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Муниципальное бюджетное дошкольное образовательное учреждение</w:t>
      </w:r>
    </w:p>
    <w:p w14:paraId="03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МБДОУ детский сад «Светлячок»</w:t>
      </w:r>
    </w:p>
    <w:p w14:paraId="04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05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06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07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</w:t>
      </w:r>
    </w:p>
    <w:p w14:paraId="0C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Человек</w:t>
      </w:r>
      <w:r>
        <w:rPr>
          <w:rFonts w:ascii="Times New Roman" w:hAnsi="Times New Roman"/>
          <w:b w:val="1"/>
          <w:sz w:val="28"/>
        </w:rPr>
        <w:t xml:space="preserve"> не знающий с</w:t>
      </w:r>
      <w:r>
        <w:rPr>
          <w:rFonts w:ascii="Times New Roman" w:hAnsi="Times New Roman"/>
          <w:b w:val="1"/>
          <w:sz w:val="28"/>
        </w:rPr>
        <w:t>воего прошлого, не знает ничего»</w:t>
      </w:r>
    </w:p>
    <w:p w14:paraId="0D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E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F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10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13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Выполнила:</w:t>
      </w:r>
    </w:p>
    <w:p w14:paraId="14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Жилина В.С.</w:t>
      </w:r>
    </w:p>
    <w:p w14:paraId="15000000">
      <w:pPr>
        <w:widowControl w:val="1"/>
        <w:spacing w:after="0"/>
        <w:ind/>
        <w:jc w:val="right"/>
        <w:rPr>
          <w:rFonts w:ascii="Times New Roman" w:hAnsi="Times New Roman"/>
          <w:b w:val="1"/>
        </w:rPr>
      </w:pPr>
    </w:p>
    <w:p w14:paraId="16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17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18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19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1A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1B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1C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1D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1E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1F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20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21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22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23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24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color w:val="FF0000"/>
          <w:sz w:val="28"/>
        </w:rPr>
      </w:pP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«Человек, не знающий сво</w:t>
      </w:r>
      <w:r>
        <w:rPr>
          <w:rFonts w:ascii="Times New Roman" w:hAnsi="Times New Roman"/>
          <w:sz w:val="28"/>
        </w:rPr>
        <w:t>его прошлого, не знает ничего».</w:t>
      </w:r>
    </w:p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должны строить своё будущее на прочном фундаменте, и такой фундамент — это патриотизм.…  Это уважение к своей истории и традициям, духовным ценностям наших народов, нашей тысячелетней культуре и уникальному опыту сосуществования сотен народов и языков на территории России».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В.В. Путин.</w:t>
      </w:r>
    </w:p>
    <w:p w14:paraId="2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словам С. Михалкова, только тот, кто любит, ценит и уважает </w:t>
      </w:r>
      <w:r>
        <w:rPr>
          <w:rFonts w:ascii="Times New Roman" w:hAnsi="Times New Roman"/>
          <w:sz w:val="28"/>
        </w:rPr>
        <w:t>накопленное</w:t>
      </w:r>
      <w:r>
        <w:rPr>
          <w:rFonts w:ascii="Times New Roman" w:hAnsi="Times New Roman"/>
          <w:sz w:val="28"/>
        </w:rPr>
        <w:t xml:space="preserve"> и сохранное предшествующим поколением, может любить Родину, узнать ее стать подлинным патриотом. Тот, кто во имя своих желаний отбрасывает в сторону законы совести и справедливости, никогда</w:t>
      </w:r>
      <w:r>
        <w:rPr>
          <w:rFonts w:ascii="Times New Roman" w:hAnsi="Times New Roman"/>
          <w:sz w:val="28"/>
        </w:rPr>
        <w:t xml:space="preserve"> не станет настоящим человеком.</w:t>
      </w:r>
    </w:p>
    <w:p w14:paraId="2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Гражданско-патриотическое воспитание сегодня – одно из самых важнейших звеньев системы воспитательной работы. Начинать работу по патриотическому воспитанию нужно с создания для детей тёплой и уютной атмосферы. Каждый день ребёнка в детском саду должен быть наполнен радостью, улыбками, добрыми друзьями, весёлыми играми. Ведь с воспитания чувства привязанности к родному детскому саду, улице, семье начинается формирование того фундамента, на котором будет вырастать более сложное образование – чувство любви к своему Отечеству.  Дети должны понять, что они являются частью народа огромной и богатой страны, могучей страны, что они граждане России, маленькие россияне.  Маленькие дети хорошо впитывают впечатления от картин родной природы, народных традиций, нра</w:t>
      </w:r>
      <w:r>
        <w:rPr>
          <w:rFonts w:ascii="Times New Roman" w:hAnsi="Times New Roman"/>
          <w:sz w:val="28"/>
        </w:rPr>
        <w:t>вов людей.</w:t>
      </w: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нравственно-патриотическом воспитании огромное значение имеет пример взрослых, близких людей. На конкретных фактах из жизни старших членов семьи: дедушек, бабушек, участников Великой Отечественной войны, их фронтовых и трудовых подвигах, важно прививать детям такие важные понятия, как: долг перед Родиной, любовь к Отечеству, ненависть к врагу, трудовой подвиг. Подводить ребенка к пониманию, что мы победили потому, что любим свою Отчизну. Родина чтит своих героев, отдавших жизнь за счастье людей. Их имена увековечены в названиях городов, улиц, площадей, в их</w:t>
      </w:r>
      <w:r>
        <w:rPr>
          <w:rFonts w:ascii="Times New Roman" w:hAnsi="Times New Roman"/>
          <w:sz w:val="28"/>
        </w:rPr>
        <w:t xml:space="preserve"> честь воздвигнуты памятники.  </w:t>
      </w:r>
    </w:p>
    <w:p w14:paraId="2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младенчества ребенок слышит родную речь. Дать детям понять, что у каждого народа свои сказки, и все они передают от поколения к поколению основные нравственные ценности: добро, дружбу, взаимопомощь, </w:t>
      </w:r>
      <w:r>
        <w:rPr>
          <w:rFonts w:ascii="Times New Roman" w:hAnsi="Times New Roman"/>
          <w:sz w:val="28"/>
        </w:rPr>
        <w:t xml:space="preserve">трудолюбие. Особое значение для воспитания детей имеют фольклорные произведения: пословицы, поговорки. Обсуждая с детьми содержание сказок, обращать их внимание на трудолюбие, скромность героев, на то, как они выражают сочувствие </w:t>
      </w:r>
      <w:r>
        <w:rPr>
          <w:rFonts w:ascii="Times New Roman" w:hAnsi="Times New Roman"/>
          <w:sz w:val="28"/>
        </w:rPr>
        <w:t>попавшим</w:t>
      </w:r>
      <w:r>
        <w:rPr>
          <w:rFonts w:ascii="Times New Roman" w:hAnsi="Times New Roman"/>
          <w:sz w:val="28"/>
        </w:rPr>
        <w:t xml:space="preserve"> в беду, как борются за справедливость, как спасают друг друга. Таким образом, произведения устного народного творчества не только формируют любовь к традициям своего народа, но и способствуют развит</w:t>
      </w:r>
      <w:r>
        <w:rPr>
          <w:rFonts w:ascii="Times New Roman" w:hAnsi="Times New Roman"/>
          <w:sz w:val="28"/>
        </w:rPr>
        <w:t>ию личности в духе патриотизма.</w:t>
      </w: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патриотических чувств на современном этапе развития общества обязывают ДОУ развивать познавательный интерес, любовь к Родине, её</w:t>
      </w:r>
      <w:r>
        <w:rPr>
          <w:rFonts w:ascii="Times New Roman" w:hAnsi="Times New Roman"/>
          <w:sz w:val="28"/>
        </w:rPr>
        <w:t xml:space="preserve"> историко-культурному наследию.</w:t>
      </w:r>
    </w:p>
    <w:p w14:paraId="2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</w:t>
      </w:r>
      <w:r>
        <w:rPr>
          <w:rFonts w:ascii="Times New Roman" w:hAnsi="Times New Roman"/>
          <w:sz w:val="28"/>
        </w:rPr>
        <w:t xml:space="preserve"> относящегося к другим народам.</w:t>
      </w:r>
    </w:p>
    <w:p w14:paraId="3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Чувство Родины начинается с восхищения тем, что видит перед собой ребёнок, чуму он изумляется и </w:t>
      </w:r>
      <w:r>
        <w:rPr>
          <w:rFonts w:ascii="Times New Roman" w:hAnsi="Times New Roman"/>
          <w:sz w:val="28"/>
        </w:rPr>
        <w:t>что вызывает отклик в его душе…</w:t>
      </w:r>
    </w:p>
    <w:p w14:paraId="3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старше становится ребенок, тем больше открывает для себя мир новых понятий, путь к такому познанию в детском возрасте лежит через игру. В такой форме лучше усваиваются сложные понятия</w:t>
      </w:r>
      <w:r>
        <w:rPr>
          <w:rFonts w:ascii="Times New Roman" w:hAnsi="Times New Roman"/>
          <w:sz w:val="28"/>
        </w:rPr>
        <w:t>, закрепляются навыки и умения.</w:t>
      </w:r>
    </w:p>
    <w:p w14:paraId="3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детском саду создана предметно-развивающей среда с учётом интересов и потребностей ребёнка и включению ребёнка в разнообразную деятельность: образовательную, познавательно - игровую, продуктивную, трудовую, художеств</w:t>
      </w:r>
      <w:r>
        <w:rPr>
          <w:rFonts w:ascii="Times New Roman" w:hAnsi="Times New Roman"/>
          <w:sz w:val="28"/>
        </w:rPr>
        <w:t>енно - литературное творчество.</w:t>
      </w:r>
    </w:p>
    <w:p w14:paraId="3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группе создан центр по патриотическому воспитанию «Моя Родина», где центральное место занимают флаги: Российской Федерац</w:t>
      </w:r>
      <w:r>
        <w:rPr>
          <w:rFonts w:ascii="Times New Roman" w:hAnsi="Times New Roman"/>
          <w:sz w:val="28"/>
        </w:rPr>
        <w:t>ии и ее</w:t>
      </w:r>
      <w:r>
        <w:rPr>
          <w:rFonts w:ascii="Times New Roman" w:hAnsi="Times New Roman"/>
          <w:sz w:val="28"/>
        </w:rPr>
        <w:t xml:space="preserve"> столицы - города Москвы. В центре имеются различные карты России, фотографии и иллюстрации с видами города Москвы и города Братск, книгами об истории и достопримечательностях русского и Братского народа, государственной символикой, изделиями культуры, подборкой художественной литературы и музыкальных произведений, составлены картотеки: «Пословицы и поговорки о Родине», «Наши славные дела», «Стихи о Родине», альбомы «Национальные костюмы народов РФ». Мы проводим большую работу по ознакомлению дошкольнико</w:t>
      </w:r>
      <w:r>
        <w:rPr>
          <w:rFonts w:ascii="Times New Roman" w:hAnsi="Times New Roman"/>
          <w:sz w:val="28"/>
        </w:rPr>
        <w:t>в с героическим прошлым Родины.</w:t>
      </w:r>
    </w:p>
    <w:p w14:paraId="3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 проводится месячник военно-патриотического воспитания, </w:t>
      </w:r>
      <w:r>
        <w:rPr>
          <w:rFonts w:ascii="Times New Roman" w:hAnsi="Times New Roman"/>
          <w:sz w:val="28"/>
        </w:rPr>
        <w:t>во время которого организуется:</w:t>
      </w:r>
    </w:p>
    <w:p w14:paraId="3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фотовыставка «Мой п</w:t>
      </w:r>
      <w:r>
        <w:rPr>
          <w:rFonts w:ascii="Times New Roman" w:hAnsi="Times New Roman"/>
          <w:sz w:val="28"/>
        </w:rPr>
        <w:t>апа – защитник Отечества» и др.</w:t>
      </w:r>
    </w:p>
    <w:p w14:paraId="3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заняти</w:t>
      </w:r>
      <w:r>
        <w:rPr>
          <w:rFonts w:ascii="Times New Roman" w:hAnsi="Times New Roman"/>
          <w:sz w:val="28"/>
        </w:rPr>
        <w:t>я «Герои войны – наши земляки»;</w:t>
      </w:r>
    </w:p>
    <w:p w14:paraId="3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«Уроки мужества», на которых дети обращаются к славным подвигам российского солдата, проявившего бессмертное мужес</w:t>
      </w:r>
      <w:r>
        <w:rPr>
          <w:rFonts w:ascii="Times New Roman" w:hAnsi="Times New Roman"/>
          <w:sz w:val="28"/>
        </w:rPr>
        <w:t>тво в суровое для страны время;</w:t>
      </w:r>
    </w:p>
    <w:p w14:paraId="3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Неделя Памяти, включающая:</w:t>
      </w:r>
    </w:p>
    <w:p w14:paraId="3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оформление поздравительны</w:t>
      </w:r>
      <w:r>
        <w:rPr>
          <w:rFonts w:ascii="Times New Roman" w:hAnsi="Times New Roman"/>
          <w:sz w:val="28"/>
        </w:rPr>
        <w:t>х открыток для ветеранов войны;</w:t>
      </w:r>
    </w:p>
    <w:p w14:paraId="3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занятия, беседы;</w:t>
      </w:r>
    </w:p>
    <w:p w14:paraId="3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экскурсии с возложением цветов к обелиску павших солдат к доске памят</w:t>
      </w:r>
      <w:r>
        <w:rPr>
          <w:rFonts w:ascii="Times New Roman" w:hAnsi="Times New Roman"/>
          <w:sz w:val="28"/>
        </w:rPr>
        <w:t>и «Герой войны – наши земляки».</w:t>
      </w:r>
    </w:p>
    <w:p w14:paraId="3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Особую значимость при решении задач патриотического воспитания имеет тесный контакт с семьей воспитанника. Родители оказывают большую помощь, активно участвуют в жизни детского сада, проявляя выдумку, фант</w:t>
      </w:r>
      <w:r>
        <w:rPr>
          <w:rFonts w:ascii="Times New Roman" w:hAnsi="Times New Roman"/>
          <w:sz w:val="28"/>
        </w:rPr>
        <w:t>азию. С их участием проводятся:</w:t>
      </w:r>
    </w:p>
    <w:p w14:paraId="3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выставки рисунков, поделок, фотографии: «У моей мамы руки золотые», «Моя семья</w:t>
      </w:r>
      <w:r>
        <w:rPr>
          <w:rFonts w:ascii="Times New Roman" w:hAnsi="Times New Roman"/>
          <w:sz w:val="28"/>
        </w:rPr>
        <w:t>», «Самая лучшая бабушка» и др.</w:t>
      </w:r>
    </w:p>
    <w:p w14:paraId="3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Постепенно, благодаря систематической, целенаправленной работе дошкольники приобщаются к тому, что поможет им стать людьми ответственными, с активной жизненной позицией, чувствующими причастность к родному краю, его истории, традициям, уважающими Отечество, достижения своего народа, любящими свою семью, готовыми к выполнению св</w:t>
      </w:r>
      <w:r>
        <w:rPr>
          <w:rFonts w:ascii="Times New Roman" w:hAnsi="Times New Roman"/>
          <w:sz w:val="28"/>
        </w:rPr>
        <w:t xml:space="preserve">оих гражданских обязанностей.  </w:t>
      </w:r>
    </w:p>
    <w:p w14:paraId="3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Вся целенаправленная деятельность способствовала формированию патриотических чувств дошкольников. Дети стали более общительны, дружелюбны, активны. Проявляют интерес ко всему, что связано с родным краем, городом, семьей. Они стали более рассудительными, узнают и называют улицы города, его достопримечательности, с восторгом воспринимают красоту окружающего мира, с сочувствием относятся ко всему живому, у детей сформировалось чувство уважения, гордости и большой благодарности тем, кто </w:t>
      </w:r>
      <w:r>
        <w:rPr>
          <w:rFonts w:ascii="Times New Roman" w:hAnsi="Times New Roman"/>
          <w:sz w:val="28"/>
        </w:rPr>
        <w:t>защищал и защищает нашу Родину.</w:t>
      </w:r>
    </w:p>
    <w:p w14:paraId="4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Можно сделать вывод, формирование у дошкольников патриотической позиции заключается, прежде </w:t>
      </w:r>
      <w:r>
        <w:rPr>
          <w:rFonts w:ascii="Times New Roman" w:hAnsi="Times New Roman"/>
          <w:sz w:val="28"/>
        </w:rPr>
        <w:t>всего</w:t>
      </w:r>
      <w:r>
        <w:rPr>
          <w:rFonts w:ascii="Times New Roman" w:hAnsi="Times New Roman"/>
          <w:sz w:val="28"/>
        </w:rPr>
        <w:t xml:space="preserve"> во взаимосвязи различных средств и методов воспитания, которые помогут обрести систему ценностных</w:t>
      </w:r>
      <w:r>
        <w:rPr>
          <w:rFonts w:ascii="Times New Roman" w:hAnsi="Times New Roman"/>
          <w:sz w:val="28"/>
        </w:rPr>
        <w:t xml:space="preserve"> ориентиров в дальнейшей жизни.</w:t>
      </w:r>
    </w:p>
    <w:p w14:paraId="4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Хочется верить, что проводимая работа по </w:t>
      </w:r>
      <w:r>
        <w:rPr>
          <w:rFonts w:ascii="Times New Roman" w:hAnsi="Times New Roman"/>
          <w:sz w:val="28"/>
        </w:rPr>
        <w:t>гражданско-патриотическому</w:t>
      </w:r>
      <w:r>
        <w:rPr>
          <w:rFonts w:ascii="Times New Roman" w:hAnsi="Times New Roman"/>
          <w:sz w:val="28"/>
        </w:rPr>
        <w:t xml:space="preserve"> воспитанию дошкольника будет фундаментом для воспитания будущего поколения, обладающего духовно - нравственными ценностями, гражданско-патриотическими чувствами, уважающими культурное, историчес</w:t>
      </w:r>
      <w:r>
        <w:rPr>
          <w:rFonts w:ascii="Times New Roman" w:hAnsi="Times New Roman"/>
          <w:sz w:val="28"/>
        </w:rPr>
        <w:t>кое прошлое и настоящее России.</w:t>
      </w:r>
    </w:p>
    <w:p w14:paraId="4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Литература:  </w:t>
      </w:r>
    </w:p>
    <w:p w14:paraId="4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Алешина</w:t>
      </w:r>
      <w:r>
        <w:rPr>
          <w:rFonts w:ascii="Times New Roman" w:hAnsi="Times New Roman"/>
          <w:sz w:val="28"/>
        </w:rPr>
        <w:t xml:space="preserve"> Н.В. Патриотическое воспитание дошкольников. - М.: ЦГЛ, 2005. - 256 с.</w:t>
      </w:r>
    </w:p>
    <w:p w14:paraId="4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Маханева М.Д. Нравственно-патриотическое воспитание дошкольников / Управление ДОУ. – 2005. – №1.</w:t>
      </w:r>
    </w:p>
    <w:p w14:paraId="4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Никандров Н.Д. Духовные ценности и воспитание человека / Н.Д. Никандров // Педагогика. – 1998. – С. 3 – 8.  </w:t>
      </w:r>
    </w:p>
    <w:p w14:paraId="46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Balloon Text"/>
    <w:basedOn w:val="Style_1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2023-04-07T06:13:00Z</dcterms:created>
  <dcterms:modified xsi:type="dcterms:W3CDTF">2025-02-07T14:28:32Z</dcterms:modified>
</cp:coreProperties>
</file>