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004" w:rsidRDefault="00A94004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разработка.</w:t>
      </w:r>
    </w:p>
    <w:p w:rsidR="00A94004" w:rsidRDefault="00A94004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94004" w:rsidRDefault="00A94004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A94004" w:rsidRDefault="00A94004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A56FBE" w:rsidRDefault="00A56FBE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«Бабочки и птицы»</w:t>
      </w:r>
    </w:p>
    <w:p w:rsidR="00A56FBE" w:rsidRDefault="00A56FBE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Графическая работа в технике </w:t>
      </w:r>
      <w:r w:rsidR="00880FD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80FD2">
        <w:rPr>
          <w:rFonts w:ascii="Times New Roman" w:hAnsi="Times New Roman" w:cs="Times New Roman"/>
          <w:sz w:val="28"/>
          <w:szCs w:val="28"/>
        </w:rPr>
        <w:t>Дудлинг</w:t>
      </w:r>
      <w:proofErr w:type="spellEnd"/>
      <w:r w:rsidR="00880FD2">
        <w:rPr>
          <w:rFonts w:ascii="Times New Roman" w:hAnsi="Times New Roman" w:cs="Times New Roman"/>
          <w:sz w:val="28"/>
          <w:szCs w:val="28"/>
        </w:rPr>
        <w:t>».</w:t>
      </w:r>
    </w:p>
    <w:p w:rsidR="00880FD2" w:rsidRDefault="0009511F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(возраст от 10 лет).</w:t>
      </w:r>
    </w:p>
    <w:p w:rsidR="00822515" w:rsidRPr="00822515" w:rsidRDefault="00822515" w:rsidP="00E712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этом занятии мы познакомим детей с техниками </w:t>
      </w:r>
      <w:proofErr w:type="spellStart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>дудлинг</w:t>
      </w:r>
      <w:proofErr w:type="spellEnd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>зентангл</w:t>
      </w:r>
      <w:proofErr w:type="spellEnd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 выполним работу на тему «Бабочки и птицы» используя технику </w:t>
      </w:r>
      <w:proofErr w:type="spellStart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>дудлинг</w:t>
      </w:r>
      <w:proofErr w:type="spellEnd"/>
      <w:r w:rsidRPr="00822515">
        <w:rPr>
          <w:rFonts w:ascii="Times New Roman" w:hAnsi="Times New Roman" w:cs="Times New Roman"/>
          <w:color w:val="000000" w:themeColor="text1"/>
          <w:sz w:val="24"/>
          <w:szCs w:val="24"/>
        </w:rPr>
        <w:t>, так как она более простая и лучше подходит для детей.</w:t>
      </w:r>
    </w:p>
    <w:bookmarkEnd w:id="0"/>
    <w:p w:rsidR="00822515" w:rsidRPr="00822515" w:rsidRDefault="00822515" w:rsidP="00822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bdr w:val="none" w:sz="0" w:space="0" w:color="auto" w:frame="1"/>
        </w:rPr>
      </w:pPr>
      <w:r w:rsidRPr="00822515">
        <w:rPr>
          <w:color w:val="000000" w:themeColor="text1"/>
          <w:bdr w:val="none" w:sz="0" w:space="0" w:color="auto" w:frame="1"/>
        </w:rPr>
        <w:t xml:space="preserve">Техники рисования </w:t>
      </w:r>
      <w:proofErr w:type="spellStart"/>
      <w:r w:rsidRPr="00822515">
        <w:rPr>
          <w:color w:val="000000" w:themeColor="text1"/>
          <w:bdr w:val="none" w:sz="0" w:space="0" w:color="auto" w:frame="1"/>
        </w:rPr>
        <w:t>дудлинг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и </w:t>
      </w:r>
      <w:proofErr w:type="spellStart"/>
      <w:r w:rsidRPr="00822515">
        <w:rPr>
          <w:color w:val="000000" w:themeColor="text1"/>
          <w:bdr w:val="none" w:sz="0" w:space="0" w:color="auto" w:frame="1"/>
        </w:rPr>
        <w:t>зентангл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всё чаще употребляются в рамках эффективной арт-терапии. Данные стили рисования на первый взгляд могут показаться похожими, однако эти направления различаются.</w:t>
      </w:r>
    </w:p>
    <w:p w:rsidR="00822515" w:rsidRPr="00822515" w:rsidRDefault="00822515" w:rsidP="00822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22515" w:rsidRPr="00822515" w:rsidRDefault="00822515" w:rsidP="00822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bdr w:val="none" w:sz="0" w:space="0" w:color="auto" w:frame="1"/>
        </w:rPr>
      </w:pPr>
      <w:proofErr w:type="spellStart"/>
      <w:r w:rsidRPr="00822515">
        <w:rPr>
          <w:rStyle w:val="a4"/>
          <w:color w:val="000000" w:themeColor="text1"/>
          <w:bdr w:val="none" w:sz="0" w:space="0" w:color="auto" w:frame="1"/>
        </w:rPr>
        <w:t>Дудлинг</w:t>
      </w:r>
      <w:proofErr w:type="spellEnd"/>
      <w:r w:rsidRPr="00822515">
        <w:rPr>
          <w:color w:val="000000" w:themeColor="text1"/>
          <w:bdr w:val="none" w:sz="0" w:space="0" w:color="auto" w:frame="1"/>
        </w:rPr>
        <w:t> (</w:t>
      </w:r>
      <w:proofErr w:type="spellStart"/>
      <w:r w:rsidRPr="00822515">
        <w:rPr>
          <w:rStyle w:val="a5"/>
          <w:color w:val="000000" w:themeColor="text1"/>
          <w:bdr w:val="none" w:sz="0" w:space="0" w:color="auto" w:frame="1"/>
        </w:rPr>
        <w:t>doodling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) как стиль рисования происходит от английского слова </w:t>
      </w:r>
      <w:proofErr w:type="spellStart"/>
      <w:r w:rsidRPr="00822515">
        <w:rPr>
          <w:color w:val="000000" w:themeColor="text1"/>
          <w:bdr w:val="none" w:sz="0" w:space="0" w:color="auto" w:frame="1"/>
        </w:rPr>
        <w:t>doodle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(</w:t>
      </w:r>
      <w:r w:rsidRPr="00822515">
        <w:rPr>
          <w:rStyle w:val="a5"/>
          <w:color w:val="000000" w:themeColor="text1"/>
          <w:bdr w:val="none" w:sz="0" w:space="0" w:color="auto" w:frame="1"/>
        </w:rPr>
        <w:t>бессознательные каракули</w:t>
      </w:r>
      <w:r w:rsidRPr="00822515">
        <w:rPr>
          <w:color w:val="000000" w:themeColor="text1"/>
          <w:bdr w:val="none" w:sz="0" w:space="0" w:color="auto" w:frame="1"/>
        </w:rPr>
        <w:t>). </w:t>
      </w:r>
      <w:proofErr w:type="spellStart"/>
      <w:r w:rsidRPr="00822515">
        <w:rPr>
          <w:color w:val="000000" w:themeColor="text1"/>
          <w:bdr w:val="none" w:sz="0" w:space="0" w:color="auto" w:frame="1"/>
        </w:rPr>
        <w:t>Дудлинг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— это техника рисования простых фигурок (точек, кружков, каракуль) либо просто беспорядочно переплетённых между собой прямых и изогнутых линий. Из таких маленьких элементов потом складываются красивые, сложные картины. В отличие от </w:t>
      </w:r>
      <w:proofErr w:type="spellStart"/>
      <w:r w:rsidRPr="00822515">
        <w:rPr>
          <w:color w:val="000000" w:themeColor="text1"/>
          <w:bdr w:val="none" w:sz="0" w:space="0" w:color="auto" w:frame="1"/>
        </w:rPr>
        <w:t>зентангла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, в </w:t>
      </w:r>
      <w:proofErr w:type="spellStart"/>
      <w:r w:rsidRPr="00822515">
        <w:rPr>
          <w:color w:val="000000" w:themeColor="text1"/>
          <w:bdr w:val="none" w:sz="0" w:space="0" w:color="auto" w:frame="1"/>
        </w:rPr>
        <w:t>дудлинге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нет каких-то специальных правил и ограничений: вы можете рисовать карандашами, красками, на бумаге, ткани или одежде — на любой поверхности.  </w:t>
      </w:r>
    </w:p>
    <w:p w:rsidR="00822515" w:rsidRPr="00822515" w:rsidRDefault="00822515" w:rsidP="00822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22515" w:rsidRPr="00822515" w:rsidRDefault="00822515" w:rsidP="00822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proofErr w:type="spellStart"/>
      <w:r w:rsidRPr="00822515">
        <w:rPr>
          <w:rStyle w:val="a4"/>
          <w:color w:val="000000" w:themeColor="text1"/>
          <w:bdr w:val="none" w:sz="0" w:space="0" w:color="auto" w:frame="1"/>
        </w:rPr>
        <w:t>Зентангл</w:t>
      </w:r>
      <w:proofErr w:type="spellEnd"/>
      <w:r w:rsidRPr="00822515">
        <w:rPr>
          <w:color w:val="000000" w:themeColor="text1"/>
          <w:bdr w:val="none" w:sz="0" w:space="0" w:color="auto" w:frame="1"/>
        </w:rPr>
        <w:t> (</w:t>
      </w:r>
      <w:proofErr w:type="spellStart"/>
      <w:r w:rsidRPr="00822515">
        <w:rPr>
          <w:rStyle w:val="a5"/>
          <w:color w:val="000000" w:themeColor="text1"/>
          <w:bdr w:val="none" w:sz="0" w:space="0" w:color="auto" w:frame="1"/>
        </w:rPr>
        <w:t>zentangle</w:t>
      </w:r>
      <w:proofErr w:type="spellEnd"/>
      <w:r w:rsidRPr="00822515">
        <w:rPr>
          <w:rStyle w:val="a5"/>
          <w:color w:val="000000" w:themeColor="text1"/>
          <w:bdr w:val="none" w:sz="0" w:space="0" w:color="auto" w:frame="1"/>
        </w:rPr>
        <w:t>, от «</w:t>
      </w:r>
      <w:proofErr w:type="spellStart"/>
      <w:r w:rsidRPr="00822515">
        <w:rPr>
          <w:rStyle w:val="a5"/>
          <w:color w:val="000000" w:themeColor="text1"/>
          <w:bdr w:val="none" w:sz="0" w:space="0" w:color="auto" w:frame="1"/>
        </w:rPr>
        <w:t>zen</w:t>
      </w:r>
      <w:proofErr w:type="spellEnd"/>
      <w:r w:rsidRPr="00822515">
        <w:rPr>
          <w:rStyle w:val="a5"/>
          <w:color w:val="000000" w:themeColor="text1"/>
          <w:bdr w:val="none" w:sz="0" w:space="0" w:color="auto" w:frame="1"/>
        </w:rPr>
        <w:t>» — уравновешенность, учение о созерцании и «</w:t>
      </w:r>
      <w:proofErr w:type="spellStart"/>
      <w:r w:rsidRPr="00822515">
        <w:rPr>
          <w:rStyle w:val="a5"/>
          <w:color w:val="000000" w:themeColor="text1"/>
          <w:bdr w:val="none" w:sz="0" w:space="0" w:color="auto" w:frame="1"/>
        </w:rPr>
        <w:t>rectangle</w:t>
      </w:r>
      <w:proofErr w:type="spellEnd"/>
      <w:r w:rsidRPr="00822515">
        <w:rPr>
          <w:rStyle w:val="a5"/>
          <w:color w:val="000000" w:themeColor="text1"/>
          <w:bdr w:val="none" w:sz="0" w:space="0" w:color="auto" w:frame="1"/>
        </w:rPr>
        <w:t>» — квадрат</w:t>
      </w:r>
      <w:r w:rsidRPr="00822515">
        <w:rPr>
          <w:color w:val="000000" w:themeColor="text1"/>
          <w:bdr w:val="none" w:sz="0" w:space="0" w:color="auto" w:frame="1"/>
        </w:rPr>
        <w:t xml:space="preserve">) был создан </w:t>
      </w:r>
      <w:proofErr w:type="spellStart"/>
      <w:r w:rsidRPr="00822515">
        <w:rPr>
          <w:color w:val="000000" w:themeColor="text1"/>
          <w:bdr w:val="none" w:sz="0" w:space="0" w:color="auto" w:frame="1"/>
        </w:rPr>
        <w:t>Риком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Робертсом и Марией Томас в качестве запатентованной методики рисования. Создатели предлагают рисовать на белых листах шириной 3,5 дюйма (8,9 см) чернилами, </w:t>
      </w:r>
      <w:proofErr w:type="spellStart"/>
      <w:r w:rsidRPr="00822515">
        <w:rPr>
          <w:color w:val="000000" w:themeColor="text1"/>
          <w:bdr w:val="none" w:sz="0" w:space="0" w:color="auto" w:frame="1"/>
        </w:rPr>
        <w:t>линером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или </w:t>
      </w:r>
      <w:proofErr w:type="spellStart"/>
      <w:r w:rsidRPr="00822515">
        <w:rPr>
          <w:color w:val="000000" w:themeColor="text1"/>
          <w:bdr w:val="none" w:sz="0" w:space="0" w:color="auto" w:frame="1"/>
        </w:rPr>
        <w:t>гелевой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ручкой. </w:t>
      </w:r>
      <w:proofErr w:type="spellStart"/>
      <w:r w:rsidRPr="00822515">
        <w:rPr>
          <w:color w:val="000000" w:themeColor="text1"/>
          <w:bdr w:val="none" w:sz="0" w:space="0" w:color="auto" w:frame="1"/>
        </w:rPr>
        <w:t>Зентангл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представляет собой особенную совокупность повторяющихся узоров, которые складываются в абстрактное изображение, не несущее в себе смысловую нагрузку. Как правило, это простые графические рисунки маленького формата с орнаментом. В отличие от </w:t>
      </w:r>
      <w:proofErr w:type="spellStart"/>
      <w:r w:rsidRPr="00822515">
        <w:rPr>
          <w:color w:val="000000" w:themeColor="text1"/>
          <w:bdr w:val="none" w:sz="0" w:space="0" w:color="auto" w:frame="1"/>
        </w:rPr>
        <w:t>дудлинга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, процесс создания рисунков в </w:t>
      </w:r>
      <w:proofErr w:type="spellStart"/>
      <w:r w:rsidRPr="00822515">
        <w:rPr>
          <w:color w:val="000000" w:themeColor="text1"/>
          <w:bdr w:val="none" w:sz="0" w:space="0" w:color="auto" w:frame="1"/>
        </w:rPr>
        <w:t>зентангле</w:t>
      </w:r>
      <w:proofErr w:type="spellEnd"/>
      <w:r w:rsidRPr="00822515">
        <w:rPr>
          <w:color w:val="000000" w:themeColor="text1"/>
          <w:bdr w:val="none" w:sz="0" w:space="0" w:color="auto" w:frame="1"/>
        </w:rPr>
        <w:t xml:space="preserve"> требует большой </w:t>
      </w:r>
      <w:hyperlink r:id="rId4" w:tgtFrame="_blank" w:history="1">
        <w:r w:rsidRPr="00822515">
          <w:rPr>
            <w:rStyle w:val="a6"/>
            <w:color w:val="000000" w:themeColor="text1"/>
            <w:bdr w:val="none" w:sz="0" w:space="0" w:color="auto" w:frame="1"/>
          </w:rPr>
          <w:t>концентрации внимания</w:t>
        </w:r>
      </w:hyperlink>
      <w:r w:rsidRPr="00822515">
        <w:rPr>
          <w:color w:val="000000" w:themeColor="text1"/>
          <w:bdr w:val="none" w:sz="0" w:space="0" w:color="auto" w:frame="1"/>
        </w:rPr>
        <w:t>. </w:t>
      </w:r>
    </w:p>
    <w:p w:rsidR="00822515" w:rsidRDefault="00822515" w:rsidP="00A94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515" w:rsidRDefault="00822515" w:rsidP="00AB26BD">
      <w:pPr>
        <w:rPr>
          <w:rFonts w:ascii="Times New Roman" w:hAnsi="Times New Roman" w:cs="Times New Roman"/>
          <w:sz w:val="24"/>
          <w:szCs w:val="24"/>
        </w:rPr>
      </w:pPr>
      <w:r w:rsidRPr="00AB26BD">
        <w:rPr>
          <w:rFonts w:ascii="Times New Roman" w:hAnsi="Times New Roman" w:cs="Times New Roman"/>
          <w:sz w:val="24"/>
          <w:szCs w:val="24"/>
        </w:rPr>
        <w:t xml:space="preserve">Чтобы детям был понятен смысл техники, мы конечно показываем примеры </w:t>
      </w:r>
      <w:r w:rsidR="00AB26BD">
        <w:rPr>
          <w:rFonts w:ascii="Times New Roman" w:hAnsi="Times New Roman" w:cs="Times New Roman"/>
          <w:sz w:val="24"/>
          <w:szCs w:val="24"/>
        </w:rPr>
        <w:t>готовых работ, примеры узоров</w:t>
      </w:r>
      <w:r w:rsidRPr="00AB26BD">
        <w:rPr>
          <w:rFonts w:ascii="Times New Roman" w:hAnsi="Times New Roman" w:cs="Times New Roman"/>
          <w:sz w:val="24"/>
          <w:szCs w:val="24"/>
        </w:rPr>
        <w:t xml:space="preserve"> для заполнения элементов.</w:t>
      </w:r>
    </w:p>
    <w:p w:rsidR="00AB26BD" w:rsidRPr="00AB26BD" w:rsidRDefault="00AB26BD" w:rsidP="00AB2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 задать детям конкретную тему, чтобы они не распылялись, а уже в пределах этой темы ребята могут пофантазировать. В данном случае задана тема «Бабочки и птицы» и дети выполняют рисунок бабочки и птицы сначала простым карандашом. Только после того как композиция и форма найдены</w:t>
      </w:r>
      <w:r w:rsidR="005E03E1">
        <w:rPr>
          <w:rFonts w:ascii="Times New Roman" w:hAnsi="Times New Roman" w:cs="Times New Roman"/>
          <w:sz w:val="24"/>
          <w:szCs w:val="24"/>
        </w:rPr>
        <w:t xml:space="preserve">, дети начинают заполнять рисунок узорами. В работе используем чёрную </w:t>
      </w:r>
      <w:proofErr w:type="spellStart"/>
      <w:r w:rsidR="005E03E1">
        <w:rPr>
          <w:rFonts w:ascii="Times New Roman" w:hAnsi="Times New Roman" w:cs="Times New Roman"/>
          <w:sz w:val="24"/>
          <w:szCs w:val="24"/>
        </w:rPr>
        <w:t>гелевую</w:t>
      </w:r>
      <w:proofErr w:type="spellEnd"/>
      <w:r w:rsidR="005E03E1">
        <w:rPr>
          <w:rFonts w:ascii="Times New Roman" w:hAnsi="Times New Roman" w:cs="Times New Roman"/>
          <w:sz w:val="24"/>
          <w:szCs w:val="24"/>
        </w:rPr>
        <w:t xml:space="preserve"> ручку или </w:t>
      </w:r>
      <w:proofErr w:type="spellStart"/>
      <w:r w:rsidR="005E03E1">
        <w:rPr>
          <w:rFonts w:ascii="Times New Roman" w:hAnsi="Times New Roman" w:cs="Times New Roman"/>
          <w:sz w:val="24"/>
          <w:szCs w:val="24"/>
        </w:rPr>
        <w:t>линеры</w:t>
      </w:r>
      <w:proofErr w:type="spellEnd"/>
      <w:r w:rsidR="005E03E1">
        <w:rPr>
          <w:rFonts w:ascii="Times New Roman" w:hAnsi="Times New Roman" w:cs="Times New Roman"/>
          <w:sz w:val="24"/>
          <w:szCs w:val="24"/>
        </w:rPr>
        <w:t>.</w:t>
      </w:r>
    </w:p>
    <w:p w:rsidR="00672B83" w:rsidRDefault="00672B83" w:rsidP="00A94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1E6" w:rsidRDefault="002141E6" w:rsidP="00A94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1E6" w:rsidRPr="002141E6" w:rsidRDefault="002141E6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1E6">
        <w:rPr>
          <w:rFonts w:ascii="Times New Roman" w:hAnsi="Times New Roman" w:cs="Times New Roman"/>
          <w:sz w:val="24"/>
          <w:szCs w:val="24"/>
        </w:rPr>
        <w:t xml:space="preserve">Примеры </w:t>
      </w:r>
      <w:r>
        <w:rPr>
          <w:rFonts w:ascii="Times New Roman" w:hAnsi="Times New Roman" w:cs="Times New Roman"/>
          <w:sz w:val="24"/>
          <w:szCs w:val="24"/>
        </w:rPr>
        <w:t>готовых работ и узоров для показа.</w:t>
      </w:r>
    </w:p>
    <w:p w:rsidR="00672B83" w:rsidRDefault="00672B83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A6D074" wp14:editId="69B3440C">
            <wp:extent cx="5940425" cy="4767191"/>
            <wp:effectExtent l="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83" w:rsidRDefault="00672B83" w:rsidP="00A94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2B83" w:rsidRDefault="00672B83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AD45E" wp14:editId="7F486270">
            <wp:extent cx="4651817" cy="363855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04" cy="36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BD" w:rsidRDefault="00672B83" w:rsidP="00AB26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0D7081" wp14:editId="77972A6E">
            <wp:extent cx="3810000" cy="4436373"/>
            <wp:effectExtent l="0" t="0" r="0" b="254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85" cy="44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6" w:rsidRDefault="00AB26BD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591858" wp14:editId="0FDB124B">
            <wp:extent cx="3043325" cy="4581525"/>
            <wp:effectExtent l="0" t="0" r="508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47" cy="45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BD" w:rsidRDefault="00AB26BD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9CF3D3" wp14:editId="3547C77E">
            <wp:extent cx="3686390" cy="4772025"/>
            <wp:effectExtent l="0" t="0" r="952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07" cy="47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BD" w:rsidRDefault="00AB26BD" w:rsidP="00A94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727FF4" wp14:editId="2A57392C">
            <wp:extent cx="3228975" cy="4179903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25" cy="41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E6" w:rsidRDefault="002141E6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вот работы,</w:t>
      </w:r>
      <w:r w:rsidRPr="002141E6">
        <w:rPr>
          <w:rFonts w:ascii="Times New Roman" w:hAnsi="Times New Roman" w:cs="Times New Roman"/>
          <w:sz w:val="24"/>
          <w:szCs w:val="24"/>
        </w:rPr>
        <w:t xml:space="preserve"> которые у нас получились.</w:t>
      </w:r>
    </w:p>
    <w:p w:rsidR="002141E6" w:rsidRDefault="00E71222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9.5pt">
            <v:imagedata r:id="rId11" o:title="Исакова Полина, 10 лет, Лето"/>
          </v:shape>
        </w:pict>
      </w:r>
    </w:p>
    <w:p w:rsidR="002141E6" w:rsidRDefault="00E71222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71pt;height:349.5pt">
            <v:imagedata r:id="rId12" o:title="Сагай Мария, 10 лет, Бабочка"/>
          </v:shape>
        </w:pict>
      </w:r>
    </w:p>
    <w:p w:rsidR="002141E6" w:rsidRDefault="00E71222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36.5pt;height:322.5pt">
            <v:imagedata r:id="rId13" o:title="Селиванова Ксения, 10 лет, Колибри"/>
          </v:shape>
        </w:pict>
      </w:r>
    </w:p>
    <w:p w:rsidR="002141E6" w:rsidRDefault="00E71222" w:rsidP="00A940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7pt;height:373.5pt">
            <v:imagedata r:id="rId14" o:title="IMG20240226100102 (3)"/>
          </v:shape>
        </w:pict>
      </w:r>
    </w:p>
    <w:p w:rsidR="002141E6" w:rsidRPr="002141E6" w:rsidRDefault="002141E6" w:rsidP="009F13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говорят сами за себя. Желаю всем творческих успехов!</w:t>
      </w:r>
    </w:p>
    <w:sectPr w:rsidR="002141E6" w:rsidRPr="00214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CF"/>
    <w:rsid w:val="00076DCF"/>
    <w:rsid w:val="0009511F"/>
    <w:rsid w:val="00146DC3"/>
    <w:rsid w:val="002141E6"/>
    <w:rsid w:val="00262C1A"/>
    <w:rsid w:val="005606ED"/>
    <w:rsid w:val="005C3888"/>
    <w:rsid w:val="005E03E1"/>
    <w:rsid w:val="00672B83"/>
    <w:rsid w:val="006A78B6"/>
    <w:rsid w:val="00777F98"/>
    <w:rsid w:val="00822515"/>
    <w:rsid w:val="00880FD2"/>
    <w:rsid w:val="009F1326"/>
    <w:rsid w:val="00A05EF7"/>
    <w:rsid w:val="00A56FBE"/>
    <w:rsid w:val="00A94004"/>
    <w:rsid w:val="00AB26BD"/>
    <w:rsid w:val="00AC0BB5"/>
    <w:rsid w:val="00AF45BC"/>
    <w:rsid w:val="00BD3893"/>
    <w:rsid w:val="00C121F3"/>
    <w:rsid w:val="00C47CDC"/>
    <w:rsid w:val="00D676FE"/>
    <w:rsid w:val="00E71222"/>
    <w:rsid w:val="00E97C6D"/>
    <w:rsid w:val="00ED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B8453-80C6-4FAF-9AEA-91D7D7A9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262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2515"/>
    <w:rPr>
      <w:b/>
      <w:bCs/>
    </w:rPr>
  </w:style>
  <w:style w:type="character" w:styleId="a5">
    <w:name w:val="Emphasis"/>
    <w:basedOn w:val="a0"/>
    <w:uiPriority w:val="20"/>
    <w:qFormat/>
    <w:rsid w:val="00822515"/>
    <w:rPr>
      <w:i/>
      <w:iCs/>
    </w:rPr>
  </w:style>
  <w:style w:type="character" w:styleId="a6">
    <w:name w:val="Hyperlink"/>
    <w:basedOn w:val="a0"/>
    <w:uiPriority w:val="99"/>
    <w:semiHidden/>
    <w:unhideWhenUsed/>
    <w:rsid w:val="008225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4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cognifit.com/ru/attention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21</cp:revision>
  <dcterms:created xsi:type="dcterms:W3CDTF">2024-06-12T07:07:00Z</dcterms:created>
  <dcterms:modified xsi:type="dcterms:W3CDTF">2024-06-12T19:02:00Z</dcterms:modified>
</cp:coreProperties>
</file>