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6C" w:rsidRPr="00863F6C" w:rsidRDefault="00863F6C" w:rsidP="00863F6C">
      <w:pPr>
        <w:spacing w:after="200" w:line="360" w:lineRule="auto"/>
        <w:ind w:left="-567" w:firstLine="127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3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Гламур как определяющий вектор развития общества, ориентированного на потребление материальных ценностей в ущерб духовному совершенствованию.</w:t>
      </w:r>
    </w:p>
    <w:p w:rsidR="00863F6C" w:rsidRPr="00863F6C" w:rsidRDefault="00863F6C" w:rsidP="00863F6C">
      <w:pPr>
        <w:spacing w:after="200" w:line="360" w:lineRule="auto"/>
        <w:ind w:left="-567" w:firstLine="1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F6C">
        <w:rPr>
          <w:rFonts w:ascii="Times New Roman" w:eastAsia="Calibri" w:hAnsi="Times New Roman" w:cs="Times New Roman"/>
          <w:sz w:val="28"/>
          <w:szCs w:val="28"/>
        </w:rPr>
        <w:t>Как часто, пестрою толпою окружен,</w:t>
      </w:r>
    </w:p>
    <w:p w:rsidR="00863F6C" w:rsidRPr="00863F6C" w:rsidRDefault="00863F6C" w:rsidP="00863F6C">
      <w:pPr>
        <w:spacing w:after="200" w:line="360" w:lineRule="auto"/>
        <w:ind w:left="-567" w:firstLine="1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F6C">
        <w:rPr>
          <w:rFonts w:ascii="Times New Roman" w:eastAsia="Calibri" w:hAnsi="Times New Roman" w:cs="Times New Roman"/>
          <w:sz w:val="28"/>
          <w:szCs w:val="28"/>
        </w:rPr>
        <w:t xml:space="preserve">Когда передо мной, как будто бы сквозь </w:t>
      </w:r>
      <w:proofErr w:type="gramStart"/>
      <w:r w:rsidRPr="00863F6C">
        <w:rPr>
          <w:rFonts w:ascii="Times New Roman" w:eastAsia="Calibri" w:hAnsi="Times New Roman" w:cs="Times New Roman"/>
          <w:sz w:val="28"/>
          <w:szCs w:val="28"/>
        </w:rPr>
        <w:t>сон,…</w:t>
      </w:r>
      <w:proofErr w:type="gramEnd"/>
    </w:p>
    <w:p w:rsidR="00863F6C" w:rsidRPr="00863F6C" w:rsidRDefault="00863F6C" w:rsidP="00863F6C">
      <w:pPr>
        <w:spacing w:after="200" w:line="360" w:lineRule="auto"/>
        <w:ind w:left="-567" w:firstLine="1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F6C">
        <w:rPr>
          <w:rFonts w:ascii="Times New Roman" w:eastAsia="Calibri" w:hAnsi="Times New Roman" w:cs="Times New Roman"/>
          <w:sz w:val="28"/>
          <w:szCs w:val="28"/>
        </w:rPr>
        <w:t>Мелькают образы бездушные людей,</w:t>
      </w:r>
    </w:p>
    <w:p w:rsidR="00863F6C" w:rsidRPr="00863F6C" w:rsidRDefault="00863F6C" w:rsidP="00863F6C">
      <w:pPr>
        <w:spacing w:after="200" w:line="360" w:lineRule="auto"/>
        <w:ind w:firstLine="1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F6C">
        <w:rPr>
          <w:rFonts w:ascii="Times New Roman" w:eastAsia="Calibri" w:hAnsi="Times New Roman" w:cs="Times New Roman"/>
          <w:sz w:val="28"/>
          <w:szCs w:val="28"/>
        </w:rPr>
        <w:t xml:space="preserve"> Приличьем стянутые маски.</w:t>
      </w:r>
    </w:p>
    <w:p w:rsidR="00863F6C" w:rsidRPr="00863F6C" w:rsidRDefault="00863F6C" w:rsidP="00863F6C">
      <w:pPr>
        <w:spacing w:after="200" w:line="360" w:lineRule="auto"/>
        <w:ind w:firstLine="1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F6C">
        <w:rPr>
          <w:rFonts w:ascii="Times New Roman" w:eastAsia="Calibri" w:hAnsi="Times New Roman" w:cs="Times New Roman"/>
          <w:sz w:val="28"/>
          <w:szCs w:val="28"/>
        </w:rPr>
        <w:t>М. Лермонтов</w:t>
      </w:r>
    </w:p>
    <w:p w:rsidR="00863F6C" w:rsidRPr="00863F6C" w:rsidRDefault="00863F6C" w:rsidP="00863F6C">
      <w:pPr>
        <w:spacing w:after="200" w:line="36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6C">
        <w:rPr>
          <w:rFonts w:ascii="Times New Roman" w:eastAsia="Calibri" w:hAnsi="Times New Roman" w:cs="Times New Roman"/>
          <w:sz w:val="28"/>
          <w:szCs w:val="28"/>
        </w:rPr>
        <w:t>Гламур… Какое звучное слово, правда, заимствованное. В переводе с английского ‘</w:t>
      </w:r>
      <w:proofErr w:type="spellStart"/>
      <w:r w:rsidRPr="00863F6C">
        <w:rPr>
          <w:rFonts w:ascii="Times New Roman" w:eastAsia="Calibri" w:hAnsi="Times New Roman" w:cs="Times New Roman"/>
          <w:sz w:val="28"/>
          <w:szCs w:val="28"/>
        </w:rPr>
        <w:t>glamour</w:t>
      </w:r>
      <w:proofErr w:type="spellEnd"/>
      <w:r w:rsidRPr="00863F6C">
        <w:rPr>
          <w:rFonts w:ascii="Times New Roman" w:eastAsia="Calibri" w:hAnsi="Times New Roman" w:cs="Times New Roman"/>
          <w:sz w:val="28"/>
          <w:szCs w:val="28"/>
        </w:rPr>
        <w:t xml:space="preserve">’ - «шарм», «очарование», «обаяние». А сколько синонимом можно подобрать в русском языке к благозвучному </w:t>
      </w:r>
      <w:proofErr w:type="gramStart"/>
      <w:r w:rsidRPr="00863F6C">
        <w:rPr>
          <w:rFonts w:ascii="Times New Roman" w:eastAsia="Calibri" w:hAnsi="Times New Roman" w:cs="Times New Roman"/>
          <w:sz w:val="28"/>
          <w:szCs w:val="28"/>
        </w:rPr>
        <w:t>слову  «</w:t>
      </w:r>
      <w:proofErr w:type="gramEnd"/>
      <w:r w:rsidRPr="00863F6C">
        <w:rPr>
          <w:rFonts w:ascii="Times New Roman" w:eastAsia="Calibri" w:hAnsi="Times New Roman" w:cs="Times New Roman"/>
          <w:sz w:val="28"/>
          <w:szCs w:val="28"/>
        </w:rPr>
        <w:t xml:space="preserve">очарование»: и восхищение, и  обаяние, и </w:t>
      </w:r>
      <w:proofErr w:type="spellStart"/>
      <w:r w:rsidRPr="00863F6C">
        <w:rPr>
          <w:rFonts w:ascii="Times New Roman" w:eastAsia="Calibri" w:hAnsi="Times New Roman" w:cs="Times New Roman"/>
          <w:sz w:val="28"/>
          <w:szCs w:val="28"/>
        </w:rPr>
        <w:t>обвораживание</w:t>
      </w:r>
      <w:proofErr w:type="spellEnd"/>
      <w:r w:rsidRPr="00863F6C">
        <w:rPr>
          <w:rFonts w:ascii="Times New Roman" w:eastAsia="Calibri" w:hAnsi="Times New Roman" w:cs="Times New Roman"/>
          <w:sz w:val="28"/>
          <w:szCs w:val="28"/>
        </w:rPr>
        <w:t>, и прелесть,  и красота</w:t>
      </w:r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и благолепие, и великолепие, и изящность. Но нет… В современном мире человеку приятны чужеземные слова. Да и не только слова. С приходом в наш мир демократии широко распахнулись врата России - матушки для всего чужеземного: слова, идеология, мода, бизнес.</w:t>
      </w:r>
      <w:r w:rsidRPr="00863F6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Русь, куда ж несешься ты? дай ответ», - такой вопрос был задан Н.В.  Гоголем в </w:t>
      </w:r>
      <w:proofErr w:type="gramStart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en-US"/>
        </w:rPr>
        <w:t>XIX</w:t>
      </w:r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веке</w:t>
      </w:r>
      <w:proofErr w:type="gramEnd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. Сегодня уже </w:t>
      </w:r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en-US"/>
        </w:rPr>
        <w:t>XXI</w:t>
      </w:r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век, а мы всё безудержно рвёмся туда, на Запад. Неужели там лучше? Почему на смену духовному воспитанию, которое было неотъемлемым </w:t>
      </w:r>
      <w:proofErr w:type="gramStart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 царской</w:t>
      </w:r>
      <w:proofErr w:type="gramEnd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России, пришло светское, ориентированное на материальное благополучие. Воочию наблюдаем 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обеднение общества </w:t>
      </w:r>
      <w:r w:rsidRPr="00863F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863F6C" w:rsidRPr="00863F6C" w:rsidRDefault="00863F6C" w:rsidP="00863F6C">
      <w:pPr>
        <w:spacing w:after="200" w:line="36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послужило причиной тому, что на смену духовности, нравственности пришли шик, лоск, роскошь?</w:t>
      </w:r>
      <w:r w:rsidRPr="00863F6C">
        <w:rPr>
          <w:rFonts w:ascii="Calibri" w:eastAsia="Calibri" w:hAnsi="Calibri" w:cs="Times New Roman"/>
        </w:rPr>
        <w:t xml:space="preserve"> 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 на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Руси богатство  семьи заключалось в детях, а теперь в количестве квартир, машин, в масштабности бизнеса. Наверное, главная причина состоит в том, что Россия долгие годы была разъединена с церковью, Богом. За это время изменились 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ориентиры и потребности общества. На первом плане у людей карьера, материальное благополучие, статус в обществе. </w:t>
      </w:r>
    </w:p>
    <w:p w:rsidR="00863F6C" w:rsidRPr="00863F6C" w:rsidRDefault="00863F6C" w:rsidP="00863F6C">
      <w:pPr>
        <w:spacing w:after="200" w:line="36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печально осознавать, особенно нам, учителям, что дети отстраняются всё больше от художественных произведений, призванных преподавать уроки нравственности, добра, справедливости. А ведь сейчас как </w:t>
      </w:r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 не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хватает нашему подрастающему поколению как раз таких  уроков, примеров. Молодое поколение воспитывается не на произведениях устного народного </w:t>
      </w:r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  шедеврах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классики, а на  новомодных блокбастерах, триллерах, глупых и развращающих передачах. На экранах телевизора, по радио дети, подростки видят и слышат подчас </w:t>
      </w:r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 о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порой неприлично упоминать. Но реклама, к сожалению, редко акцентирует внимание на нравственные ориентиры. Она не является «двигателем» в широкие массы таких понятий, </w:t>
      </w:r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доброта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честность,</w:t>
      </w:r>
      <w:r w:rsidRPr="00863F6C">
        <w:rPr>
          <w:rFonts w:ascii="Calibri" w:eastAsia="Calibri" w:hAnsi="Calibri" w:cs="Times New Roman"/>
        </w:rPr>
        <w:t xml:space="preserve"> 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порядочность, патриотизм, чувство долга, человеколюбие, скромность.  Не в почёте в современном </w:t>
      </w:r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 эти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понятия. А может </w:t>
      </w:r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быть,  и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почёте, но только не на этом акцентируют внимание  средства массовой информации. </w:t>
      </w:r>
    </w:p>
    <w:p w:rsidR="00863F6C" w:rsidRPr="00863F6C" w:rsidRDefault="00863F6C" w:rsidP="00863F6C">
      <w:pPr>
        <w:spacing w:after="200" w:line="360" w:lineRule="auto"/>
        <w:ind w:firstLine="1276"/>
        <w:rPr>
          <w:rFonts w:ascii="Times New Roman" w:eastAsia="Calibri" w:hAnsi="Times New Roman" w:cs="Times New Roman"/>
          <w:sz w:val="24"/>
          <w:szCs w:val="24"/>
        </w:rPr>
      </w:pP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школа, учителя наперекор всем новым веяниям </w:t>
      </w:r>
      <w:proofErr w:type="spellStart"/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скурпулёзно</w:t>
      </w:r>
      <w:proofErr w:type="spell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сеют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доброе, разумное</w:t>
      </w:r>
      <w:r w:rsidRPr="00863F6C">
        <w:rPr>
          <w:rFonts w:ascii="Calibri" w:eastAsia="Calibri" w:hAnsi="Calibri" w:cs="Times New Roman"/>
        </w:rPr>
        <w:t xml:space="preserve">,  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кропотливо пытаясь раскрыть всю прелесть милосердия, сочувствия, сострадания, скромности, бескорыстности, донести до юных созданий те вечные ценности, на которых зиждется мир. Ярким примером художественной литературы </w:t>
      </w:r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послужить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комедия Ж.Б. Мольера «Мещанин во дворянстве», где главный герой, господин Журден, принадлежащий к сословию мещан, пытается подражать дворянству, он целиком захвачен одной мечтой – стать дворянином. Возможность приблизиться к знатным людям – счастье для него, всё его честолюбие – в достижении сходства с ними, вся его жизнь – это стремление им подражать.</w:t>
      </w:r>
      <w:r w:rsidRPr="00863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правда ли, знакомая ситуация? Герои Мольера не утратили своей актуальности </w:t>
      </w:r>
      <w:proofErr w:type="gramStart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время.</w:t>
      </w:r>
    </w:p>
    <w:p w:rsidR="00863F6C" w:rsidRPr="00863F6C" w:rsidRDefault="00863F6C" w:rsidP="00863F6C">
      <w:pPr>
        <w:spacing w:after="200" w:line="36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6C" w:rsidRPr="00863F6C" w:rsidRDefault="00863F6C" w:rsidP="00863F6C">
      <w:pPr>
        <w:spacing w:after="200" w:line="360" w:lineRule="auto"/>
        <w:ind w:firstLine="1276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 тут на память снова </w:t>
      </w:r>
      <w:proofErr w:type="gramStart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приходит  заимствованное</w:t>
      </w:r>
      <w:proofErr w:type="gramEnd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слово  ‘</w:t>
      </w:r>
      <w:proofErr w:type="spellStart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glamour</w:t>
      </w:r>
      <w:proofErr w:type="spellEnd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’ . Гламур выступает как символ внешней дороговизны и внутренней пустоты. СМИ и реклама беспрестанно навязывают образ человека успешного – значит человека красивого, человека материально обеспеченного; нравственные идеалы замещаются новыми законами «красивой жизни». Вот к этому образу, образу </w:t>
      </w:r>
      <w:proofErr w:type="gramStart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Журдена,  и</w:t>
      </w:r>
      <w:proofErr w:type="gramEnd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мечтает приблизиться молодое поколение.  Перелистайте страницы комедии…</w:t>
      </w:r>
      <w:r w:rsidRPr="00863F6C">
        <w:rPr>
          <w:rFonts w:ascii="Calibri" w:eastAsia="Calibri" w:hAnsi="Calibri" w:cs="Times New Roman"/>
        </w:rPr>
        <w:t xml:space="preserve"> «</w:t>
      </w:r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Чему смеетесь? Над собою смеетесь!» - как </w:t>
      </w:r>
      <w:proofErr w:type="gramStart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актуальны  сегодня</w:t>
      </w:r>
      <w:proofErr w:type="gramEnd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слова </w:t>
      </w:r>
      <w:proofErr w:type="spellStart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Н.В.Гоголя</w:t>
      </w:r>
      <w:proofErr w:type="spellEnd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из комедии «Ревизор».</w:t>
      </w:r>
    </w:p>
    <w:p w:rsidR="00863F6C" w:rsidRPr="00863F6C" w:rsidRDefault="00863F6C" w:rsidP="00863F6C">
      <w:pPr>
        <w:spacing w:after="200" w:line="360" w:lineRule="auto"/>
        <w:ind w:firstLine="1276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63F6C">
        <w:rPr>
          <w:rFonts w:ascii="Calibri" w:eastAsia="Calibri" w:hAnsi="Calibri" w:cs="Times New Roman"/>
        </w:rPr>
        <w:t xml:space="preserve"> «</w:t>
      </w:r>
      <w:bookmarkStart w:id="0" w:name="558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Мелькают образы бездушные людей». Хочется верить, что со </w:t>
      </w:r>
      <w:proofErr w:type="gramStart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временем  «</w:t>
      </w:r>
      <w:proofErr w:type="gramEnd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Россия </w:t>
      </w:r>
      <w:proofErr w:type="spellStart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вспрянет</w:t>
      </w:r>
      <w:proofErr w:type="spellEnd"/>
      <w:r w:rsidRPr="00863F6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ото сна» и пойдёт своим путём, не опираясь на ориентиры других государств.</w:t>
      </w:r>
      <w:bookmarkEnd w:id="0"/>
    </w:p>
    <w:p w:rsidR="00F31649" w:rsidRDefault="00F31649">
      <w:bookmarkStart w:id="1" w:name="_GoBack"/>
      <w:bookmarkEnd w:id="1"/>
    </w:p>
    <w:sectPr w:rsidR="00F3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C4"/>
    <w:rsid w:val="00863F6C"/>
    <w:rsid w:val="00AC2DC4"/>
    <w:rsid w:val="00F3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6BEB-0031-4CC7-8554-F1C73EF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2017-06-18T21:12:00Z</dcterms:created>
  <dcterms:modified xsi:type="dcterms:W3CDTF">2017-06-18T21:12:00Z</dcterms:modified>
</cp:coreProperties>
</file>