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A5" w:rsidRDefault="009175A5" w:rsidP="005C4D3C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A5" w:rsidRDefault="009175A5" w:rsidP="00917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A5" w:rsidRPr="009175A5" w:rsidRDefault="009175A5" w:rsidP="00E54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F3" w:rsidRDefault="005C4D3C" w:rsidP="00E54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Интерактивные технологии</w:t>
      </w:r>
      <w:bookmarkStart w:id="0" w:name="_GoBack"/>
      <w:bookmarkEnd w:id="0"/>
      <w:r w:rsidR="007A2B7B" w:rsidRPr="009175A5">
        <w:rPr>
          <w:rFonts w:ascii="Times New Roman" w:hAnsi="Times New Roman" w:cs="Times New Roman"/>
          <w:b/>
          <w:sz w:val="28"/>
          <w:szCs w:val="28"/>
        </w:rPr>
        <w:t xml:space="preserve"> в работе с детьми дошкольного возраста»</w:t>
      </w:r>
    </w:p>
    <w:p w:rsidR="009175A5" w:rsidRDefault="009175A5" w:rsidP="00E549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5A5" w:rsidRDefault="009175A5" w:rsidP="00E549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5A5" w:rsidRPr="009175A5" w:rsidRDefault="009175A5" w:rsidP="00E549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7B" w:rsidRPr="009175A5" w:rsidRDefault="007A2B7B" w:rsidP="00821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9175A5" w:rsidRDefault="009175A5">
      <w:pPr>
        <w:rPr>
          <w:rFonts w:ascii="Times New Roman" w:hAnsi="Times New Roman" w:cs="Times New Roman"/>
          <w:sz w:val="28"/>
          <w:szCs w:val="28"/>
        </w:rPr>
      </w:pPr>
    </w:p>
    <w:p w:rsidR="009175A5" w:rsidRDefault="009175A5">
      <w:pPr>
        <w:rPr>
          <w:rFonts w:ascii="Times New Roman" w:hAnsi="Times New Roman" w:cs="Times New Roman"/>
          <w:sz w:val="28"/>
          <w:szCs w:val="28"/>
        </w:rPr>
      </w:pPr>
    </w:p>
    <w:p w:rsidR="009175A5" w:rsidRDefault="009175A5">
      <w:pPr>
        <w:rPr>
          <w:rFonts w:ascii="Times New Roman" w:hAnsi="Times New Roman" w:cs="Times New Roman"/>
          <w:sz w:val="28"/>
          <w:szCs w:val="28"/>
        </w:rPr>
      </w:pPr>
    </w:p>
    <w:p w:rsidR="009175A5" w:rsidRDefault="009175A5">
      <w:pPr>
        <w:rPr>
          <w:rFonts w:ascii="Times New Roman" w:hAnsi="Times New Roman" w:cs="Times New Roman"/>
          <w:sz w:val="28"/>
          <w:szCs w:val="28"/>
        </w:rPr>
      </w:pPr>
    </w:p>
    <w:p w:rsidR="009175A5" w:rsidRDefault="00E54968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7A2B7B" w:rsidRDefault="007A2B7B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Евграфова Лариса Алексеевна</w:t>
      </w:r>
      <w:r w:rsidR="00E54968">
        <w:rPr>
          <w:rFonts w:ascii="Times New Roman" w:hAnsi="Times New Roman" w:cs="Times New Roman"/>
          <w:sz w:val="28"/>
          <w:szCs w:val="28"/>
        </w:rPr>
        <w:t xml:space="preserve">, воспитатель, СПДС «Колобок» с. </w:t>
      </w:r>
      <w:proofErr w:type="spellStart"/>
      <w:r w:rsidR="00E54968">
        <w:rPr>
          <w:rFonts w:ascii="Times New Roman" w:hAnsi="Times New Roman" w:cs="Times New Roman"/>
          <w:sz w:val="28"/>
          <w:szCs w:val="28"/>
        </w:rPr>
        <w:t>Пискалы</w:t>
      </w:r>
      <w:proofErr w:type="spellEnd"/>
    </w:p>
    <w:p w:rsidR="009175A5" w:rsidRDefault="009175A5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7A2B7B" w:rsidRDefault="007A2B7B">
      <w:pPr>
        <w:rPr>
          <w:rFonts w:ascii="Times New Roman" w:hAnsi="Times New Roman" w:cs="Times New Roman"/>
          <w:sz w:val="28"/>
          <w:szCs w:val="28"/>
        </w:rPr>
      </w:pPr>
    </w:p>
    <w:p w:rsidR="00BE059F" w:rsidRPr="00BE059F" w:rsidRDefault="00BE059F" w:rsidP="00E5496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59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A2B7B" w:rsidRDefault="007A2B7B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Стремительный ритм современной жизни требует поиска и разработки новых эффективных технологий в об</w:t>
      </w:r>
      <w:r w:rsidR="003305E2">
        <w:rPr>
          <w:rFonts w:ascii="Times New Roman" w:hAnsi="Times New Roman" w:cs="Times New Roman"/>
          <w:sz w:val="28"/>
          <w:szCs w:val="28"/>
        </w:rPr>
        <w:t xml:space="preserve">разовательном процессе. Актуальным на </w:t>
      </w:r>
      <w:r w:rsidR="003305E2">
        <w:rPr>
          <w:rFonts w:ascii="Times New Roman" w:hAnsi="Times New Roman" w:cs="Times New Roman"/>
          <w:sz w:val="28"/>
          <w:szCs w:val="28"/>
        </w:rPr>
        <w:lastRenderedPageBreak/>
        <w:t>сегодняшний день является использование интерактивных технологий в дошкольном образовании.</w:t>
      </w:r>
    </w:p>
    <w:p w:rsidR="003305E2" w:rsidRDefault="003305E2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Дошкольное детство – период первоначального становления личности. Главной задачей дошкольного воспитания состоит в создании условий для наиболее полного раскрытия возрастных возможностей и способностей дошкольника.</w:t>
      </w:r>
    </w:p>
    <w:p w:rsidR="00AA44C8" w:rsidRDefault="00AA44C8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538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 обусловлена потребностью социума  в развитии у дошкольников </w:t>
      </w:r>
      <w:r w:rsidR="009F5254">
        <w:rPr>
          <w:rFonts w:ascii="Times New Roman" w:hAnsi="Times New Roman" w:cs="Times New Roman"/>
          <w:sz w:val="28"/>
          <w:szCs w:val="28"/>
        </w:rPr>
        <w:t>интеллектуальных и личностных качеств, формирование предпосылок к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54">
        <w:rPr>
          <w:rFonts w:ascii="Times New Roman" w:hAnsi="Times New Roman" w:cs="Times New Roman"/>
          <w:sz w:val="28"/>
          <w:szCs w:val="28"/>
        </w:rPr>
        <w:t>обеспечивающих социальную успешность.</w:t>
      </w:r>
    </w:p>
    <w:p w:rsidR="00BE059F" w:rsidRDefault="00BE059F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="00C671EF">
        <w:rPr>
          <w:rFonts w:ascii="Times New Roman" w:hAnsi="Times New Roman" w:cs="Times New Roman"/>
          <w:sz w:val="28"/>
          <w:szCs w:val="28"/>
        </w:rPr>
        <w:t xml:space="preserve">обучение – это </w:t>
      </w:r>
      <w:r>
        <w:rPr>
          <w:rFonts w:ascii="Times New Roman" w:hAnsi="Times New Roman" w:cs="Times New Roman"/>
          <w:sz w:val="28"/>
          <w:szCs w:val="28"/>
        </w:rPr>
        <w:t>специальная форма организации познавательной деятельности. Она предполагает вполне конкретные и прогнозируемые цели.</w:t>
      </w:r>
    </w:p>
    <w:p w:rsidR="009F5254" w:rsidRDefault="009F5254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интерактивные технологии, на наш взгляд, органично связаны с перечисленными видами деятельности и обеспечивают наилучший результат в работе с детьми дошкольного возраста.</w:t>
      </w:r>
    </w:p>
    <w:p w:rsidR="005420D3" w:rsidRDefault="005420D3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вклад в исследование проблемы использования интерактивных технологий  внесли Б.Ц. Бадмаев, Б.Т. Лихачев, Д.А. Махотина, М.И. Лисина.</w:t>
      </w:r>
    </w:p>
    <w:p w:rsidR="005420D3" w:rsidRPr="00112FF1" w:rsidRDefault="005420D3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понятием актуальности данной проблемы, можно выделить и противоречие между необходимостью углубления представлений о применении интерактивных технологий в воспитательном процессе и недостаточностью </w:t>
      </w:r>
      <w:r w:rsidRPr="00112FF1">
        <w:rPr>
          <w:rFonts w:ascii="Times New Roman" w:hAnsi="Times New Roman" w:cs="Times New Roman"/>
          <w:sz w:val="28"/>
          <w:szCs w:val="28"/>
        </w:rPr>
        <w:t>использования потенциала</w:t>
      </w:r>
      <w:r w:rsidR="00112FF1" w:rsidRPr="00112FF1">
        <w:rPr>
          <w:rFonts w:ascii="Times New Roman" w:hAnsi="Times New Roman" w:cs="Times New Roman"/>
          <w:sz w:val="28"/>
          <w:szCs w:val="28"/>
        </w:rPr>
        <w:t xml:space="preserve"> в дошкольном образовании.</w:t>
      </w:r>
    </w:p>
    <w:p w:rsidR="00112FF1" w:rsidRDefault="00112FF1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FF1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FF1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End"/>
      <w:r w:rsidRPr="00112F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каковы психолого – педагогические условия эффективности применения современных интерактивных технологий  в воспитательном процессе?</w:t>
      </w:r>
    </w:p>
    <w:p w:rsidR="00112FF1" w:rsidRDefault="00112FF1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FF1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>: теоретически обосновать и практически проверить эффективность применения интерактивных технологий в ООД и совместной деятельности педагогов и детей дошкольного возраста.</w:t>
      </w:r>
    </w:p>
    <w:p w:rsidR="00E54968" w:rsidRDefault="00E54968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FF1" w:rsidRDefault="00112FF1" w:rsidP="00E5496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внедрения интерактивных технологий решаются следующие </w:t>
      </w:r>
      <w:r w:rsidRPr="00112F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2FF1" w:rsidRPr="00AA6944" w:rsidRDefault="00112FF1" w:rsidP="00E5496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6944">
        <w:rPr>
          <w:rFonts w:ascii="Times New Roman" w:hAnsi="Times New Roman" w:cs="Times New Roman"/>
          <w:sz w:val="28"/>
          <w:szCs w:val="28"/>
        </w:rPr>
        <w:t>1.</w:t>
      </w:r>
      <w:r w:rsidR="008503EB" w:rsidRPr="00AA6944">
        <w:rPr>
          <w:rFonts w:ascii="Times New Roman" w:hAnsi="Times New Roman" w:cs="Times New Roman"/>
          <w:sz w:val="28"/>
          <w:szCs w:val="28"/>
        </w:rPr>
        <w:t>Интерактивная технология способствует становлению</w:t>
      </w:r>
      <w:r w:rsidR="00C671EF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компетентности. Р</w:t>
      </w:r>
      <w:r w:rsidR="00AA6944" w:rsidRPr="00AA6944">
        <w:rPr>
          <w:rFonts w:ascii="Times New Roman" w:hAnsi="Times New Roman" w:cs="Times New Roman"/>
          <w:sz w:val="28"/>
          <w:szCs w:val="28"/>
        </w:rPr>
        <w:t>ебенок приобретает способность договариваться, учитывать интересы и чувства других, сопереживать неудачам и радоваться усп</w:t>
      </w:r>
      <w:r w:rsidR="00C671EF">
        <w:rPr>
          <w:rFonts w:ascii="Times New Roman" w:hAnsi="Times New Roman" w:cs="Times New Roman"/>
          <w:sz w:val="28"/>
          <w:szCs w:val="28"/>
        </w:rPr>
        <w:t>ехам других, адекватно проявлять</w:t>
      </w:r>
      <w:r w:rsidR="00AA6944" w:rsidRPr="00AA6944">
        <w:rPr>
          <w:rFonts w:ascii="Times New Roman" w:hAnsi="Times New Roman" w:cs="Times New Roman"/>
          <w:sz w:val="28"/>
          <w:szCs w:val="28"/>
        </w:rPr>
        <w:t xml:space="preserve"> свои чувства, в том числе чувство веры в себя, старается разрешать конфликты; обладает установкой положительного отношения к миру, к разным видам тр</w:t>
      </w:r>
      <w:r w:rsidR="00C671EF">
        <w:rPr>
          <w:rFonts w:ascii="Times New Roman" w:hAnsi="Times New Roman" w:cs="Times New Roman"/>
          <w:sz w:val="28"/>
          <w:szCs w:val="28"/>
        </w:rPr>
        <w:t>уда, другим людям и самому себе. О</w:t>
      </w:r>
      <w:r w:rsidR="00AA6944" w:rsidRPr="00AA6944">
        <w:rPr>
          <w:rFonts w:ascii="Times New Roman" w:hAnsi="Times New Roman" w:cs="Times New Roman"/>
          <w:sz w:val="28"/>
          <w:szCs w:val="28"/>
        </w:rPr>
        <w:t>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503EB" w:rsidRPr="00C671EF" w:rsidRDefault="008503EB" w:rsidP="00E549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1E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671EF">
        <w:rPr>
          <w:rFonts w:ascii="Times New Roman" w:hAnsi="Times New Roman" w:cs="Times New Roman"/>
          <w:sz w:val="28"/>
          <w:szCs w:val="28"/>
        </w:rPr>
        <w:t>2. Обеспечивает детей необходимой информацией, без которой невозможно реализов</w:t>
      </w:r>
      <w:r w:rsidR="000351B1" w:rsidRPr="00C671EF">
        <w:rPr>
          <w:rFonts w:ascii="Times New Roman" w:hAnsi="Times New Roman" w:cs="Times New Roman"/>
          <w:sz w:val="28"/>
          <w:szCs w:val="28"/>
        </w:rPr>
        <w:t>ывать совместную деятельность</w:t>
      </w:r>
      <w:r w:rsidR="00C671EF">
        <w:rPr>
          <w:rFonts w:ascii="Times New Roman" w:hAnsi="Times New Roman" w:cs="Times New Roman"/>
          <w:sz w:val="28"/>
          <w:szCs w:val="28"/>
        </w:rPr>
        <w:t>.</w:t>
      </w:r>
      <w:r w:rsidR="000351B1" w:rsidRPr="00C671EF">
        <w:rPr>
          <w:rFonts w:ascii="Times New Roman" w:hAnsi="Times New Roman" w:cs="Times New Roman"/>
          <w:sz w:val="28"/>
          <w:szCs w:val="28"/>
        </w:rPr>
        <w:t xml:space="preserve"> </w:t>
      </w:r>
      <w:r w:rsidR="00C671EF">
        <w:rPr>
          <w:rFonts w:ascii="Times New Roman" w:hAnsi="Times New Roman" w:cs="Times New Roman"/>
          <w:sz w:val="28"/>
          <w:szCs w:val="28"/>
        </w:rPr>
        <w:t>Р</w:t>
      </w:r>
      <w:r w:rsidR="00AA6944" w:rsidRPr="00C671EF">
        <w:rPr>
          <w:rFonts w:ascii="Times New Roman" w:hAnsi="Times New Roman" w:cs="Times New Roman"/>
          <w:sz w:val="28"/>
          <w:szCs w:val="28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8503EB" w:rsidRDefault="008503EB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3.Дошкольник развивает общие учебно – п</w:t>
      </w:r>
      <w:r w:rsidR="000351B1">
        <w:rPr>
          <w:rFonts w:ascii="Times New Roman" w:hAnsi="Times New Roman" w:cs="Times New Roman"/>
          <w:sz w:val="28"/>
          <w:szCs w:val="28"/>
        </w:rPr>
        <w:t>ознавательные умения и навыки (</w:t>
      </w:r>
      <w:r>
        <w:rPr>
          <w:rFonts w:ascii="Times New Roman" w:hAnsi="Times New Roman" w:cs="Times New Roman"/>
          <w:sz w:val="28"/>
          <w:szCs w:val="28"/>
        </w:rPr>
        <w:t>анализ, синтез, постановка целей) и приучает работать в команде.</w:t>
      </w:r>
    </w:p>
    <w:p w:rsidR="00BE059F" w:rsidRDefault="00BE059F" w:rsidP="00E5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538F" w:rsidRDefault="0099538F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D47" w:rsidRDefault="00045D47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интерактивного обучения как совокупность приемов и методов работы имеет четыре этапа: мотивационный, организационный,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итоговый </w:t>
      </w:r>
      <w:r w:rsidRPr="00045D47">
        <w:rPr>
          <w:rFonts w:ascii="Times New Roman" w:hAnsi="Times New Roman" w:cs="Times New Roman"/>
          <w:sz w:val="28"/>
          <w:szCs w:val="28"/>
        </w:rPr>
        <w:t>[</w:t>
      </w:r>
      <w:r w:rsidR="009175A5">
        <w:rPr>
          <w:rFonts w:ascii="Times New Roman" w:hAnsi="Times New Roman" w:cs="Times New Roman"/>
          <w:sz w:val="28"/>
          <w:szCs w:val="28"/>
        </w:rPr>
        <w:t>6</w:t>
      </w:r>
      <w:r w:rsidRPr="00045D4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D47" w:rsidRDefault="00045D47" w:rsidP="00E54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интерактивных технологий в работу с детьми осуществляется постепенно, с учетом возрастных особенностей до</w:t>
      </w:r>
      <w:r w:rsidR="00E54968">
        <w:rPr>
          <w:rFonts w:ascii="Times New Roman" w:hAnsi="Times New Roman" w:cs="Times New Roman"/>
          <w:sz w:val="28"/>
          <w:szCs w:val="28"/>
        </w:rPr>
        <w:t xml:space="preserve">школьников. В работе с детьми </w:t>
      </w:r>
      <w:r>
        <w:rPr>
          <w:rFonts w:ascii="Times New Roman" w:hAnsi="Times New Roman" w:cs="Times New Roman"/>
          <w:sz w:val="28"/>
          <w:szCs w:val="28"/>
        </w:rPr>
        <w:t>применяем</w:t>
      </w:r>
      <w:r w:rsidR="005816B0">
        <w:rPr>
          <w:rFonts w:ascii="Times New Roman" w:hAnsi="Times New Roman" w:cs="Times New Roman"/>
          <w:sz w:val="28"/>
          <w:szCs w:val="28"/>
        </w:rPr>
        <w:t xml:space="preserve"> такие интерактивные технологии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03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«хоровод», « работа в парах», «цепочка», «карусель», «интервью», «работа в малых группах»</w:t>
      </w:r>
      <w:r w:rsidR="000351B1">
        <w:rPr>
          <w:rFonts w:ascii="Times New Roman" w:hAnsi="Times New Roman" w:cs="Times New Roman"/>
          <w:sz w:val="28"/>
          <w:szCs w:val="28"/>
        </w:rPr>
        <w:t xml:space="preserve">, </w:t>
      </w:r>
      <w:r w:rsidR="007C1E31">
        <w:rPr>
          <w:rFonts w:ascii="Times New Roman" w:hAnsi="Times New Roman" w:cs="Times New Roman"/>
          <w:sz w:val="28"/>
          <w:szCs w:val="28"/>
        </w:rPr>
        <w:t>«аквариум», «большой круг», «дерево знаний».</w:t>
      </w:r>
    </w:p>
    <w:p w:rsidR="007C1E31" w:rsidRDefault="007C1E31" w:rsidP="00E54968">
      <w:pPr>
        <w:tabs>
          <w:tab w:val="right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характеристику каждой технологии.</w:t>
      </w:r>
    </w:p>
    <w:p w:rsidR="007C1E31" w:rsidRDefault="007C1E31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технология «Работа в парах»</w:t>
      </w:r>
      <w:r w:rsidRPr="007C1E31">
        <w:rPr>
          <w:rFonts w:ascii="Times New Roman" w:hAnsi="Times New Roman" w:cs="Times New Roman"/>
          <w:b/>
          <w:sz w:val="28"/>
          <w:szCs w:val="28"/>
        </w:rPr>
        <w:tab/>
      </w:r>
    </w:p>
    <w:p w:rsidR="007C1E31" w:rsidRDefault="007C1E31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31">
        <w:rPr>
          <w:rFonts w:ascii="Times New Roman" w:hAnsi="Times New Roman" w:cs="Times New Roman"/>
          <w:sz w:val="28"/>
          <w:szCs w:val="28"/>
        </w:rPr>
        <w:t>Работа в парах положительно влияет на начальный этап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7C1E31">
        <w:rPr>
          <w:rFonts w:ascii="Times New Roman" w:hAnsi="Times New Roman" w:cs="Times New Roman"/>
          <w:sz w:val="28"/>
          <w:szCs w:val="28"/>
        </w:rPr>
        <w:t>самооценки у ребенка</w:t>
      </w:r>
      <w:r>
        <w:rPr>
          <w:rFonts w:ascii="Times New Roman" w:hAnsi="Times New Roman" w:cs="Times New Roman"/>
          <w:sz w:val="28"/>
          <w:szCs w:val="28"/>
        </w:rPr>
        <w:t>. Ю.З</w:t>
      </w:r>
      <w:r w:rsidR="005816B0">
        <w:rPr>
          <w:rFonts w:ascii="Times New Roman" w:hAnsi="Times New Roman" w:cs="Times New Roman"/>
          <w:sz w:val="28"/>
          <w:szCs w:val="28"/>
        </w:rPr>
        <w:t>.</w:t>
      </w:r>
      <w:r w:rsidR="00BD14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«ничто так не способствует научению, как попытка изложить усваиваемый материал другому человеку». Чаще всего работа в паре строится на базе:</w:t>
      </w:r>
    </w:p>
    <w:p w:rsidR="007C1E31" w:rsidRDefault="007C1E31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последовательного пересказа друг другу определенной  части познавательного материала;</w:t>
      </w:r>
    </w:p>
    <w:p w:rsidR="007C1E31" w:rsidRDefault="007C1E31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взаимопроверки выполненной работы.</w:t>
      </w:r>
    </w:p>
    <w:p w:rsidR="0024753D" w:rsidRDefault="0024753D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паре, дети совершенствуют умение договариваться, последовательно, сообща выполнять работу.</w:t>
      </w:r>
    </w:p>
    <w:p w:rsidR="0024753D" w:rsidRPr="0024753D" w:rsidRDefault="0024753D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3D">
        <w:rPr>
          <w:rFonts w:ascii="Times New Roman" w:hAnsi="Times New Roman" w:cs="Times New Roman"/>
          <w:b/>
          <w:sz w:val="28"/>
          <w:szCs w:val="28"/>
        </w:rPr>
        <w:t>Интерактивная технология «Цепочка»</w:t>
      </w:r>
    </w:p>
    <w:p w:rsidR="0024753D" w:rsidRDefault="0024753D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помогает началу формирования у детей дошкольного возраста умения работать в команде. В основе данной технологии лежит последовательное решение каждым участником одной задачи. Наличие общей цели, одного результата создает обстановку сопереживания, взаимопомощи, заставляет общаться друг с другом, предлагать варианты решения задания. Воспитатель создает и поддерживает обстановку терпимости к любой точке зрения, следит за тем, чтобы каждый ребенок участвовал в работе.</w:t>
      </w:r>
    </w:p>
    <w:p w:rsidR="00045D47" w:rsidRDefault="0024753D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53D">
        <w:rPr>
          <w:rFonts w:ascii="Times New Roman" w:hAnsi="Times New Roman" w:cs="Times New Roman"/>
          <w:b/>
          <w:sz w:val="28"/>
          <w:szCs w:val="28"/>
        </w:rPr>
        <w:t>Интерактивная технология «Карусель»</w:t>
      </w:r>
    </w:p>
    <w:p w:rsidR="0024753D" w:rsidRDefault="0024753D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технология внедряется для организации работы в парах. Динамическая пара обладает большим коммуникативным потенциалом</w:t>
      </w:r>
      <w:r w:rsidR="00256C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6C58">
        <w:rPr>
          <w:rFonts w:ascii="Times New Roman" w:hAnsi="Times New Roman" w:cs="Times New Roman"/>
          <w:sz w:val="28"/>
          <w:szCs w:val="28"/>
        </w:rPr>
        <w:t>Воспитатель предлагает детям договориться, с кем бы они хотели поиграть в паре, кто будет стоять во внутреннем круге,  кто во внешнем.</w:t>
      </w:r>
      <w:proofErr w:type="gramEnd"/>
      <w:r w:rsidR="00256C58">
        <w:rPr>
          <w:rFonts w:ascii="Times New Roman" w:hAnsi="Times New Roman" w:cs="Times New Roman"/>
          <w:sz w:val="28"/>
          <w:szCs w:val="28"/>
        </w:rPr>
        <w:t xml:space="preserve"> На начальном этапе наклеиваются условные обозначения, и дети в соответствии с ними занимают места. Дети из внутреннего круга в течение всей работы остаются на месте. Дошкольникам, которые находятся во внешнем круге, после каждого мини – диалога делают шаг влево и оказываются перед новым собеседником.</w:t>
      </w:r>
    </w:p>
    <w:p w:rsidR="00256C58" w:rsidRDefault="00256C58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интерактивная технология формирует у ребенка – дошкольника такие нравственно – волевые качества, как взаимопомощь, навыки сотрудничества.</w:t>
      </w:r>
    </w:p>
    <w:p w:rsidR="00256C58" w:rsidRDefault="00256C58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58">
        <w:rPr>
          <w:rFonts w:ascii="Times New Roman" w:hAnsi="Times New Roman" w:cs="Times New Roman"/>
          <w:b/>
          <w:sz w:val="28"/>
          <w:szCs w:val="28"/>
        </w:rPr>
        <w:t>Интерактивная технология «Интервью»</w:t>
      </w:r>
    </w:p>
    <w:p w:rsidR="00256C58" w:rsidRDefault="00256C58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закрепления или обобщения знаний, подведения итогов работы </w:t>
      </w:r>
      <w:r w:rsidR="000063BC">
        <w:rPr>
          <w:rFonts w:ascii="Times New Roman" w:hAnsi="Times New Roman" w:cs="Times New Roman"/>
          <w:sz w:val="28"/>
          <w:szCs w:val="28"/>
        </w:rPr>
        <w:t>целесообразно использовать данную технологию. Считалочкой выбирают ребенка, который будет брать интервью. Для того</w:t>
      </w:r>
      <w:proofErr w:type="gramStart"/>
      <w:r w:rsidR="000063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63BC">
        <w:rPr>
          <w:rFonts w:ascii="Times New Roman" w:hAnsi="Times New Roman" w:cs="Times New Roman"/>
          <w:sz w:val="28"/>
          <w:szCs w:val="28"/>
        </w:rPr>
        <w:t xml:space="preserve"> чтобы этот процесс проходил легко и непринужденно, ребенку – корреспонденту в помощь предлагаются карточки – подсказки. В их условных обозначениях заложен алгоритм формулирования вопросов. Дети их быстро запоминают и в дальнейшем самостоятельно используют в процессе интервью.</w:t>
      </w:r>
    </w:p>
    <w:p w:rsidR="000063BC" w:rsidRDefault="000063BC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этой технологии  у детей активно развивается диалогическая речь.</w:t>
      </w:r>
    </w:p>
    <w:p w:rsidR="000063BC" w:rsidRDefault="000063BC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BC">
        <w:rPr>
          <w:rFonts w:ascii="Times New Roman" w:hAnsi="Times New Roman" w:cs="Times New Roman"/>
          <w:b/>
          <w:sz w:val="28"/>
          <w:szCs w:val="28"/>
        </w:rPr>
        <w:t>Интерактивная технология «Аквариум»</w:t>
      </w:r>
    </w:p>
    <w:p w:rsidR="000063BC" w:rsidRDefault="000063BC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«Аквариум» - форма диалога, когда детям предлагают обсудить проблему «перед лицом общественности». Малая группа выбирает того, кто будет вести тот или иной диалог по проблеме. Несколько детей разыгрывают ситуацию в круге, а остальные наблюдают и анализируют.</w:t>
      </w:r>
    </w:p>
    <w:p w:rsidR="00D749D3" w:rsidRDefault="00D749D3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прием дает возможность увидеть своих сверстников со стороны,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общаются, как реагируют на чужую мысль, как улаживают назревающий конфликт.</w:t>
      </w:r>
    </w:p>
    <w:p w:rsidR="00D749D3" w:rsidRDefault="00D749D3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D3">
        <w:rPr>
          <w:rFonts w:ascii="Times New Roman" w:hAnsi="Times New Roman" w:cs="Times New Roman"/>
          <w:b/>
          <w:sz w:val="28"/>
          <w:szCs w:val="28"/>
        </w:rPr>
        <w:t>Интерактивная игра «Большой круг»</w:t>
      </w:r>
    </w:p>
    <w:p w:rsidR="00D749D3" w:rsidRDefault="00D749D3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технология позволяет каждому ребенку высказываться и развивать навыки общения, устанавливать причинно – следственные связи, делать выводы из полученной информации и решать поставленную проблему. Технология создает условия для того, чтобы раскрыть возможный потенциал каждого ребенка. «Большой круг» чаще всего используем для решения логических задач и проблемных ситуаций. Воспитатель создает проблемную ситуацию или описание логической задачи и предлагает обсудить ее, побуждая детей к конструктивному </w:t>
      </w:r>
      <w:r w:rsidRPr="00E54968">
        <w:rPr>
          <w:rFonts w:ascii="Times New Roman" w:hAnsi="Times New Roman" w:cs="Times New Roman"/>
          <w:sz w:val="28"/>
          <w:szCs w:val="28"/>
        </w:rPr>
        <w:t xml:space="preserve">общению. </w:t>
      </w:r>
      <w:r>
        <w:rPr>
          <w:rFonts w:ascii="Times New Roman" w:hAnsi="Times New Roman" w:cs="Times New Roman"/>
          <w:sz w:val="28"/>
          <w:szCs w:val="28"/>
        </w:rPr>
        <w:t>Каждый ребенок высказывает свое мнение, затем передает право высказать свою мысль другому ребенку, взяв его за руку. Прослушав все высказывания, один из детей делает вывод из полученной информации.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40">
        <w:rPr>
          <w:rFonts w:ascii="Times New Roman" w:hAnsi="Times New Roman" w:cs="Times New Roman"/>
          <w:b/>
          <w:sz w:val="28"/>
          <w:szCs w:val="28"/>
        </w:rPr>
        <w:t>Интерактивная технология «Дерево знаний»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технология внедряется для успешного овладения ребенком коммуникативной деятельности. Листочки – картинки или схемы педагог составляет заранее и вывешивает на дерево. Дети договариваются, объединяются в малые группы, выполняют задание и один ребенок рассказывает о том, как они выполнили задание, дети слушают, анализируют.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5BF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можно отметить, что интерактивные технологии позволяют успешно решать задачи образовательной области «Коммуникативная деятельность»: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развивают свободное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развивают все компоненты устной речи детей дошкольного возраста;</w:t>
      </w:r>
    </w:p>
    <w:p w:rsid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практическому овладению дошкольниками нормами речи.</w:t>
      </w:r>
    </w:p>
    <w:p w:rsidR="00EA5BFE" w:rsidRDefault="00EA5BFE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FE">
        <w:rPr>
          <w:rFonts w:ascii="Times New Roman" w:hAnsi="Times New Roman" w:cs="Times New Roman"/>
          <w:b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применение интерактивных технологий – несомненно</w:t>
      </w:r>
      <w:r w:rsidR="00AA6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интересное, творческое, перспективное направление педагогики. Оно помогает реализовать все возможности детей дошкольного возраста с учетом их психологических особенностей. Дает возможность обогатить знания и представления детей об окружающем мире, о взаимоотношениях со сверстниками и взрослыми.</w:t>
      </w:r>
    </w:p>
    <w:p w:rsidR="00EA5BFE" w:rsidRDefault="00EA5BFE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творчество педагога и ребенка – дошкольника безгранично. Важно умело направить его для достижения поставленных познавательных целей.</w:t>
      </w:r>
    </w:p>
    <w:p w:rsidR="00EA5BFE" w:rsidRDefault="00EA5BFE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исследование имеет </w:t>
      </w:r>
      <w:r w:rsidRPr="00EA5BFE">
        <w:rPr>
          <w:rFonts w:ascii="Times New Roman" w:hAnsi="Times New Roman" w:cs="Times New Roman"/>
          <w:b/>
          <w:sz w:val="28"/>
          <w:szCs w:val="28"/>
        </w:rPr>
        <w:t>практическую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воспитателей дошкольных учреждений, для учителей начальных классов, педагогов дополнительного образования.</w:t>
      </w:r>
    </w:p>
    <w:p w:rsidR="00F97540" w:rsidRPr="00F97540" w:rsidRDefault="00F97540" w:rsidP="00E5496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D3" w:rsidRDefault="00D749D3" w:rsidP="00E54968">
      <w:pPr>
        <w:tabs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968" w:rsidRDefault="00E54968" w:rsidP="00E54968">
      <w:pPr>
        <w:tabs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968" w:rsidRDefault="00E54968" w:rsidP="00E54968">
      <w:pPr>
        <w:tabs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4968" w:rsidRPr="00F97540" w:rsidRDefault="00E54968" w:rsidP="00E54968">
      <w:pPr>
        <w:tabs>
          <w:tab w:val="right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5D47" w:rsidRPr="001A6036" w:rsidRDefault="00EA5BFE" w:rsidP="00E5496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6036">
        <w:rPr>
          <w:rFonts w:ascii="Times New Roman" w:hAnsi="Times New Roman" w:cs="Times New Roman"/>
          <w:b/>
          <w:sz w:val="28"/>
          <w:szCs w:val="28"/>
        </w:rPr>
        <w:t>Список</w:t>
      </w:r>
      <w:r w:rsidR="001A6036" w:rsidRPr="001A6036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</w:t>
      </w:r>
    </w:p>
    <w:p w:rsidR="0099538F" w:rsidRDefault="001A6036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Ю.А. Мониторинг качества освоения основной общеобразовательной программы дошкольного образования/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Волгоград: Учитель, 2011.- 65с.</w:t>
      </w:r>
    </w:p>
    <w:p w:rsidR="001A6036" w:rsidRDefault="001A6036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Психология/ Л.А.В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 Мухина.- М.: Просвещение, 2008.- 336с.</w:t>
      </w:r>
    </w:p>
    <w:p w:rsidR="001A6036" w:rsidRDefault="001A6036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Концепция модернизации российского образования. Дошкольное воспитание </w:t>
      </w:r>
      <w:r w:rsidRPr="004032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032D5">
        <w:rPr>
          <w:rFonts w:ascii="Times New Roman" w:hAnsi="Times New Roman" w:cs="Times New Roman"/>
          <w:sz w:val="28"/>
          <w:szCs w:val="28"/>
        </w:rPr>
        <w:t>]</w:t>
      </w:r>
      <w:r w:rsidR="004032D5">
        <w:rPr>
          <w:rFonts w:ascii="Times New Roman" w:hAnsi="Times New Roman" w:cs="Times New Roman"/>
          <w:sz w:val="28"/>
          <w:szCs w:val="28"/>
        </w:rPr>
        <w:t xml:space="preserve"> / сост. </w:t>
      </w:r>
      <w:proofErr w:type="spellStart"/>
      <w:r w:rsidR="004032D5">
        <w:rPr>
          <w:rFonts w:ascii="Times New Roman" w:hAnsi="Times New Roman" w:cs="Times New Roman"/>
          <w:sz w:val="28"/>
          <w:szCs w:val="28"/>
        </w:rPr>
        <w:t>Е.С.Савинов</w:t>
      </w:r>
      <w:proofErr w:type="spellEnd"/>
      <w:r w:rsidR="004032D5">
        <w:rPr>
          <w:rFonts w:ascii="Times New Roman" w:hAnsi="Times New Roman" w:cs="Times New Roman"/>
          <w:sz w:val="28"/>
          <w:szCs w:val="28"/>
        </w:rPr>
        <w:t>.- М.: Просвещение,2010.- (Стандарты нового поколения)</w:t>
      </w:r>
    </w:p>
    <w:p w:rsidR="004032D5" w:rsidRDefault="004032D5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Кудрявцев, В.Т. Инновационное дошкольное образование: опыт, проблемы и стратегии развития / В.Т. Кудрявцев.- Дошкольное воспитание, 2007.- № 7, 10, 12.</w:t>
      </w:r>
    </w:p>
    <w:p w:rsidR="004032D5" w:rsidRDefault="004032D5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5.Педагогические технологии в образовательном процессе ДОУ 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И.В.Руденко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Тольятти: ТГУ, 2006. – 111с.</w:t>
      </w:r>
    </w:p>
    <w:p w:rsidR="004032D5" w:rsidRPr="004032D5" w:rsidRDefault="004032D5" w:rsidP="00E5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Интерактивные техн</w:t>
      </w:r>
      <w:r w:rsidR="00E91A1C">
        <w:rPr>
          <w:rFonts w:ascii="Times New Roman" w:hAnsi="Times New Roman" w:cs="Times New Roman"/>
          <w:sz w:val="28"/>
          <w:szCs w:val="28"/>
        </w:rPr>
        <w:t>ологии в работе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2D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4032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И.В. Руденк</w:t>
      </w:r>
      <w:r w:rsidR="00E91A1C">
        <w:rPr>
          <w:rFonts w:ascii="Times New Roman" w:hAnsi="Times New Roman" w:cs="Times New Roman"/>
          <w:sz w:val="28"/>
          <w:szCs w:val="28"/>
        </w:rPr>
        <w:t>о. – 2-е изд., стер. – Тольятти</w:t>
      </w:r>
      <w:r>
        <w:rPr>
          <w:rFonts w:ascii="Times New Roman" w:hAnsi="Times New Roman" w:cs="Times New Roman"/>
          <w:sz w:val="28"/>
          <w:szCs w:val="28"/>
        </w:rPr>
        <w:t>: ТГУ, 2013</w:t>
      </w:r>
      <w:r w:rsidR="00E91A1C">
        <w:rPr>
          <w:rFonts w:ascii="Times New Roman" w:hAnsi="Times New Roman" w:cs="Times New Roman"/>
          <w:sz w:val="28"/>
          <w:szCs w:val="28"/>
        </w:rPr>
        <w:t>. – 212 с.</w:t>
      </w:r>
      <w:r w:rsidR="009175A5">
        <w:rPr>
          <w:rFonts w:ascii="Times New Roman" w:hAnsi="Times New Roman" w:cs="Times New Roman"/>
          <w:sz w:val="28"/>
          <w:szCs w:val="28"/>
        </w:rPr>
        <w:t>: обл.</w:t>
      </w:r>
    </w:p>
    <w:sectPr w:rsidR="004032D5" w:rsidRPr="0040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6B"/>
    <w:rsid w:val="000063BC"/>
    <w:rsid w:val="000351B1"/>
    <w:rsid w:val="00045D47"/>
    <w:rsid w:val="00112FF1"/>
    <w:rsid w:val="0013632F"/>
    <w:rsid w:val="001A6036"/>
    <w:rsid w:val="001C5DDF"/>
    <w:rsid w:val="001E6DFA"/>
    <w:rsid w:val="0021506B"/>
    <w:rsid w:val="0024753D"/>
    <w:rsid w:val="00256C58"/>
    <w:rsid w:val="003305E2"/>
    <w:rsid w:val="004032D5"/>
    <w:rsid w:val="005420D3"/>
    <w:rsid w:val="005816B0"/>
    <w:rsid w:val="005C4D3C"/>
    <w:rsid w:val="00780B76"/>
    <w:rsid w:val="007A2B7B"/>
    <w:rsid w:val="007C1E31"/>
    <w:rsid w:val="00821CA8"/>
    <w:rsid w:val="008503EB"/>
    <w:rsid w:val="009175A5"/>
    <w:rsid w:val="0099538F"/>
    <w:rsid w:val="009F5254"/>
    <w:rsid w:val="00AA44C8"/>
    <w:rsid w:val="00AA6944"/>
    <w:rsid w:val="00BD14B4"/>
    <w:rsid w:val="00BE059F"/>
    <w:rsid w:val="00C671EF"/>
    <w:rsid w:val="00CF45A2"/>
    <w:rsid w:val="00D749D3"/>
    <w:rsid w:val="00E54968"/>
    <w:rsid w:val="00E91A1C"/>
    <w:rsid w:val="00EA5BFE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2016-10-23T17:24:00Z</dcterms:created>
  <dcterms:modified xsi:type="dcterms:W3CDTF">2017-06-24T11:31:00Z</dcterms:modified>
</cp:coreProperties>
</file>