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398" w:rsidRPr="00281E56" w:rsidRDefault="00281E56" w:rsidP="002C49B8">
      <w:pPr>
        <w:spacing w:line="360" w:lineRule="auto"/>
        <w:jc w:val="center"/>
        <w:rPr>
          <w:rFonts w:ascii="Times New Roman" w:hAnsi="Times New Roman" w:cs="Times New Roman"/>
          <w:b/>
          <w:color w:val="000000" w:themeColor="text1"/>
          <w:sz w:val="28"/>
          <w:szCs w:val="28"/>
        </w:rPr>
      </w:pPr>
      <w:r w:rsidRPr="00281E56">
        <w:rPr>
          <w:rFonts w:ascii="Times New Roman" w:hAnsi="Times New Roman" w:cs="Times New Roman"/>
          <w:b/>
          <w:color w:val="000000" w:themeColor="text1"/>
          <w:sz w:val="28"/>
          <w:szCs w:val="28"/>
        </w:rPr>
        <w:t>Профессиональное образовательное учреждение</w:t>
      </w:r>
    </w:p>
    <w:p w:rsidR="00531D53" w:rsidRPr="00281E56" w:rsidRDefault="00531D53" w:rsidP="002C49B8">
      <w:pPr>
        <w:spacing w:line="360" w:lineRule="auto"/>
        <w:jc w:val="center"/>
        <w:rPr>
          <w:rFonts w:ascii="Times New Roman" w:hAnsi="Times New Roman" w:cs="Times New Roman"/>
          <w:b/>
          <w:color w:val="000000" w:themeColor="text1"/>
          <w:sz w:val="28"/>
          <w:szCs w:val="28"/>
        </w:rPr>
      </w:pPr>
      <w:r w:rsidRPr="00281E56">
        <w:rPr>
          <w:rFonts w:ascii="Times New Roman" w:hAnsi="Times New Roman" w:cs="Times New Roman"/>
          <w:b/>
          <w:color w:val="000000" w:themeColor="text1"/>
          <w:sz w:val="28"/>
          <w:szCs w:val="28"/>
        </w:rPr>
        <w:t>«Уральский региональный колледж»</w:t>
      </w:r>
    </w:p>
    <w:p w:rsidR="00531D53" w:rsidRPr="002C49B8" w:rsidRDefault="00531D53" w:rsidP="002C49B8">
      <w:pPr>
        <w:spacing w:line="360" w:lineRule="auto"/>
        <w:jc w:val="center"/>
        <w:rPr>
          <w:rFonts w:ascii="Times New Roman" w:hAnsi="Times New Roman" w:cs="Times New Roman"/>
          <w:color w:val="000000" w:themeColor="text1"/>
          <w:sz w:val="28"/>
          <w:szCs w:val="28"/>
        </w:rPr>
      </w:pPr>
    </w:p>
    <w:p w:rsidR="00531D53" w:rsidRPr="002C49B8" w:rsidRDefault="00531D53" w:rsidP="002C49B8">
      <w:pPr>
        <w:spacing w:line="360" w:lineRule="auto"/>
        <w:jc w:val="center"/>
        <w:rPr>
          <w:rFonts w:ascii="Times New Roman" w:hAnsi="Times New Roman" w:cs="Times New Roman"/>
          <w:color w:val="000000" w:themeColor="text1"/>
          <w:sz w:val="28"/>
          <w:szCs w:val="28"/>
        </w:rPr>
      </w:pPr>
    </w:p>
    <w:p w:rsidR="00531D53" w:rsidRPr="002C49B8" w:rsidRDefault="00531D53" w:rsidP="00281E56">
      <w:pPr>
        <w:spacing w:line="360" w:lineRule="auto"/>
        <w:rPr>
          <w:rFonts w:ascii="Times New Roman" w:hAnsi="Times New Roman" w:cs="Times New Roman"/>
          <w:color w:val="000000" w:themeColor="text1"/>
          <w:sz w:val="28"/>
          <w:szCs w:val="28"/>
        </w:rPr>
      </w:pPr>
    </w:p>
    <w:p w:rsidR="00531D53" w:rsidRPr="002C49B8" w:rsidRDefault="00531D53" w:rsidP="002C49B8">
      <w:pPr>
        <w:spacing w:line="360" w:lineRule="auto"/>
        <w:jc w:val="center"/>
        <w:rPr>
          <w:rFonts w:ascii="Times New Roman" w:hAnsi="Times New Roman" w:cs="Times New Roman"/>
          <w:color w:val="000000" w:themeColor="text1"/>
          <w:sz w:val="28"/>
          <w:szCs w:val="28"/>
        </w:rPr>
      </w:pPr>
      <w:r w:rsidRPr="002C49B8">
        <w:rPr>
          <w:rFonts w:ascii="Times New Roman" w:hAnsi="Times New Roman" w:cs="Times New Roman"/>
          <w:color w:val="000000" w:themeColor="text1"/>
          <w:sz w:val="28"/>
          <w:szCs w:val="28"/>
        </w:rPr>
        <w:t>Курсовая работа</w:t>
      </w:r>
    </w:p>
    <w:p w:rsidR="00531D53" w:rsidRDefault="00531D53" w:rsidP="002C49B8">
      <w:pPr>
        <w:spacing w:line="360" w:lineRule="auto"/>
        <w:jc w:val="center"/>
        <w:rPr>
          <w:rFonts w:ascii="Times New Roman" w:hAnsi="Times New Roman" w:cs="Times New Roman"/>
          <w:color w:val="000000" w:themeColor="text1"/>
          <w:sz w:val="28"/>
          <w:szCs w:val="28"/>
        </w:rPr>
      </w:pPr>
      <w:r w:rsidRPr="002C49B8">
        <w:rPr>
          <w:rFonts w:ascii="Times New Roman" w:hAnsi="Times New Roman" w:cs="Times New Roman"/>
          <w:color w:val="000000" w:themeColor="text1"/>
          <w:sz w:val="28"/>
          <w:szCs w:val="28"/>
        </w:rPr>
        <w:t>«</w:t>
      </w:r>
      <w:r w:rsidRPr="00281E56">
        <w:rPr>
          <w:rFonts w:ascii="Times New Roman" w:hAnsi="Times New Roman" w:cs="Times New Roman"/>
          <w:b/>
          <w:color w:val="000000" w:themeColor="text1"/>
          <w:sz w:val="28"/>
          <w:szCs w:val="28"/>
        </w:rPr>
        <w:t>Пособия гражданам</w:t>
      </w:r>
      <w:r w:rsidR="00735B19" w:rsidRPr="00281E56">
        <w:rPr>
          <w:rFonts w:ascii="Times New Roman" w:hAnsi="Times New Roman" w:cs="Times New Roman"/>
          <w:b/>
          <w:color w:val="000000" w:themeColor="text1"/>
          <w:sz w:val="28"/>
          <w:szCs w:val="28"/>
        </w:rPr>
        <w:t>,</w:t>
      </w:r>
      <w:r w:rsidRPr="00281E56">
        <w:rPr>
          <w:rFonts w:ascii="Times New Roman" w:hAnsi="Times New Roman" w:cs="Times New Roman"/>
          <w:b/>
          <w:color w:val="000000" w:themeColor="text1"/>
          <w:sz w:val="28"/>
          <w:szCs w:val="28"/>
        </w:rPr>
        <w:t xml:space="preserve"> имеющим детей</w:t>
      </w:r>
      <w:r w:rsidRPr="002C49B8">
        <w:rPr>
          <w:rFonts w:ascii="Times New Roman" w:hAnsi="Times New Roman" w:cs="Times New Roman"/>
          <w:color w:val="000000" w:themeColor="text1"/>
          <w:sz w:val="28"/>
          <w:szCs w:val="28"/>
        </w:rPr>
        <w:t>»</w:t>
      </w:r>
    </w:p>
    <w:p w:rsidR="002C49B8" w:rsidRDefault="00281E56" w:rsidP="00281E56">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МДК 01.01 «Право социального обеспечения»</w:t>
      </w:r>
    </w:p>
    <w:p w:rsidR="004A22C5" w:rsidRPr="002C49B8" w:rsidRDefault="004A22C5" w:rsidP="002C49B8">
      <w:pPr>
        <w:spacing w:line="360" w:lineRule="auto"/>
        <w:jc w:val="center"/>
        <w:rPr>
          <w:rFonts w:ascii="Times New Roman" w:hAnsi="Times New Roman" w:cs="Times New Roman"/>
          <w:color w:val="000000" w:themeColor="text1"/>
          <w:sz w:val="28"/>
          <w:szCs w:val="28"/>
        </w:rPr>
      </w:pPr>
    </w:p>
    <w:p w:rsidR="00531D53" w:rsidRPr="002C49B8" w:rsidRDefault="00531D53" w:rsidP="002C49B8">
      <w:pPr>
        <w:spacing w:line="360" w:lineRule="auto"/>
        <w:jc w:val="right"/>
        <w:rPr>
          <w:rFonts w:ascii="Times New Roman" w:hAnsi="Times New Roman" w:cs="Times New Roman"/>
          <w:color w:val="000000" w:themeColor="text1"/>
          <w:sz w:val="28"/>
          <w:szCs w:val="28"/>
        </w:rPr>
      </w:pPr>
    </w:p>
    <w:p w:rsidR="00A938A4" w:rsidRDefault="00281E56" w:rsidP="00281E56">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Студент  _____________ Е.А. Андреев</w:t>
      </w:r>
    </w:p>
    <w:p w:rsidR="00281E56" w:rsidRDefault="00281E56" w:rsidP="00281E56">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 _____________2019</w:t>
      </w:r>
    </w:p>
    <w:p w:rsidR="00281E56" w:rsidRDefault="00281E56" w:rsidP="00281E56">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Оценка выполнения и защиты курсовой работы</w:t>
      </w:r>
    </w:p>
    <w:p w:rsidR="00281E56" w:rsidRDefault="00281E56">
      <w:r>
        <w:rPr>
          <w:rFonts w:ascii="Times New Roman" w:hAnsi="Times New Roman" w:cs="Times New Roman"/>
          <w:color w:val="000000" w:themeColor="text1"/>
          <w:sz w:val="28"/>
          <w:szCs w:val="28"/>
        </w:rPr>
        <w:t>_______________</w:t>
      </w:r>
    </w:p>
    <w:p w:rsidR="00281E56" w:rsidRDefault="00281E56" w:rsidP="00281E56">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Руководитель  _______ О.А. Сутик</w:t>
      </w:r>
    </w:p>
    <w:p w:rsidR="00281E56" w:rsidRPr="002C49B8" w:rsidRDefault="00281E56" w:rsidP="00281E56">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 _____________2019</w:t>
      </w:r>
    </w:p>
    <w:p w:rsidR="00A938A4" w:rsidRDefault="00A938A4" w:rsidP="004A22C5">
      <w:pPr>
        <w:spacing w:line="360" w:lineRule="auto"/>
        <w:rPr>
          <w:rFonts w:ascii="Times New Roman" w:hAnsi="Times New Roman" w:cs="Times New Roman"/>
          <w:color w:val="000000" w:themeColor="text1"/>
          <w:sz w:val="28"/>
          <w:szCs w:val="28"/>
        </w:rPr>
      </w:pPr>
    </w:p>
    <w:p w:rsidR="002C49B8" w:rsidRPr="002C49B8" w:rsidRDefault="002C49B8" w:rsidP="002C49B8">
      <w:pPr>
        <w:spacing w:line="360" w:lineRule="auto"/>
        <w:jc w:val="center"/>
        <w:rPr>
          <w:rFonts w:ascii="Times New Roman" w:hAnsi="Times New Roman" w:cs="Times New Roman"/>
          <w:color w:val="000000" w:themeColor="text1"/>
          <w:sz w:val="28"/>
          <w:szCs w:val="28"/>
        </w:rPr>
      </w:pPr>
    </w:p>
    <w:p w:rsidR="002C49B8" w:rsidRDefault="002C49B8" w:rsidP="002C49B8">
      <w:pPr>
        <w:spacing w:line="360" w:lineRule="auto"/>
        <w:jc w:val="center"/>
        <w:rPr>
          <w:rFonts w:ascii="Times New Roman" w:hAnsi="Times New Roman" w:cs="Times New Roman"/>
          <w:color w:val="000000" w:themeColor="text1"/>
          <w:sz w:val="28"/>
          <w:szCs w:val="28"/>
        </w:rPr>
      </w:pPr>
    </w:p>
    <w:p w:rsidR="002C49B8" w:rsidRDefault="002C49B8" w:rsidP="002C49B8">
      <w:pPr>
        <w:spacing w:line="360" w:lineRule="auto"/>
        <w:jc w:val="center"/>
        <w:rPr>
          <w:rFonts w:ascii="Times New Roman" w:hAnsi="Times New Roman" w:cs="Times New Roman"/>
          <w:color w:val="000000" w:themeColor="text1"/>
          <w:sz w:val="28"/>
          <w:szCs w:val="28"/>
        </w:rPr>
      </w:pPr>
    </w:p>
    <w:p w:rsidR="00281E56" w:rsidRDefault="00281E56" w:rsidP="002C49B8">
      <w:pPr>
        <w:spacing w:line="360" w:lineRule="auto"/>
        <w:jc w:val="center"/>
        <w:rPr>
          <w:rFonts w:ascii="Times New Roman" w:hAnsi="Times New Roman" w:cs="Times New Roman"/>
          <w:color w:val="000000" w:themeColor="text1"/>
          <w:sz w:val="28"/>
          <w:szCs w:val="28"/>
        </w:rPr>
      </w:pPr>
    </w:p>
    <w:p w:rsidR="00D8392A" w:rsidRDefault="00BB5C64" w:rsidP="002C49B8">
      <w:pPr>
        <w:spacing w:line="360" w:lineRule="auto"/>
        <w:jc w:val="center"/>
        <w:rPr>
          <w:rFonts w:ascii="Times New Roman" w:hAnsi="Times New Roman" w:cs="Times New Roman"/>
          <w:color w:val="000000" w:themeColor="text1"/>
          <w:sz w:val="28"/>
          <w:szCs w:val="28"/>
        </w:rPr>
        <w:sectPr w:rsidR="00D8392A" w:rsidSect="00D8392A">
          <w:footerReference w:type="default" r:id="rId8"/>
          <w:pgSz w:w="11906" w:h="16838"/>
          <w:pgMar w:top="1134" w:right="567" w:bottom="1134" w:left="1701" w:header="709" w:footer="709" w:gutter="0"/>
          <w:pgNumType w:start="0"/>
          <w:cols w:space="708"/>
          <w:titlePg/>
          <w:docGrid w:linePitch="360"/>
        </w:sectPr>
      </w:pPr>
      <w:r w:rsidRPr="002C49B8">
        <w:rPr>
          <w:rFonts w:ascii="Times New Roman" w:hAnsi="Times New Roman" w:cs="Times New Roman"/>
          <w:color w:val="000000" w:themeColor="text1"/>
          <w:sz w:val="28"/>
          <w:szCs w:val="28"/>
        </w:rPr>
        <w:t>Челябинск</w:t>
      </w:r>
      <w:r w:rsidR="00A938A4" w:rsidRPr="002C49B8">
        <w:rPr>
          <w:rFonts w:ascii="Times New Roman" w:hAnsi="Times New Roman" w:cs="Times New Roman"/>
          <w:color w:val="000000" w:themeColor="text1"/>
          <w:sz w:val="28"/>
          <w:szCs w:val="28"/>
        </w:rPr>
        <w:t xml:space="preserve"> 2019</w:t>
      </w:r>
    </w:p>
    <w:p w:rsidR="002C49B8" w:rsidRDefault="002C49B8" w:rsidP="002C49B8">
      <w:pPr>
        <w:spacing w:line="360" w:lineRule="auto"/>
        <w:jc w:val="center"/>
        <w:rPr>
          <w:rFonts w:ascii="Times New Roman" w:hAnsi="Times New Roman" w:cs="Times New Roman"/>
          <w:color w:val="000000" w:themeColor="text1"/>
          <w:sz w:val="28"/>
          <w:szCs w:val="28"/>
        </w:rPr>
      </w:pPr>
    </w:p>
    <w:p w:rsidR="00A938A4" w:rsidRPr="002C49B8" w:rsidRDefault="00A938A4" w:rsidP="00BA543F">
      <w:pPr>
        <w:spacing w:line="360" w:lineRule="auto"/>
        <w:jc w:val="both"/>
        <w:rPr>
          <w:rFonts w:ascii="Times New Roman" w:hAnsi="Times New Roman" w:cs="Times New Roman"/>
          <w:color w:val="000000" w:themeColor="text1"/>
          <w:sz w:val="28"/>
          <w:szCs w:val="28"/>
        </w:rPr>
      </w:pPr>
      <w:r w:rsidRPr="002C49B8">
        <w:rPr>
          <w:rFonts w:ascii="Times New Roman" w:hAnsi="Times New Roman" w:cs="Times New Roman"/>
          <w:color w:val="000000" w:themeColor="text1"/>
          <w:sz w:val="28"/>
          <w:szCs w:val="28"/>
        </w:rPr>
        <w:t>Содержание</w:t>
      </w:r>
    </w:p>
    <w:p w:rsidR="00A938A4" w:rsidRPr="002C49B8" w:rsidRDefault="002B7CD1" w:rsidP="00BA543F">
      <w:pPr>
        <w:spacing w:line="360" w:lineRule="auto"/>
        <w:jc w:val="both"/>
        <w:rPr>
          <w:rFonts w:ascii="Times New Roman" w:hAnsi="Times New Roman" w:cs="Times New Roman"/>
          <w:color w:val="000000" w:themeColor="text1"/>
          <w:sz w:val="28"/>
          <w:szCs w:val="28"/>
        </w:rPr>
      </w:pPr>
      <w:r w:rsidRPr="002C49B8">
        <w:rPr>
          <w:rFonts w:ascii="Times New Roman" w:hAnsi="Times New Roman" w:cs="Times New Roman"/>
          <w:color w:val="000000" w:themeColor="text1"/>
          <w:sz w:val="28"/>
          <w:szCs w:val="28"/>
        </w:rPr>
        <w:t xml:space="preserve">  </w:t>
      </w:r>
      <w:r w:rsidR="00A938A4" w:rsidRPr="002C49B8">
        <w:rPr>
          <w:rFonts w:ascii="Times New Roman" w:hAnsi="Times New Roman" w:cs="Times New Roman"/>
          <w:color w:val="000000" w:themeColor="text1"/>
          <w:sz w:val="28"/>
          <w:szCs w:val="28"/>
        </w:rPr>
        <w:t>Введение</w:t>
      </w:r>
      <w:r w:rsidR="0033021C" w:rsidRPr="002C49B8">
        <w:rPr>
          <w:rFonts w:ascii="Times New Roman" w:hAnsi="Times New Roman" w:cs="Times New Roman"/>
          <w:color w:val="000000" w:themeColor="text1"/>
          <w:sz w:val="28"/>
          <w:szCs w:val="28"/>
        </w:rPr>
        <w:t xml:space="preserve">                                                                                                              </w:t>
      </w:r>
      <w:r w:rsidR="00445222" w:rsidRPr="002C49B8">
        <w:rPr>
          <w:rFonts w:ascii="Times New Roman" w:hAnsi="Times New Roman" w:cs="Times New Roman"/>
          <w:color w:val="000000" w:themeColor="text1"/>
          <w:sz w:val="28"/>
          <w:szCs w:val="28"/>
        </w:rPr>
        <w:t xml:space="preserve"> </w:t>
      </w:r>
      <w:r w:rsidR="007A5AB3">
        <w:rPr>
          <w:rFonts w:ascii="Times New Roman" w:hAnsi="Times New Roman" w:cs="Times New Roman"/>
          <w:color w:val="000000" w:themeColor="text1"/>
          <w:sz w:val="28"/>
          <w:szCs w:val="28"/>
        </w:rPr>
        <w:t>2</w:t>
      </w:r>
      <w:r w:rsidR="006F523A" w:rsidRPr="002C49B8">
        <w:rPr>
          <w:rFonts w:ascii="Times New Roman" w:hAnsi="Times New Roman" w:cs="Times New Roman"/>
          <w:color w:val="000000" w:themeColor="text1"/>
          <w:sz w:val="28"/>
          <w:szCs w:val="28"/>
        </w:rPr>
        <w:t>.</w:t>
      </w:r>
      <w:r w:rsidR="0033021C" w:rsidRPr="002C49B8">
        <w:rPr>
          <w:rFonts w:ascii="Times New Roman" w:hAnsi="Times New Roman" w:cs="Times New Roman"/>
          <w:color w:val="000000" w:themeColor="text1"/>
          <w:sz w:val="28"/>
          <w:szCs w:val="28"/>
        </w:rPr>
        <w:t xml:space="preserve">                        </w:t>
      </w:r>
    </w:p>
    <w:p w:rsidR="005F4301" w:rsidRPr="002C49B8" w:rsidRDefault="00D81557" w:rsidP="00BA543F">
      <w:pPr>
        <w:spacing w:line="360" w:lineRule="auto"/>
        <w:jc w:val="both"/>
        <w:rPr>
          <w:rFonts w:ascii="Times New Roman" w:eastAsia="Times New Roman" w:hAnsi="Times New Roman" w:cs="Times New Roman"/>
          <w:color w:val="000000" w:themeColor="text1"/>
          <w:sz w:val="28"/>
          <w:szCs w:val="28"/>
          <w:lang w:eastAsia="ru-RU"/>
        </w:rPr>
      </w:pPr>
      <w:r w:rsidRPr="002C49B8">
        <w:rPr>
          <w:rFonts w:ascii="Times New Roman" w:hAnsi="Times New Roman" w:cs="Times New Roman"/>
          <w:color w:val="000000" w:themeColor="text1"/>
          <w:sz w:val="28"/>
          <w:szCs w:val="28"/>
        </w:rPr>
        <w:t xml:space="preserve">  </w:t>
      </w:r>
      <w:r w:rsidR="00F47342" w:rsidRPr="002C49B8">
        <w:rPr>
          <w:rFonts w:ascii="Times New Roman" w:hAnsi="Times New Roman" w:cs="Times New Roman"/>
          <w:color w:val="000000" w:themeColor="text1"/>
          <w:sz w:val="28"/>
          <w:szCs w:val="28"/>
        </w:rPr>
        <w:t>1.</w:t>
      </w:r>
      <w:r w:rsidRPr="002C49B8">
        <w:rPr>
          <w:rFonts w:ascii="Times New Roman" w:hAnsi="Times New Roman" w:cs="Times New Roman"/>
          <w:color w:val="000000" w:themeColor="text1"/>
          <w:sz w:val="28"/>
          <w:szCs w:val="28"/>
        </w:rPr>
        <w:t xml:space="preserve"> </w:t>
      </w:r>
      <w:r w:rsidR="00F47342" w:rsidRPr="002C49B8">
        <w:rPr>
          <w:rFonts w:ascii="Times New Roman" w:hAnsi="Times New Roman" w:cs="Times New Roman"/>
          <w:color w:val="000000" w:themeColor="text1"/>
          <w:sz w:val="28"/>
          <w:szCs w:val="28"/>
        </w:rPr>
        <w:t xml:space="preserve"> Теоретические и правовые основы мер социальной поддержки семьям с детьми в </w:t>
      </w:r>
      <w:r w:rsidR="00A938A4" w:rsidRPr="002C49B8">
        <w:rPr>
          <w:rFonts w:ascii="Times New Roman" w:hAnsi="Times New Roman" w:cs="Times New Roman"/>
          <w:color w:val="000000" w:themeColor="text1"/>
          <w:sz w:val="28"/>
          <w:szCs w:val="28"/>
        </w:rPr>
        <w:t xml:space="preserve">   </w:t>
      </w:r>
      <w:r w:rsidR="00F47342" w:rsidRPr="002C49B8">
        <w:rPr>
          <w:rFonts w:ascii="Times New Roman" w:hAnsi="Times New Roman" w:cs="Times New Roman"/>
          <w:color w:val="000000" w:themeColor="text1"/>
          <w:sz w:val="28"/>
          <w:szCs w:val="28"/>
        </w:rPr>
        <w:t>РФ</w:t>
      </w:r>
      <w:r w:rsidR="00FD02B3" w:rsidRPr="002C49B8">
        <w:rPr>
          <w:rFonts w:ascii="Times New Roman" w:hAnsi="Times New Roman" w:cs="Times New Roman"/>
          <w:color w:val="000000" w:themeColor="text1"/>
          <w:sz w:val="28"/>
          <w:szCs w:val="28"/>
        </w:rPr>
        <w:t xml:space="preserve">                                                                                                      </w:t>
      </w:r>
      <w:r w:rsidR="006F523A" w:rsidRPr="002C49B8">
        <w:rPr>
          <w:rFonts w:ascii="Times New Roman" w:hAnsi="Times New Roman" w:cs="Times New Roman"/>
          <w:color w:val="000000" w:themeColor="text1"/>
          <w:sz w:val="28"/>
          <w:szCs w:val="28"/>
        </w:rPr>
        <w:t xml:space="preserve"> </w:t>
      </w:r>
      <w:r w:rsidR="00FD02B3" w:rsidRPr="002C49B8">
        <w:rPr>
          <w:rFonts w:ascii="Times New Roman" w:hAnsi="Times New Roman" w:cs="Times New Roman"/>
          <w:color w:val="000000" w:themeColor="text1"/>
          <w:sz w:val="28"/>
          <w:szCs w:val="28"/>
        </w:rPr>
        <w:t xml:space="preserve"> </w:t>
      </w:r>
      <w:r w:rsidR="007A5AB3">
        <w:rPr>
          <w:rFonts w:ascii="Times New Roman" w:hAnsi="Times New Roman" w:cs="Times New Roman"/>
          <w:color w:val="000000" w:themeColor="text1"/>
          <w:sz w:val="28"/>
          <w:szCs w:val="28"/>
        </w:rPr>
        <w:t xml:space="preserve"> 6</w:t>
      </w:r>
      <w:r w:rsidR="006F523A" w:rsidRPr="002C49B8">
        <w:rPr>
          <w:rFonts w:ascii="Times New Roman" w:hAnsi="Times New Roman" w:cs="Times New Roman"/>
          <w:color w:val="000000" w:themeColor="text1"/>
          <w:sz w:val="28"/>
          <w:szCs w:val="28"/>
        </w:rPr>
        <w:t>.</w:t>
      </w:r>
      <w:r w:rsidR="00600686" w:rsidRPr="002C49B8">
        <w:rPr>
          <w:rFonts w:ascii="Times New Roman" w:hAnsi="Times New Roman" w:cs="Times New Roman"/>
          <w:color w:val="000000" w:themeColor="text1"/>
          <w:sz w:val="28"/>
          <w:szCs w:val="28"/>
        </w:rPr>
        <w:t xml:space="preserve"> </w:t>
      </w:r>
      <w:r w:rsidR="00A938A4" w:rsidRPr="002C49B8">
        <w:rPr>
          <w:rFonts w:ascii="Times New Roman" w:hAnsi="Times New Roman" w:cs="Times New Roman"/>
          <w:color w:val="000000" w:themeColor="text1"/>
          <w:sz w:val="28"/>
          <w:szCs w:val="28"/>
        </w:rPr>
        <w:t>1</w:t>
      </w:r>
      <w:r w:rsidR="00F47342" w:rsidRPr="002C49B8">
        <w:rPr>
          <w:rFonts w:ascii="Times New Roman" w:hAnsi="Times New Roman" w:cs="Times New Roman"/>
          <w:color w:val="000000" w:themeColor="text1"/>
          <w:sz w:val="28"/>
          <w:szCs w:val="28"/>
        </w:rPr>
        <w:t>.1</w:t>
      </w:r>
      <w:r w:rsidR="00A938A4" w:rsidRPr="002C49B8">
        <w:rPr>
          <w:rFonts w:ascii="Times New Roman" w:hAnsi="Times New Roman" w:cs="Times New Roman"/>
          <w:color w:val="000000" w:themeColor="text1"/>
          <w:sz w:val="28"/>
          <w:szCs w:val="28"/>
        </w:rPr>
        <w:t>.</w:t>
      </w:r>
      <w:r w:rsidR="00F47342" w:rsidRPr="002C49B8">
        <w:rPr>
          <w:rFonts w:ascii="Times New Roman" w:hAnsi="Times New Roman" w:cs="Times New Roman"/>
          <w:color w:val="000000" w:themeColor="text1"/>
          <w:sz w:val="28"/>
          <w:szCs w:val="28"/>
        </w:rPr>
        <w:t>Сущность и правовые основы мер социальной поддержки семьям с детьми в РФ</w:t>
      </w:r>
      <w:r w:rsidR="00FD02B3" w:rsidRPr="002C49B8">
        <w:rPr>
          <w:rFonts w:ascii="Times New Roman" w:hAnsi="Times New Roman" w:cs="Times New Roman"/>
          <w:color w:val="000000" w:themeColor="text1"/>
          <w:sz w:val="28"/>
          <w:szCs w:val="28"/>
        </w:rPr>
        <w:t xml:space="preserve">                                                                                                        </w:t>
      </w:r>
      <w:r w:rsidR="006F523A" w:rsidRPr="002C49B8">
        <w:rPr>
          <w:rFonts w:ascii="Times New Roman" w:hAnsi="Times New Roman" w:cs="Times New Roman"/>
          <w:color w:val="000000" w:themeColor="text1"/>
          <w:sz w:val="28"/>
          <w:szCs w:val="28"/>
        </w:rPr>
        <w:t xml:space="preserve"> </w:t>
      </w:r>
      <w:r w:rsidR="00FD02B3" w:rsidRPr="002C49B8">
        <w:rPr>
          <w:rFonts w:ascii="Times New Roman" w:hAnsi="Times New Roman" w:cs="Times New Roman"/>
          <w:color w:val="000000" w:themeColor="text1"/>
          <w:sz w:val="28"/>
          <w:szCs w:val="28"/>
        </w:rPr>
        <w:t xml:space="preserve"> </w:t>
      </w:r>
      <w:r w:rsidR="00445222" w:rsidRPr="002C49B8">
        <w:rPr>
          <w:rFonts w:ascii="Times New Roman" w:hAnsi="Times New Roman" w:cs="Times New Roman"/>
          <w:color w:val="000000" w:themeColor="text1"/>
          <w:sz w:val="28"/>
          <w:szCs w:val="28"/>
        </w:rPr>
        <w:t xml:space="preserve">                </w:t>
      </w:r>
      <w:r w:rsidR="00FD02B3" w:rsidRPr="002C49B8">
        <w:rPr>
          <w:rFonts w:ascii="Times New Roman" w:hAnsi="Times New Roman" w:cs="Times New Roman"/>
          <w:color w:val="000000" w:themeColor="text1"/>
          <w:sz w:val="28"/>
          <w:szCs w:val="28"/>
        </w:rPr>
        <w:t xml:space="preserve"> </w:t>
      </w:r>
      <w:r w:rsidR="007A5AB3">
        <w:rPr>
          <w:rFonts w:ascii="Times New Roman" w:hAnsi="Times New Roman" w:cs="Times New Roman"/>
          <w:color w:val="000000" w:themeColor="text1"/>
          <w:sz w:val="28"/>
          <w:szCs w:val="28"/>
        </w:rPr>
        <w:t xml:space="preserve"> 6</w:t>
      </w:r>
      <w:r w:rsidR="006F523A" w:rsidRPr="002C49B8">
        <w:rPr>
          <w:rFonts w:ascii="Times New Roman" w:hAnsi="Times New Roman" w:cs="Times New Roman"/>
          <w:color w:val="000000" w:themeColor="text1"/>
          <w:sz w:val="28"/>
          <w:szCs w:val="28"/>
        </w:rPr>
        <w:t>.</w:t>
      </w:r>
      <w:r w:rsidR="00FD02B3" w:rsidRPr="002C49B8">
        <w:rPr>
          <w:rFonts w:ascii="Times New Roman" w:hAnsi="Times New Roman" w:cs="Times New Roman"/>
          <w:color w:val="000000" w:themeColor="text1"/>
          <w:sz w:val="28"/>
          <w:szCs w:val="28"/>
        </w:rPr>
        <w:t xml:space="preserve">                                             </w:t>
      </w:r>
    </w:p>
    <w:p w:rsidR="00A938A4" w:rsidRPr="002C49B8" w:rsidRDefault="00F47342" w:rsidP="00BA543F">
      <w:pPr>
        <w:tabs>
          <w:tab w:val="left" w:pos="4170"/>
          <w:tab w:val="left" w:pos="8940"/>
          <w:tab w:val="right" w:pos="9355"/>
        </w:tabs>
        <w:spacing w:line="360" w:lineRule="auto"/>
        <w:jc w:val="both"/>
        <w:rPr>
          <w:rFonts w:ascii="Times New Roman" w:hAnsi="Times New Roman" w:cs="Times New Roman"/>
          <w:color w:val="000000" w:themeColor="text1"/>
          <w:sz w:val="28"/>
          <w:szCs w:val="28"/>
        </w:rPr>
      </w:pPr>
      <w:r w:rsidRPr="002C49B8">
        <w:rPr>
          <w:rFonts w:ascii="Times New Roman" w:hAnsi="Times New Roman" w:cs="Times New Roman"/>
          <w:color w:val="000000" w:themeColor="text1"/>
          <w:sz w:val="28"/>
          <w:szCs w:val="28"/>
        </w:rPr>
        <w:t>1.</w:t>
      </w:r>
      <w:r w:rsidR="00A938A4" w:rsidRPr="002C49B8">
        <w:rPr>
          <w:rFonts w:ascii="Times New Roman" w:hAnsi="Times New Roman" w:cs="Times New Roman"/>
          <w:color w:val="000000" w:themeColor="text1"/>
          <w:sz w:val="28"/>
          <w:szCs w:val="28"/>
        </w:rPr>
        <w:t>2.</w:t>
      </w:r>
      <w:r w:rsidRPr="002C49B8">
        <w:rPr>
          <w:rFonts w:ascii="Times New Roman" w:hAnsi="Times New Roman" w:cs="Times New Roman"/>
          <w:color w:val="000000" w:themeColor="text1"/>
          <w:sz w:val="28"/>
          <w:szCs w:val="28"/>
        </w:rPr>
        <w:t>Финансирование социальной поддержки семьям с детьми.</w:t>
      </w:r>
      <w:r w:rsidR="00376462" w:rsidRPr="002C49B8">
        <w:rPr>
          <w:rFonts w:ascii="Times New Roman" w:hAnsi="Times New Roman" w:cs="Times New Roman"/>
          <w:color w:val="000000" w:themeColor="text1"/>
          <w:sz w:val="28"/>
          <w:szCs w:val="28"/>
        </w:rPr>
        <w:tab/>
      </w:r>
      <w:r w:rsidR="00211FDA">
        <w:rPr>
          <w:rFonts w:ascii="Times New Roman" w:hAnsi="Times New Roman" w:cs="Times New Roman"/>
          <w:color w:val="000000" w:themeColor="text1"/>
          <w:sz w:val="28"/>
          <w:szCs w:val="28"/>
        </w:rPr>
        <w:t xml:space="preserve">    </w:t>
      </w:r>
      <w:r w:rsidR="007A5AB3">
        <w:rPr>
          <w:rFonts w:ascii="Times New Roman" w:hAnsi="Times New Roman" w:cs="Times New Roman"/>
          <w:color w:val="000000" w:themeColor="text1"/>
          <w:sz w:val="28"/>
          <w:szCs w:val="28"/>
        </w:rPr>
        <w:t>11</w:t>
      </w:r>
      <w:r w:rsidR="006F523A" w:rsidRPr="002C49B8">
        <w:rPr>
          <w:rFonts w:ascii="Times New Roman" w:hAnsi="Times New Roman" w:cs="Times New Roman"/>
          <w:color w:val="000000" w:themeColor="text1"/>
          <w:sz w:val="28"/>
          <w:szCs w:val="28"/>
        </w:rPr>
        <w:t>.</w:t>
      </w:r>
    </w:p>
    <w:p w:rsidR="00F47342" w:rsidRPr="002C49B8" w:rsidRDefault="00A938A4" w:rsidP="00BA543F">
      <w:pPr>
        <w:spacing w:line="360" w:lineRule="auto"/>
        <w:jc w:val="both"/>
        <w:rPr>
          <w:rFonts w:ascii="Times New Roman" w:hAnsi="Times New Roman" w:cs="Times New Roman"/>
          <w:color w:val="000000" w:themeColor="text1"/>
          <w:sz w:val="28"/>
          <w:szCs w:val="28"/>
        </w:rPr>
      </w:pPr>
      <w:r w:rsidRPr="002C49B8">
        <w:rPr>
          <w:rFonts w:ascii="Times New Roman" w:hAnsi="Times New Roman" w:cs="Times New Roman"/>
          <w:color w:val="000000" w:themeColor="text1"/>
          <w:sz w:val="28"/>
          <w:szCs w:val="28"/>
        </w:rPr>
        <w:t>2.</w:t>
      </w:r>
      <w:r w:rsidR="00600686" w:rsidRPr="002C49B8">
        <w:rPr>
          <w:rFonts w:ascii="Times New Roman" w:hAnsi="Times New Roman" w:cs="Times New Roman"/>
          <w:color w:val="000000" w:themeColor="text1"/>
          <w:sz w:val="28"/>
          <w:szCs w:val="28"/>
        </w:rPr>
        <w:t xml:space="preserve">  </w:t>
      </w:r>
      <w:r w:rsidR="00F47342" w:rsidRPr="002C49B8">
        <w:rPr>
          <w:rFonts w:ascii="Times New Roman" w:hAnsi="Times New Roman" w:cs="Times New Roman"/>
          <w:color w:val="000000" w:themeColor="text1"/>
          <w:sz w:val="28"/>
          <w:szCs w:val="28"/>
        </w:rPr>
        <w:t>Исследование видов социальной поддержки, оказанной семьям с детьми на территории РФ.</w:t>
      </w:r>
      <w:r w:rsidR="00FD02B3" w:rsidRPr="002C49B8">
        <w:rPr>
          <w:rFonts w:ascii="Times New Roman" w:hAnsi="Times New Roman" w:cs="Times New Roman"/>
          <w:color w:val="000000" w:themeColor="text1"/>
          <w:sz w:val="28"/>
          <w:szCs w:val="28"/>
        </w:rPr>
        <w:t xml:space="preserve">                                                                 </w:t>
      </w:r>
      <w:r w:rsidR="00F4219E" w:rsidRPr="002C49B8">
        <w:rPr>
          <w:rFonts w:ascii="Times New Roman" w:hAnsi="Times New Roman" w:cs="Times New Roman"/>
          <w:color w:val="000000" w:themeColor="text1"/>
          <w:sz w:val="28"/>
          <w:szCs w:val="28"/>
        </w:rPr>
        <w:t xml:space="preserve">                </w:t>
      </w:r>
      <w:r w:rsidR="00D422AC" w:rsidRPr="002C49B8">
        <w:rPr>
          <w:rFonts w:ascii="Times New Roman" w:hAnsi="Times New Roman" w:cs="Times New Roman"/>
          <w:color w:val="000000" w:themeColor="text1"/>
          <w:sz w:val="28"/>
          <w:szCs w:val="28"/>
        </w:rPr>
        <w:t xml:space="preserve">              </w:t>
      </w:r>
      <w:r w:rsidR="007A5AB3">
        <w:rPr>
          <w:rFonts w:ascii="Times New Roman" w:hAnsi="Times New Roman" w:cs="Times New Roman"/>
          <w:color w:val="000000" w:themeColor="text1"/>
          <w:sz w:val="28"/>
          <w:szCs w:val="28"/>
        </w:rPr>
        <w:t xml:space="preserve">      18</w:t>
      </w:r>
      <w:r w:rsidR="006F523A" w:rsidRPr="002C49B8">
        <w:rPr>
          <w:rFonts w:ascii="Times New Roman" w:hAnsi="Times New Roman" w:cs="Times New Roman"/>
          <w:color w:val="000000" w:themeColor="text1"/>
          <w:sz w:val="28"/>
          <w:szCs w:val="28"/>
        </w:rPr>
        <w:t>.</w:t>
      </w:r>
    </w:p>
    <w:p w:rsidR="00F47342" w:rsidRPr="002C49B8" w:rsidRDefault="00A938A4" w:rsidP="00BA543F">
      <w:pPr>
        <w:spacing w:line="360" w:lineRule="auto"/>
        <w:jc w:val="both"/>
        <w:rPr>
          <w:rFonts w:ascii="Times New Roman" w:hAnsi="Times New Roman" w:cs="Times New Roman"/>
          <w:color w:val="000000" w:themeColor="text1"/>
          <w:sz w:val="28"/>
          <w:szCs w:val="28"/>
        </w:rPr>
      </w:pPr>
      <w:r w:rsidRPr="002C49B8">
        <w:rPr>
          <w:rFonts w:ascii="Times New Roman" w:hAnsi="Times New Roman" w:cs="Times New Roman"/>
          <w:color w:val="000000" w:themeColor="text1"/>
          <w:sz w:val="28"/>
          <w:szCs w:val="28"/>
        </w:rPr>
        <w:t xml:space="preserve">   2.</w:t>
      </w:r>
      <w:r w:rsidR="00F47342" w:rsidRPr="002C49B8">
        <w:rPr>
          <w:rFonts w:ascii="Times New Roman" w:hAnsi="Times New Roman" w:cs="Times New Roman"/>
          <w:color w:val="000000" w:themeColor="text1"/>
          <w:sz w:val="28"/>
          <w:szCs w:val="28"/>
        </w:rPr>
        <w:t xml:space="preserve">1.  </w:t>
      </w:r>
      <w:r w:rsidR="00A349CA" w:rsidRPr="002C49B8">
        <w:rPr>
          <w:rFonts w:ascii="Times New Roman" w:hAnsi="Times New Roman" w:cs="Times New Roman"/>
          <w:color w:val="000000" w:themeColor="text1"/>
          <w:sz w:val="28"/>
          <w:szCs w:val="28"/>
        </w:rPr>
        <w:t>Изуче</w:t>
      </w:r>
      <w:r w:rsidR="00F47342" w:rsidRPr="002C49B8">
        <w:rPr>
          <w:rFonts w:ascii="Times New Roman" w:hAnsi="Times New Roman" w:cs="Times New Roman"/>
          <w:color w:val="000000" w:themeColor="text1"/>
          <w:sz w:val="28"/>
          <w:szCs w:val="28"/>
        </w:rPr>
        <w:t>ние видов социальной поддержки, оказанной семьям с детьми на территории РФ.</w:t>
      </w:r>
      <w:r w:rsidR="00FD02B3" w:rsidRPr="002C49B8">
        <w:rPr>
          <w:rFonts w:ascii="Times New Roman" w:hAnsi="Times New Roman" w:cs="Times New Roman"/>
          <w:color w:val="000000" w:themeColor="text1"/>
          <w:sz w:val="28"/>
          <w:szCs w:val="28"/>
        </w:rPr>
        <w:t xml:space="preserve">                                                    </w:t>
      </w:r>
      <w:r w:rsidR="00D422AC" w:rsidRPr="002C49B8">
        <w:rPr>
          <w:rFonts w:ascii="Times New Roman" w:hAnsi="Times New Roman" w:cs="Times New Roman"/>
          <w:color w:val="000000" w:themeColor="text1"/>
          <w:sz w:val="28"/>
          <w:szCs w:val="28"/>
        </w:rPr>
        <w:t xml:space="preserve">                             </w:t>
      </w:r>
      <w:r w:rsidR="007A5AB3">
        <w:rPr>
          <w:rFonts w:ascii="Times New Roman" w:hAnsi="Times New Roman" w:cs="Times New Roman"/>
          <w:color w:val="000000" w:themeColor="text1"/>
          <w:sz w:val="28"/>
          <w:szCs w:val="28"/>
        </w:rPr>
        <w:t xml:space="preserve">                    18</w:t>
      </w:r>
      <w:r w:rsidR="006F523A" w:rsidRPr="002C49B8">
        <w:rPr>
          <w:rFonts w:ascii="Times New Roman" w:hAnsi="Times New Roman" w:cs="Times New Roman"/>
          <w:color w:val="000000" w:themeColor="text1"/>
          <w:sz w:val="28"/>
          <w:szCs w:val="28"/>
        </w:rPr>
        <w:t>.</w:t>
      </w:r>
    </w:p>
    <w:p w:rsidR="00F47342" w:rsidRPr="002C49B8" w:rsidRDefault="00FD02B3" w:rsidP="00BA543F">
      <w:pPr>
        <w:spacing w:line="360" w:lineRule="auto"/>
        <w:jc w:val="both"/>
        <w:rPr>
          <w:rFonts w:ascii="Times New Roman" w:hAnsi="Times New Roman" w:cs="Times New Roman"/>
          <w:color w:val="000000" w:themeColor="text1"/>
          <w:sz w:val="28"/>
          <w:szCs w:val="28"/>
        </w:rPr>
      </w:pPr>
      <w:r w:rsidRPr="002C49B8">
        <w:rPr>
          <w:rFonts w:ascii="Times New Roman" w:hAnsi="Times New Roman" w:cs="Times New Roman"/>
          <w:color w:val="000000" w:themeColor="text1"/>
          <w:sz w:val="28"/>
          <w:szCs w:val="28"/>
        </w:rPr>
        <w:t xml:space="preserve"> 2.2Анализ судебной практики, связанной с нарушениями в сфере социальной поддержки семьям с детьми                                                  </w:t>
      </w:r>
      <w:r w:rsidR="00445222" w:rsidRPr="002C49B8">
        <w:rPr>
          <w:rFonts w:ascii="Times New Roman" w:hAnsi="Times New Roman" w:cs="Times New Roman"/>
          <w:color w:val="000000" w:themeColor="text1"/>
          <w:sz w:val="28"/>
          <w:szCs w:val="28"/>
        </w:rPr>
        <w:t xml:space="preserve">                       </w:t>
      </w:r>
      <w:r w:rsidR="00211FDA">
        <w:rPr>
          <w:rFonts w:ascii="Times New Roman" w:hAnsi="Times New Roman" w:cs="Times New Roman"/>
          <w:color w:val="000000" w:themeColor="text1"/>
          <w:sz w:val="28"/>
          <w:szCs w:val="28"/>
        </w:rPr>
        <w:t xml:space="preserve">        </w:t>
      </w:r>
      <w:r w:rsidR="007A5AB3">
        <w:rPr>
          <w:rFonts w:ascii="Times New Roman" w:hAnsi="Times New Roman" w:cs="Times New Roman"/>
          <w:color w:val="000000" w:themeColor="text1"/>
          <w:sz w:val="28"/>
          <w:szCs w:val="28"/>
        </w:rPr>
        <w:t xml:space="preserve"> 30</w:t>
      </w:r>
      <w:r w:rsidR="006A55E0" w:rsidRPr="002C49B8">
        <w:rPr>
          <w:rFonts w:ascii="Times New Roman" w:hAnsi="Times New Roman" w:cs="Times New Roman"/>
          <w:color w:val="000000" w:themeColor="text1"/>
          <w:sz w:val="28"/>
          <w:szCs w:val="28"/>
        </w:rPr>
        <w:t>.</w:t>
      </w:r>
    </w:p>
    <w:p w:rsidR="00A938A4" w:rsidRPr="002C49B8" w:rsidRDefault="00F47342" w:rsidP="00BA543F">
      <w:pPr>
        <w:spacing w:line="360" w:lineRule="auto"/>
        <w:jc w:val="both"/>
        <w:rPr>
          <w:rFonts w:ascii="Times New Roman" w:hAnsi="Times New Roman" w:cs="Times New Roman"/>
          <w:color w:val="000000" w:themeColor="text1"/>
          <w:sz w:val="28"/>
          <w:szCs w:val="28"/>
        </w:rPr>
      </w:pPr>
      <w:r w:rsidRPr="002C49B8">
        <w:rPr>
          <w:rFonts w:ascii="Times New Roman" w:hAnsi="Times New Roman" w:cs="Times New Roman"/>
          <w:color w:val="000000" w:themeColor="text1"/>
          <w:sz w:val="28"/>
          <w:szCs w:val="28"/>
        </w:rPr>
        <w:t>3. Заключение</w:t>
      </w:r>
      <w:r w:rsidR="0033021C" w:rsidRPr="002C49B8">
        <w:rPr>
          <w:rFonts w:ascii="Times New Roman" w:hAnsi="Times New Roman" w:cs="Times New Roman"/>
          <w:color w:val="000000" w:themeColor="text1"/>
          <w:sz w:val="28"/>
          <w:szCs w:val="28"/>
        </w:rPr>
        <w:t xml:space="preserve">                                                                  </w:t>
      </w:r>
      <w:r w:rsidR="00445222" w:rsidRPr="002C49B8">
        <w:rPr>
          <w:rFonts w:ascii="Times New Roman" w:hAnsi="Times New Roman" w:cs="Times New Roman"/>
          <w:color w:val="000000" w:themeColor="text1"/>
          <w:sz w:val="28"/>
          <w:szCs w:val="28"/>
        </w:rPr>
        <w:t xml:space="preserve">                             </w:t>
      </w:r>
      <w:r w:rsidR="00211FDA">
        <w:rPr>
          <w:rFonts w:ascii="Times New Roman" w:hAnsi="Times New Roman" w:cs="Times New Roman"/>
          <w:color w:val="000000" w:themeColor="text1"/>
          <w:sz w:val="28"/>
          <w:szCs w:val="28"/>
        </w:rPr>
        <w:t xml:space="preserve">        </w:t>
      </w:r>
      <w:r w:rsidR="0033021C" w:rsidRPr="002C49B8">
        <w:rPr>
          <w:rFonts w:ascii="Times New Roman" w:hAnsi="Times New Roman" w:cs="Times New Roman"/>
          <w:color w:val="000000" w:themeColor="text1"/>
          <w:sz w:val="28"/>
          <w:szCs w:val="28"/>
        </w:rPr>
        <w:t xml:space="preserve"> </w:t>
      </w:r>
      <w:r w:rsidR="00D422AC" w:rsidRPr="002C49B8">
        <w:rPr>
          <w:rFonts w:ascii="Times New Roman" w:hAnsi="Times New Roman" w:cs="Times New Roman"/>
          <w:color w:val="000000" w:themeColor="text1"/>
          <w:sz w:val="28"/>
          <w:szCs w:val="28"/>
        </w:rPr>
        <w:t>3</w:t>
      </w:r>
      <w:r w:rsidR="007A5AB3">
        <w:rPr>
          <w:rFonts w:ascii="Times New Roman" w:hAnsi="Times New Roman" w:cs="Times New Roman"/>
          <w:color w:val="000000" w:themeColor="text1"/>
          <w:sz w:val="28"/>
          <w:szCs w:val="28"/>
        </w:rPr>
        <w:t>6</w:t>
      </w:r>
      <w:r w:rsidR="006A55E0" w:rsidRPr="002C49B8">
        <w:rPr>
          <w:rFonts w:ascii="Times New Roman" w:hAnsi="Times New Roman" w:cs="Times New Roman"/>
          <w:color w:val="000000" w:themeColor="text1"/>
          <w:sz w:val="28"/>
          <w:szCs w:val="28"/>
        </w:rPr>
        <w:t>.</w:t>
      </w:r>
    </w:p>
    <w:p w:rsidR="00A938A4" w:rsidRPr="002C49B8" w:rsidRDefault="00F47342" w:rsidP="00BA543F">
      <w:pPr>
        <w:spacing w:line="360" w:lineRule="auto"/>
        <w:jc w:val="both"/>
        <w:rPr>
          <w:rFonts w:ascii="Times New Roman" w:hAnsi="Times New Roman" w:cs="Times New Roman"/>
          <w:color w:val="000000" w:themeColor="text1"/>
          <w:sz w:val="28"/>
          <w:szCs w:val="28"/>
        </w:rPr>
      </w:pPr>
      <w:r w:rsidRPr="002C49B8">
        <w:rPr>
          <w:rFonts w:ascii="Times New Roman" w:hAnsi="Times New Roman" w:cs="Times New Roman"/>
          <w:color w:val="000000" w:themeColor="text1"/>
          <w:sz w:val="28"/>
          <w:szCs w:val="28"/>
        </w:rPr>
        <w:t>Библиографический список</w:t>
      </w:r>
      <w:r w:rsidR="0033021C" w:rsidRPr="002C49B8">
        <w:rPr>
          <w:rFonts w:ascii="Times New Roman" w:hAnsi="Times New Roman" w:cs="Times New Roman"/>
          <w:color w:val="000000" w:themeColor="text1"/>
          <w:sz w:val="28"/>
          <w:szCs w:val="28"/>
        </w:rPr>
        <w:t xml:space="preserve">                                                                            </w:t>
      </w:r>
      <w:r w:rsidR="00FD02B3" w:rsidRPr="002C49B8">
        <w:rPr>
          <w:rFonts w:ascii="Times New Roman" w:hAnsi="Times New Roman" w:cs="Times New Roman"/>
          <w:color w:val="000000" w:themeColor="text1"/>
          <w:sz w:val="28"/>
          <w:szCs w:val="28"/>
        </w:rPr>
        <w:t xml:space="preserve"> </w:t>
      </w:r>
      <w:r w:rsidR="006A55E0" w:rsidRPr="002C49B8">
        <w:rPr>
          <w:rFonts w:ascii="Times New Roman" w:hAnsi="Times New Roman" w:cs="Times New Roman"/>
          <w:color w:val="000000" w:themeColor="text1"/>
          <w:sz w:val="28"/>
          <w:szCs w:val="28"/>
        </w:rPr>
        <w:t xml:space="preserve"> </w:t>
      </w:r>
      <w:r w:rsidR="00211FDA">
        <w:rPr>
          <w:rFonts w:ascii="Times New Roman" w:hAnsi="Times New Roman" w:cs="Times New Roman"/>
          <w:color w:val="000000" w:themeColor="text1"/>
          <w:sz w:val="28"/>
          <w:szCs w:val="28"/>
        </w:rPr>
        <w:t xml:space="preserve">  </w:t>
      </w:r>
      <w:r w:rsidR="00FD02B3" w:rsidRPr="002C49B8">
        <w:rPr>
          <w:rFonts w:ascii="Times New Roman" w:hAnsi="Times New Roman" w:cs="Times New Roman"/>
          <w:color w:val="000000" w:themeColor="text1"/>
          <w:sz w:val="28"/>
          <w:szCs w:val="28"/>
        </w:rPr>
        <w:t xml:space="preserve"> </w:t>
      </w:r>
      <w:r w:rsidR="00D422AC" w:rsidRPr="002C49B8">
        <w:rPr>
          <w:rFonts w:ascii="Times New Roman" w:hAnsi="Times New Roman" w:cs="Times New Roman"/>
          <w:color w:val="000000" w:themeColor="text1"/>
          <w:sz w:val="28"/>
          <w:szCs w:val="28"/>
        </w:rPr>
        <w:t xml:space="preserve">  </w:t>
      </w:r>
      <w:r w:rsidR="007A5AB3">
        <w:rPr>
          <w:rFonts w:ascii="Times New Roman" w:hAnsi="Times New Roman" w:cs="Times New Roman"/>
          <w:color w:val="000000" w:themeColor="text1"/>
          <w:sz w:val="28"/>
          <w:szCs w:val="28"/>
        </w:rPr>
        <w:t>38</w:t>
      </w:r>
      <w:r w:rsidRPr="002C49B8">
        <w:rPr>
          <w:rFonts w:ascii="Times New Roman" w:hAnsi="Times New Roman" w:cs="Times New Roman"/>
          <w:color w:val="000000" w:themeColor="text1"/>
          <w:sz w:val="28"/>
          <w:szCs w:val="28"/>
        </w:rPr>
        <w:t>.</w:t>
      </w:r>
    </w:p>
    <w:p w:rsidR="00A938A4" w:rsidRPr="002C49B8" w:rsidRDefault="00A938A4" w:rsidP="00BA543F">
      <w:pPr>
        <w:spacing w:line="360" w:lineRule="auto"/>
        <w:jc w:val="both"/>
        <w:rPr>
          <w:rFonts w:ascii="Times New Roman" w:hAnsi="Times New Roman" w:cs="Times New Roman"/>
          <w:color w:val="000000" w:themeColor="text1"/>
          <w:sz w:val="28"/>
          <w:szCs w:val="28"/>
        </w:rPr>
      </w:pPr>
      <w:r w:rsidRPr="002C49B8">
        <w:rPr>
          <w:rFonts w:ascii="Times New Roman" w:hAnsi="Times New Roman" w:cs="Times New Roman"/>
          <w:color w:val="000000" w:themeColor="text1"/>
          <w:sz w:val="28"/>
          <w:szCs w:val="28"/>
        </w:rPr>
        <w:t>Приложения</w:t>
      </w:r>
      <w:r w:rsidR="006F523A" w:rsidRPr="002C49B8">
        <w:rPr>
          <w:rFonts w:ascii="Times New Roman" w:hAnsi="Times New Roman" w:cs="Times New Roman"/>
          <w:color w:val="000000" w:themeColor="text1"/>
          <w:sz w:val="28"/>
          <w:szCs w:val="28"/>
        </w:rPr>
        <w:t xml:space="preserve">                                                                            </w:t>
      </w:r>
      <w:r w:rsidR="00D422AC" w:rsidRPr="002C49B8">
        <w:rPr>
          <w:rFonts w:ascii="Times New Roman" w:hAnsi="Times New Roman" w:cs="Times New Roman"/>
          <w:color w:val="000000" w:themeColor="text1"/>
          <w:sz w:val="28"/>
          <w:szCs w:val="28"/>
        </w:rPr>
        <w:t xml:space="preserve">                             </w:t>
      </w:r>
      <w:r w:rsidR="00211FDA">
        <w:rPr>
          <w:rFonts w:ascii="Times New Roman" w:hAnsi="Times New Roman" w:cs="Times New Roman"/>
          <w:color w:val="000000" w:themeColor="text1"/>
          <w:sz w:val="28"/>
          <w:szCs w:val="28"/>
        </w:rPr>
        <w:t xml:space="preserve">      </w:t>
      </w:r>
      <w:r w:rsidR="00EB563C" w:rsidRPr="002C49B8">
        <w:rPr>
          <w:rFonts w:ascii="Times New Roman" w:hAnsi="Times New Roman" w:cs="Times New Roman"/>
          <w:color w:val="000000" w:themeColor="text1"/>
          <w:sz w:val="28"/>
          <w:szCs w:val="28"/>
        </w:rPr>
        <w:t>4</w:t>
      </w:r>
      <w:r w:rsidR="007A5AB3">
        <w:rPr>
          <w:rFonts w:ascii="Times New Roman" w:hAnsi="Times New Roman" w:cs="Times New Roman"/>
          <w:color w:val="000000" w:themeColor="text1"/>
          <w:sz w:val="28"/>
          <w:szCs w:val="28"/>
        </w:rPr>
        <w:t>3</w:t>
      </w:r>
      <w:r w:rsidR="006F523A" w:rsidRPr="002C49B8">
        <w:rPr>
          <w:rFonts w:ascii="Times New Roman" w:hAnsi="Times New Roman" w:cs="Times New Roman"/>
          <w:color w:val="000000" w:themeColor="text1"/>
          <w:sz w:val="28"/>
          <w:szCs w:val="28"/>
        </w:rPr>
        <w:t xml:space="preserve">.                                            </w:t>
      </w:r>
    </w:p>
    <w:p w:rsidR="00A938A4" w:rsidRPr="002C49B8" w:rsidRDefault="00A938A4" w:rsidP="00BA543F">
      <w:pPr>
        <w:spacing w:line="360" w:lineRule="auto"/>
        <w:jc w:val="both"/>
        <w:rPr>
          <w:rFonts w:ascii="Times New Roman" w:hAnsi="Times New Roman" w:cs="Times New Roman"/>
          <w:color w:val="000000" w:themeColor="text1"/>
          <w:sz w:val="28"/>
          <w:szCs w:val="28"/>
        </w:rPr>
      </w:pPr>
    </w:p>
    <w:p w:rsidR="00A938A4" w:rsidRPr="002C49B8" w:rsidRDefault="00A938A4" w:rsidP="00BA543F">
      <w:pPr>
        <w:spacing w:line="360" w:lineRule="auto"/>
        <w:jc w:val="both"/>
        <w:rPr>
          <w:rFonts w:ascii="Times New Roman" w:hAnsi="Times New Roman" w:cs="Times New Roman"/>
          <w:color w:val="000000" w:themeColor="text1"/>
          <w:sz w:val="28"/>
          <w:szCs w:val="28"/>
        </w:rPr>
      </w:pPr>
    </w:p>
    <w:p w:rsidR="00D6138B" w:rsidRPr="002C49B8" w:rsidRDefault="00D6138B" w:rsidP="00BA543F">
      <w:pPr>
        <w:spacing w:line="360" w:lineRule="auto"/>
        <w:jc w:val="both"/>
        <w:rPr>
          <w:rFonts w:ascii="Times New Roman" w:hAnsi="Times New Roman" w:cs="Times New Roman"/>
          <w:color w:val="000000" w:themeColor="text1"/>
          <w:sz w:val="28"/>
          <w:szCs w:val="28"/>
        </w:rPr>
      </w:pPr>
    </w:p>
    <w:p w:rsidR="00D6138B" w:rsidRPr="002C49B8" w:rsidRDefault="00D6138B" w:rsidP="00BA543F">
      <w:pPr>
        <w:spacing w:line="360" w:lineRule="auto"/>
        <w:jc w:val="both"/>
        <w:rPr>
          <w:rFonts w:ascii="Times New Roman" w:hAnsi="Times New Roman" w:cs="Times New Roman"/>
          <w:color w:val="000000" w:themeColor="text1"/>
          <w:sz w:val="28"/>
          <w:szCs w:val="28"/>
        </w:rPr>
      </w:pPr>
    </w:p>
    <w:p w:rsidR="005134C6" w:rsidRDefault="005134C6" w:rsidP="00BA543F">
      <w:pPr>
        <w:spacing w:line="360" w:lineRule="auto"/>
        <w:jc w:val="both"/>
        <w:rPr>
          <w:rFonts w:ascii="Times New Roman" w:hAnsi="Times New Roman" w:cs="Times New Roman"/>
          <w:color w:val="000000" w:themeColor="text1"/>
          <w:sz w:val="28"/>
          <w:szCs w:val="28"/>
        </w:rPr>
      </w:pPr>
    </w:p>
    <w:p w:rsidR="007A5AB3" w:rsidRPr="002C49B8" w:rsidRDefault="007A5AB3" w:rsidP="00BA543F">
      <w:pPr>
        <w:spacing w:line="360" w:lineRule="auto"/>
        <w:jc w:val="both"/>
        <w:rPr>
          <w:rFonts w:ascii="Times New Roman" w:hAnsi="Times New Roman" w:cs="Times New Roman"/>
          <w:color w:val="000000" w:themeColor="text1"/>
          <w:sz w:val="28"/>
          <w:szCs w:val="28"/>
        </w:rPr>
      </w:pPr>
    </w:p>
    <w:p w:rsidR="00A938A4" w:rsidRPr="002C49B8" w:rsidRDefault="00A938A4" w:rsidP="00BA543F">
      <w:pPr>
        <w:spacing w:line="360" w:lineRule="auto"/>
        <w:ind w:firstLine="709"/>
        <w:jc w:val="both"/>
        <w:rPr>
          <w:rFonts w:ascii="Times New Roman" w:hAnsi="Times New Roman" w:cs="Times New Roman"/>
          <w:color w:val="000000" w:themeColor="text1"/>
          <w:sz w:val="28"/>
          <w:szCs w:val="28"/>
        </w:rPr>
      </w:pPr>
      <w:r w:rsidRPr="002C49B8">
        <w:rPr>
          <w:rFonts w:ascii="Times New Roman" w:hAnsi="Times New Roman" w:cs="Times New Roman"/>
          <w:color w:val="000000" w:themeColor="text1"/>
          <w:sz w:val="28"/>
          <w:szCs w:val="28"/>
        </w:rPr>
        <w:lastRenderedPageBreak/>
        <w:t>Введение</w:t>
      </w:r>
    </w:p>
    <w:p w:rsidR="00B45B9B" w:rsidRPr="002C49B8" w:rsidRDefault="00B45B9B" w:rsidP="00BA543F">
      <w:pPr>
        <w:spacing w:line="360" w:lineRule="auto"/>
        <w:ind w:firstLine="709"/>
        <w:jc w:val="both"/>
        <w:rPr>
          <w:rFonts w:ascii="Times New Roman" w:hAnsi="Times New Roman" w:cs="Times New Roman"/>
          <w:color w:val="000000" w:themeColor="text1"/>
          <w:sz w:val="28"/>
          <w:szCs w:val="28"/>
        </w:rPr>
      </w:pPr>
      <w:r w:rsidRPr="002C49B8">
        <w:rPr>
          <w:rFonts w:ascii="Times New Roman" w:hAnsi="Times New Roman" w:cs="Times New Roman"/>
          <w:color w:val="000000" w:themeColor="text1"/>
          <w:sz w:val="28"/>
          <w:szCs w:val="28"/>
        </w:rPr>
        <w:t xml:space="preserve">Формирование в России правового демократического государства </w:t>
      </w:r>
      <w:r w:rsidR="00B26F83" w:rsidRPr="002C49B8">
        <w:rPr>
          <w:rFonts w:ascii="Times New Roman" w:hAnsi="Times New Roman" w:cs="Times New Roman"/>
          <w:color w:val="000000" w:themeColor="text1"/>
          <w:sz w:val="28"/>
          <w:szCs w:val="28"/>
        </w:rPr>
        <w:t>показало, что в стране не сформировано правовое регулирование социальных отношений между людьми, которые связаны с социальной защитой, поддерживаются государством в виде выплат социальных пособий малоимущим гражда</w:t>
      </w:r>
      <w:r w:rsidR="00CA7CA0" w:rsidRPr="002C49B8">
        <w:rPr>
          <w:rFonts w:ascii="Times New Roman" w:hAnsi="Times New Roman" w:cs="Times New Roman"/>
          <w:color w:val="000000" w:themeColor="text1"/>
          <w:sz w:val="28"/>
          <w:szCs w:val="28"/>
        </w:rPr>
        <w:t>нам. Закон «О государственных пособиях гражданам</w:t>
      </w:r>
      <w:r w:rsidR="00735B19" w:rsidRPr="002C49B8">
        <w:rPr>
          <w:rFonts w:ascii="Times New Roman" w:hAnsi="Times New Roman" w:cs="Times New Roman"/>
          <w:color w:val="000000" w:themeColor="text1"/>
          <w:sz w:val="28"/>
          <w:szCs w:val="28"/>
        </w:rPr>
        <w:t>,</w:t>
      </w:r>
      <w:r w:rsidR="00CA7CA0" w:rsidRPr="002C49B8">
        <w:rPr>
          <w:rFonts w:ascii="Times New Roman" w:hAnsi="Times New Roman" w:cs="Times New Roman"/>
          <w:color w:val="000000" w:themeColor="text1"/>
          <w:sz w:val="28"/>
          <w:szCs w:val="28"/>
        </w:rPr>
        <w:t xml:space="preserve"> имеющим детей» предусматривает выплату пособий женщинам</w:t>
      </w:r>
      <w:r w:rsidR="00735B19" w:rsidRPr="002C49B8">
        <w:rPr>
          <w:rFonts w:ascii="Times New Roman" w:hAnsi="Times New Roman" w:cs="Times New Roman"/>
          <w:color w:val="000000" w:themeColor="text1"/>
          <w:sz w:val="28"/>
          <w:szCs w:val="28"/>
        </w:rPr>
        <w:t>,</w:t>
      </w:r>
      <w:r w:rsidR="00CA7CA0" w:rsidRPr="002C49B8">
        <w:rPr>
          <w:rFonts w:ascii="Times New Roman" w:hAnsi="Times New Roman" w:cs="Times New Roman"/>
          <w:color w:val="000000" w:themeColor="text1"/>
          <w:sz w:val="28"/>
          <w:szCs w:val="28"/>
        </w:rPr>
        <w:t xml:space="preserve"> вставшим на учет в ранние месяцы беременности, находящимся в декретном отпуске, по беременности и родам, при рождении ребенка и по уходу за ребенком</w:t>
      </w:r>
      <w:r w:rsidR="00735B19" w:rsidRPr="002C49B8">
        <w:rPr>
          <w:rFonts w:ascii="Times New Roman" w:hAnsi="Times New Roman" w:cs="Times New Roman"/>
          <w:color w:val="000000" w:themeColor="text1"/>
          <w:sz w:val="28"/>
          <w:szCs w:val="28"/>
        </w:rPr>
        <w:t>,</w:t>
      </w:r>
      <w:r w:rsidR="00CA7CA0" w:rsidRPr="002C49B8">
        <w:rPr>
          <w:rFonts w:ascii="Times New Roman" w:hAnsi="Times New Roman" w:cs="Times New Roman"/>
          <w:color w:val="000000" w:themeColor="text1"/>
          <w:sz w:val="28"/>
          <w:szCs w:val="28"/>
        </w:rPr>
        <w:t xml:space="preserve"> по достижении им возраста полутора лет. </w:t>
      </w:r>
    </w:p>
    <w:p w:rsidR="00D07AFC" w:rsidRPr="002C49B8" w:rsidRDefault="00D07AFC" w:rsidP="00BA543F">
      <w:pPr>
        <w:spacing w:line="360" w:lineRule="auto"/>
        <w:ind w:firstLine="709"/>
        <w:jc w:val="both"/>
        <w:rPr>
          <w:rFonts w:ascii="Times New Roman" w:hAnsi="Times New Roman" w:cs="Times New Roman"/>
          <w:color w:val="000000" w:themeColor="text1"/>
          <w:sz w:val="28"/>
          <w:szCs w:val="28"/>
        </w:rPr>
      </w:pPr>
      <w:r w:rsidRPr="002C49B8">
        <w:rPr>
          <w:rFonts w:ascii="Times New Roman" w:hAnsi="Times New Roman" w:cs="Times New Roman"/>
          <w:color w:val="000000" w:themeColor="text1"/>
          <w:sz w:val="28"/>
          <w:szCs w:val="28"/>
        </w:rPr>
        <w:t>В конституции РФ прописана социальная обязанность государства обеспечивать материальную поддержку малоимущим слоям населения, которая реализуется посредством предоставления адресной помощи и воплощается в нормах настоящего закона РФ. Создание комплекса норм, гарантирующих поддержку материнства и детства, обеспечивают перспективу прогрессивного развития общества, преемственность поколений, подготовленность новых членов общества к реализации прав и обязанностей человека и гражданина.</w:t>
      </w:r>
    </w:p>
    <w:p w:rsidR="00A938A4" w:rsidRPr="002C49B8" w:rsidRDefault="00A938A4" w:rsidP="00BA543F">
      <w:pPr>
        <w:spacing w:line="360" w:lineRule="auto"/>
        <w:ind w:firstLine="709"/>
        <w:jc w:val="both"/>
        <w:rPr>
          <w:rFonts w:ascii="Times New Roman" w:hAnsi="Times New Roman" w:cs="Times New Roman"/>
          <w:color w:val="000000" w:themeColor="text1"/>
          <w:sz w:val="28"/>
          <w:szCs w:val="28"/>
        </w:rPr>
      </w:pPr>
      <w:r w:rsidRPr="002C49B8">
        <w:rPr>
          <w:rFonts w:ascii="Times New Roman" w:hAnsi="Times New Roman" w:cs="Times New Roman"/>
          <w:color w:val="000000" w:themeColor="text1"/>
          <w:sz w:val="28"/>
          <w:szCs w:val="28"/>
        </w:rPr>
        <w:t>Данная курсовая работа посвящена пособиям для граждан</w:t>
      </w:r>
      <w:r w:rsidR="00B45B9B" w:rsidRPr="002C49B8">
        <w:rPr>
          <w:rFonts w:ascii="Times New Roman" w:hAnsi="Times New Roman" w:cs="Times New Roman"/>
          <w:color w:val="000000" w:themeColor="text1"/>
          <w:sz w:val="28"/>
          <w:szCs w:val="28"/>
        </w:rPr>
        <w:t>,</w:t>
      </w:r>
      <w:r w:rsidRPr="002C49B8">
        <w:rPr>
          <w:rFonts w:ascii="Times New Roman" w:hAnsi="Times New Roman" w:cs="Times New Roman"/>
          <w:color w:val="000000" w:themeColor="text1"/>
          <w:sz w:val="28"/>
          <w:szCs w:val="28"/>
        </w:rPr>
        <w:t xml:space="preserve"> имеющим детей.</w:t>
      </w:r>
    </w:p>
    <w:p w:rsidR="00A938A4" w:rsidRPr="002C49B8" w:rsidRDefault="00B45B9B" w:rsidP="00BA543F">
      <w:pPr>
        <w:spacing w:line="360" w:lineRule="auto"/>
        <w:ind w:firstLine="709"/>
        <w:jc w:val="both"/>
        <w:rPr>
          <w:rFonts w:ascii="Times New Roman" w:hAnsi="Times New Roman" w:cs="Times New Roman"/>
          <w:color w:val="000000" w:themeColor="text1"/>
          <w:sz w:val="28"/>
          <w:szCs w:val="28"/>
        </w:rPr>
      </w:pPr>
      <w:r w:rsidRPr="002C49B8">
        <w:rPr>
          <w:rFonts w:ascii="Times New Roman" w:hAnsi="Times New Roman" w:cs="Times New Roman"/>
          <w:color w:val="000000" w:themeColor="text1"/>
          <w:sz w:val="28"/>
          <w:szCs w:val="28"/>
        </w:rPr>
        <w:t>П</w:t>
      </w:r>
      <w:r w:rsidR="00A938A4" w:rsidRPr="002C49B8">
        <w:rPr>
          <w:rFonts w:ascii="Times New Roman" w:hAnsi="Times New Roman" w:cs="Times New Roman"/>
          <w:color w:val="000000" w:themeColor="text1"/>
          <w:sz w:val="28"/>
          <w:szCs w:val="28"/>
        </w:rPr>
        <w:t>олучение детских пособий в современном</w:t>
      </w:r>
      <w:r w:rsidR="00973CDF" w:rsidRPr="002C49B8">
        <w:rPr>
          <w:rFonts w:ascii="Times New Roman" w:hAnsi="Times New Roman" w:cs="Times New Roman"/>
          <w:color w:val="000000" w:themeColor="text1"/>
          <w:sz w:val="28"/>
          <w:szCs w:val="28"/>
        </w:rPr>
        <w:t xml:space="preserve"> обществе  весьма актуальн</w:t>
      </w:r>
      <w:r w:rsidRPr="002C49B8">
        <w:rPr>
          <w:rFonts w:ascii="Times New Roman" w:hAnsi="Times New Roman" w:cs="Times New Roman"/>
          <w:color w:val="000000" w:themeColor="text1"/>
          <w:sz w:val="28"/>
          <w:szCs w:val="28"/>
        </w:rPr>
        <w:t>о,</w:t>
      </w:r>
      <w:r w:rsidR="00973CDF" w:rsidRPr="002C49B8">
        <w:rPr>
          <w:rFonts w:ascii="Times New Roman" w:hAnsi="Times New Roman" w:cs="Times New Roman"/>
          <w:color w:val="000000" w:themeColor="text1"/>
          <w:sz w:val="28"/>
          <w:szCs w:val="28"/>
        </w:rPr>
        <w:t xml:space="preserve"> </w:t>
      </w:r>
      <w:r w:rsidR="002C49B8" w:rsidRPr="002C49B8">
        <w:rPr>
          <w:rFonts w:ascii="Times New Roman" w:hAnsi="Times New Roman" w:cs="Times New Roman"/>
          <w:color w:val="000000" w:themeColor="text1"/>
          <w:sz w:val="28"/>
          <w:szCs w:val="28"/>
        </w:rPr>
        <w:t>Ф</w:t>
      </w:r>
      <w:r w:rsidR="00973CDF" w:rsidRPr="002C49B8">
        <w:rPr>
          <w:rFonts w:ascii="Times New Roman" w:hAnsi="Times New Roman" w:cs="Times New Roman"/>
          <w:color w:val="000000" w:themeColor="text1"/>
          <w:sz w:val="28"/>
          <w:szCs w:val="28"/>
        </w:rPr>
        <w:t>потому что многие граждане РФ живут</w:t>
      </w:r>
      <w:r w:rsidRPr="002C49B8">
        <w:rPr>
          <w:rFonts w:ascii="Times New Roman" w:hAnsi="Times New Roman" w:cs="Times New Roman"/>
          <w:color w:val="000000" w:themeColor="text1"/>
          <w:sz w:val="28"/>
          <w:szCs w:val="28"/>
        </w:rPr>
        <w:t xml:space="preserve"> име</w:t>
      </w:r>
      <w:r w:rsidR="00973CDF" w:rsidRPr="002C49B8">
        <w:rPr>
          <w:rFonts w:ascii="Times New Roman" w:hAnsi="Times New Roman" w:cs="Times New Roman"/>
          <w:color w:val="000000" w:themeColor="text1"/>
          <w:sz w:val="28"/>
          <w:szCs w:val="28"/>
        </w:rPr>
        <w:t>нно на них.</w:t>
      </w:r>
    </w:p>
    <w:p w:rsidR="007D7245" w:rsidRPr="002C49B8" w:rsidRDefault="0037554D" w:rsidP="00BA543F">
      <w:pPr>
        <w:pStyle w:val="a3"/>
        <w:shd w:val="clear" w:color="auto" w:fill="FFFFFF"/>
        <w:spacing w:before="0" w:beforeAutospacing="0" w:after="225" w:afterAutospacing="0" w:line="360" w:lineRule="auto"/>
        <w:ind w:firstLine="709"/>
        <w:jc w:val="both"/>
        <w:textAlignment w:val="baseline"/>
        <w:rPr>
          <w:color w:val="000000" w:themeColor="text1"/>
          <w:sz w:val="28"/>
          <w:szCs w:val="28"/>
        </w:rPr>
      </w:pPr>
      <w:r w:rsidRPr="002C49B8">
        <w:rPr>
          <w:color w:val="000000" w:themeColor="text1"/>
          <w:sz w:val="28"/>
          <w:szCs w:val="28"/>
        </w:rPr>
        <w:t>В качестве объекта исследования выступа</w:t>
      </w:r>
      <w:r w:rsidR="007D7245" w:rsidRPr="002C49B8">
        <w:rPr>
          <w:color w:val="000000" w:themeColor="text1"/>
          <w:sz w:val="28"/>
          <w:szCs w:val="28"/>
        </w:rPr>
        <w:t>ют правоотношения возникающие при назначении пособий гражданам имеющим детей.</w:t>
      </w:r>
    </w:p>
    <w:p w:rsidR="007D7245" w:rsidRPr="002C49B8" w:rsidRDefault="0037554D" w:rsidP="00BA543F">
      <w:pPr>
        <w:pStyle w:val="a3"/>
        <w:shd w:val="clear" w:color="auto" w:fill="FFFFFF"/>
        <w:spacing w:before="0" w:beforeAutospacing="0" w:after="225" w:afterAutospacing="0" w:line="360" w:lineRule="auto"/>
        <w:ind w:firstLine="709"/>
        <w:jc w:val="both"/>
        <w:textAlignment w:val="baseline"/>
        <w:rPr>
          <w:color w:val="000000" w:themeColor="text1"/>
          <w:sz w:val="28"/>
          <w:szCs w:val="28"/>
        </w:rPr>
      </w:pPr>
      <w:r w:rsidRPr="002C49B8">
        <w:rPr>
          <w:color w:val="000000" w:themeColor="text1"/>
          <w:sz w:val="28"/>
          <w:szCs w:val="28"/>
        </w:rPr>
        <w:t xml:space="preserve">Предметом исследования </w:t>
      </w:r>
      <w:r w:rsidR="007D7245" w:rsidRPr="002C49B8">
        <w:rPr>
          <w:color w:val="000000" w:themeColor="text1"/>
          <w:sz w:val="28"/>
          <w:szCs w:val="28"/>
        </w:rPr>
        <w:t>являются нормативно правовые акты, регламентирующие систему пособий гражданам имеющим детей.</w:t>
      </w:r>
    </w:p>
    <w:p w:rsidR="0037554D" w:rsidRPr="002C49B8" w:rsidRDefault="0037554D" w:rsidP="00BA543F">
      <w:pPr>
        <w:pStyle w:val="a3"/>
        <w:shd w:val="clear" w:color="auto" w:fill="FFFFFF"/>
        <w:spacing w:before="0" w:beforeAutospacing="0" w:after="225" w:afterAutospacing="0" w:line="360" w:lineRule="auto"/>
        <w:ind w:firstLine="709"/>
        <w:jc w:val="both"/>
        <w:textAlignment w:val="baseline"/>
        <w:rPr>
          <w:color w:val="000000" w:themeColor="text1"/>
          <w:sz w:val="28"/>
          <w:szCs w:val="28"/>
        </w:rPr>
      </w:pPr>
      <w:r w:rsidRPr="002C49B8">
        <w:rPr>
          <w:color w:val="000000" w:themeColor="text1"/>
          <w:sz w:val="28"/>
          <w:szCs w:val="28"/>
        </w:rPr>
        <w:lastRenderedPageBreak/>
        <w:t>Цели работы: рассмотреть концепции политики государственной социальной поддержки семей с детьми в Российской Федерации в современных условиях.</w:t>
      </w:r>
    </w:p>
    <w:p w:rsidR="00691118" w:rsidRPr="002C49B8" w:rsidRDefault="0037554D" w:rsidP="00BA543F">
      <w:pPr>
        <w:pStyle w:val="a3"/>
        <w:shd w:val="clear" w:color="auto" w:fill="FFFFFF"/>
        <w:spacing w:before="0" w:beforeAutospacing="0" w:after="225" w:afterAutospacing="0" w:line="360" w:lineRule="auto"/>
        <w:ind w:firstLine="709"/>
        <w:jc w:val="both"/>
        <w:textAlignment w:val="baseline"/>
        <w:rPr>
          <w:color w:val="000000" w:themeColor="text1"/>
          <w:sz w:val="28"/>
          <w:szCs w:val="28"/>
        </w:rPr>
      </w:pPr>
      <w:r w:rsidRPr="002C49B8">
        <w:rPr>
          <w:color w:val="000000" w:themeColor="text1"/>
          <w:sz w:val="28"/>
          <w:szCs w:val="28"/>
        </w:rPr>
        <w:t>З</w:t>
      </w:r>
      <w:r w:rsidR="00CA7CA0" w:rsidRPr="002C49B8">
        <w:rPr>
          <w:color w:val="000000" w:themeColor="text1"/>
          <w:sz w:val="28"/>
          <w:szCs w:val="28"/>
        </w:rPr>
        <w:t>адачи курсовой работы:</w:t>
      </w:r>
      <w:r w:rsidR="00534B8F" w:rsidRPr="002C49B8">
        <w:rPr>
          <w:color w:val="000000" w:themeColor="text1"/>
          <w:sz w:val="28"/>
          <w:szCs w:val="28"/>
        </w:rPr>
        <w:t xml:space="preserve"> </w:t>
      </w:r>
      <w:r w:rsidR="00CA7CA0" w:rsidRPr="002C49B8">
        <w:rPr>
          <w:color w:val="000000" w:themeColor="text1"/>
          <w:sz w:val="28"/>
          <w:szCs w:val="28"/>
        </w:rPr>
        <w:t xml:space="preserve"> выяснить, </w:t>
      </w:r>
      <w:r w:rsidR="009C61CB" w:rsidRPr="002C49B8">
        <w:rPr>
          <w:color w:val="000000" w:themeColor="text1"/>
          <w:sz w:val="28"/>
          <w:szCs w:val="28"/>
        </w:rPr>
        <w:t xml:space="preserve">сущность и правовые основы мер социальной поддержки семьям с детьми в РФ, финансирование социальной поддержки семьям с детьми, изучение видов социальной поддержки, оказанной семьям с детьми на территории РФ, анализ судебной практики, связанной с нарушениями в сфере социальной поддержки семьям с детьми                                                                                                                                                     </w:t>
      </w:r>
    </w:p>
    <w:p w:rsidR="00FB361C" w:rsidRPr="002C49B8" w:rsidRDefault="00FB361C" w:rsidP="00BA543F">
      <w:pPr>
        <w:spacing w:line="360" w:lineRule="auto"/>
        <w:ind w:firstLine="709"/>
        <w:jc w:val="both"/>
        <w:rPr>
          <w:rFonts w:ascii="Times New Roman" w:hAnsi="Times New Roman" w:cs="Times New Roman"/>
          <w:color w:val="000000" w:themeColor="text1"/>
          <w:sz w:val="28"/>
          <w:szCs w:val="28"/>
        </w:rPr>
      </w:pPr>
      <w:r w:rsidRPr="002C49B8">
        <w:rPr>
          <w:rFonts w:ascii="Times New Roman" w:hAnsi="Times New Roman" w:cs="Times New Roman"/>
          <w:color w:val="000000" w:themeColor="text1"/>
          <w:sz w:val="28"/>
          <w:szCs w:val="28"/>
        </w:rPr>
        <w:t>Акту</w:t>
      </w:r>
      <w:r w:rsidR="00691118" w:rsidRPr="002C49B8">
        <w:rPr>
          <w:rFonts w:ascii="Times New Roman" w:hAnsi="Times New Roman" w:cs="Times New Roman"/>
          <w:color w:val="000000" w:themeColor="text1"/>
          <w:sz w:val="28"/>
          <w:szCs w:val="28"/>
        </w:rPr>
        <w:t xml:space="preserve">альность темы исследования. Социально-правовое исследование социального обеспечения семьям с детьми является актуальным как в общетеоретическом, так и в практическом (прикладном) плане. Понятие социального обеспечения семьям с детьми, которое фиксирует необходимость государственной поддержки лиц, находящихся в социально уязвимом положении, принадлежит к числу широко применяемых в юридической и обществоведческой литературе. Поэтому теоретический анализ содержания этого понятия, безусловно, важно. Кроме того, рядом с общетеоретическим фактором актуальность такого исследования является современная ситуация социально-политического развития РФ, которая провозгласила себя социальным правовым государством. Поскольку высшей ценностью такого государства выступает личность и ее права, проблематика полноценной реализации социального обеспечения семьям с детьми, которые имеют непосредственное отношение к формированию условий достойной жизни человека, его социальной защиты. Учет социально-политических и экономических факторов развития социального обеспечения семей с детьми становится одним из элементов результативности государственных социальных реформ. Следует отметить, что это вполне соответствует современной международной практике социальной защиты человека в высокоразвитых странах. Россия, которая провозгласила приоритетным направлением внешней политики на защиту прав и свобод человека и гражданина, взяла тем самым </w:t>
      </w:r>
      <w:r w:rsidR="00691118" w:rsidRPr="002C49B8">
        <w:rPr>
          <w:rFonts w:ascii="Times New Roman" w:hAnsi="Times New Roman" w:cs="Times New Roman"/>
          <w:color w:val="000000" w:themeColor="text1"/>
          <w:sz w:val="28"/>
          <w:szCs w:val="28"/>
        </w:rPr>
        <w:lastRenderedPageBreak/>
        <w:t xml:space="preserve">соответствующие обязательства по обеспечению реализации прав человека. Среди них – право на социальную защиту, которое приобретает особое значение в условиях рыночных преобразований. Сегодня можно утверждать, что спад экономического развития, недостаточная социально-правовая защищенность широких слоев населения, их обнищание и неуверенность в будущем, увеличивает зависимость человека от социальной политики государства и побуждает последнюю уделять пристальное внимание разработке системы социальной защиты различных категорий населения. Русское государство на законодательном уровне выделило социально уязвимую категорию из числа нетрудоспособного населения – несовершеннолетних детей, а с ними – и семью, в которой они содержатся и воспитываются. Этим определены приоритеты социальной политики России, признано преимущество общечеловеческих (в частности – семейных) ценностей перед другими. Именно с семьей связаны такие факторы жизнеспособности общества, как генетический, интеллектуальный, этнический фонды, а также качество физического и духовного здоровья, связь поколений, сохранения нравственных и культурных ценностей, обеспечение необходимого уровня общественного порядка. Русское государство признает семью главной структурной единицей общества, а одним из ее главных функций, в свою очередь, - функцию рождения и воспитания детей. Наконец, нужно учесть и недостаточную исследованность проблемы социального обеспечения семей с детьми в правовой науке. Эта проблема в определенной мере исследовалась учеными в работах, посвященных анализу социального законодательства в целом (М.Г. Александров, В.С. Венедиктов, Д.М. Генкин, Л.Я Гинцбург, М.В. Молодцов, А.С.. Пашков, В.И. Прокопенко, В.Г. Ротань), в работах по проблемам оплаты компенсаций семъям с детьми (С.С. Каринский, Р.З. Лившиц, А.Ю. Пашерстник, А.И. Процевский). Авторы учебников и учебных пособий также внесли вклад в изучение проблемы социального обеспечения семей с детьми (Н.Б. Болотина, Г. И. Гуляев, А.Д. Зайкин, Г.И. Чанышев). Издание научно-популярной литературы также способствовало повышению уровня осмысления </w:t>
      </w:r>
      <w:r w:rsidR="00691118" w:rsidRPr="002C49B8">
        <w:rPr>
          <w:rFonts w:ascii="Times New Roman" w:hAnsi="Times New Roman" w:cs="Times New Roman"/>
          <w:color w:val="000000" w:themeColor="text1"/>
          <w:sz w:val="28"/>
          <w:szCs w:val="28"/>
        </w:rPr>
        <w:lastRenderedPageBreak/>
        <w:t>социально-правового явления, рассматривается (В.С. Андреев, М.И. Кучма, А.Н. Медведев, К. Молодцов, Н.А. Столяр Е.Л. Хлыстова).</w:t>
      </w:r>
    </w:p>
    <w:p w:rsidR="00691118" w:rsidRPr="002C49B8" w:rsidRDefault="00534B8F" w:rsidP="00BA543F">
      <w:pPr>
        <w:spacing w:line="360" w:lineRule="auto"/>
        <w:ind w:firstLine="709"/>
        <w:jc w:val="both"/>
        <w:rPr>
          <w:rFonts w:ascii="Times New Roman" w:hAnsi="Times New Roman" w:cs="Times New Roman"/>
          <w:color w:val="000000" w:themeColor="text1"/>
          <w:sz w:val="28"/>
          <w:szCs w:val="28"/>
        </w:rPr>
      </w:pPr>
      <w:r w:rsidRPr="002C49B8">
        <w:rPr>
          <w:rFonts w:ascii="Times New Roman" w:hAnsi="Times New Roman" w:cs="Times New Roman"/>
          <w:color w:val="000000" w:themeColor="text1"/>
          <w:sz w:val="28"/>
          <w:szCs w:val="28"/>
        </w:rPr>
        <w:t xml:space="preserve"> Изложенное выше </w:t>
      </w:r>
      <w:r w:rsidR="00691118" w:rsidRPr="002C49B8">
        <w:rPr>
          <w:rFonts w:ascii="Times New Roman" w:hAnsi="Times New Roman" w:cs="Times New Roman"/>
          <w:color w:val="000000" w:themeColor="text1"/>
          <w:sz w:val="28"/>
          <w:szCs w:val="28"/>
        </w:rPr>
        <w:t>обусловило выбор темы курсовой работы «</w:t>
      </w:r>
      <w:r w:rsidR="003F3F76" w:rsidRPr="002C49B8">
        <w:rPr>
          <w:rFonts w:ascii="Times New Roman" w:hAnsi="Times New Roman" w:cs="Times New Roman"/>
          <w:color w:val="000000" w:themeColor="text1"/>
          <w:sz w:val="28"/>
          <w:szCs w:val="28"/>
        </w:rPr>
        <w:t xml:space="preserve"> Пособия гражданам, имеющим детей»</w:t>
      </w:r>
      <w:r w:rsidR="00691118" w:rsidRPr="002C49B8">
        <w:rPr>
          <w:rFonts w:ascii="Times New Roman" w:hAnsi="Times New Roman" w:cs="Times New Roman"/>
          <w:color w:val="000000" w:themeColor="text1"/>
          <w:sz w:val="28"/>
          <w:szCs w:val="28"/>
        </w:rPr>
        <w:t>. Структурно работа состоит из введения, двух глав, заключения и списка литературы.</w:t>
      </w:r>
    </w:p>
    <w:p w:rsidR="00E74AF3" w:rsidRPr="002C49B8" w:rsidRDefault="00E74AF3" w:rsidP="00BA543F">
      <w:pPr>
        <w:spacing w:line="360" w:lineRule="auto"/>
        <w:ind w:firstLine="709"/>
        <w:jc w:val="both"/>
        <w:rPr>
          <w:rFonts w:ascii="Times New Roman" w:hAnsi="Times New Roman" w:cs="Times New Roman"/>
          <w:color w:val="000000" w:themeColor="text1"/>
          <w:sz w:val="28"/>
          <w:szCs w:val="28"/>
        </w:rPr>
      </w:pPr>
    </w:p>
    <w:p w:rsidR="00E74AF3" w:rsidRPr="002C49B8" w:rsidRDefault="00E74AF3" w:rsidP="00BA543F">
      <w:pPr>
        <w:spacing w:line="360" w:lineRule="auto"/>
        <w:ind w:firstLine="709"/>
        <w:jc w:val="both"/>
        <w:rPr>
          <w:rFonts w:ascii="Times New Roman" w:hAnsi="Times New Roman" w:cs="Times New Roman"/>
          <w:color w:val="000000" w:themeColor="text1"/>
          <w:sz w:val="28"/>
          <w:szCs w:val="28"/>
        </w:rPr>
      </w:pPr>
    </w:p>
    <w:p w:rsidR="00534B8F" w:rsidRPr="002C49B8" w:rsidRDefault="00534B8F" w:rsidP="00BA543F">
      <w:pPr>
        <w:spacing w:line="360" w:lineRule="auto"/>
        <w:ind w:firstLine="709"/>
        <w:jc w:val="both"/>
        <w:rPr>
          <w:rFonts w:ascii="Times New Roman" w:hAnsi="Times New Roman" w:cs="Times New Roman"/>
          <w:color w:val="000000" w:themeColor="text1"/>
          <w:sz w:val="28"/>
          <w:szCs w:val="28"/>
        </w:rPr>
      </w:pPr>
    </w:p>
    <w:p w:rsidR="00534B8F" w:rsidRPr="002C49B8" w:rsidRDefault="00534B8F" w:rsidP="00BA543F">
      <w:pPr>
        <w:spacing w:line="360" w:lineRule="auto"/>
        <w:ind w:firstLine="709"/>
        <w:jc w:val="both"/>
        <w:rPr>
          <w:rFonts w:ascii="Times New Roman" w:hAnsi="Times New Roman" w:cs="Times New Roman"/>
          <w:color w:val="000000" w:themeColor="text1"/>
          <w:sz w:val="28"/>
          <w:szCs w:val="28"/>
        </w:rPr>
      </w:pPr>
    </w:p>
    <w:p w:rsidR="00534B8F" w:rsidRPr="002C49B8" w:rsidRDefault="00534B8F" w:rsidP="00BA543F">
      <w:pPr>
        <w:spacing w:line="360" w:lineRule="auto"/>
        <w:ind w:firstLine="709"/>
        <w:jc w:val="both"/>
        <w:rPr>
          <w:rFonts w:ascii="Times New Roman" w:hAnsi="Times New Roman" w:cs="Times New Roman"/>
          <w:color w:val="000000" w:themeColor="text1"/>
          <w:sz w:val="28"/>
          <w:szCs w:val="28"/>
        </w:rPr>
      </w:pPr>
    </w:p>
    <w:p w:rsidR="00534B8F" w:rsidRPr="002C49B8" w:rsidRDefault="00534B8F" w:rsidP="00BA543F">
      <w:pPr>
        <w:spacing w:line="360" w:lineRule="auto"/>
        <w:ind w:firstLine="709"/>
        <w:jc w:val="both"/>
        <w:rPr>
          <w:rFonts w:ascii="Times New Roman" w:hAnsi="Times New Roman" w:cs="Times New Roman"/>
          <w:color w:val="000000" w:themeColor="text1"/>
          <w:sz w:val="28"/>
          <w:szCs w:val="28"/>
        </w:rPr>
      </w:pPr>
    </w:p>
    <w:p w:rsidR="00534B8F" w:rsidRPr="002C49B8" w:rsidRDefault="00534B8F" w:rsidP="00BA543F">
      <w:pPr>
        <w:spacing w:line="360" w:lineRule="auto"/>
        <w:ind w:firstLine="709"/>
        <w:jc w:val="both"/>
        <w:rPr>
          <w:rFonts w:ascii="Times New Roman" w:hAnsi="Times New Roman" w:cs="Times New Roman"/>
          <w:color w:val="000000" w:themeColor="text1"/>
          <w:sz w:val="28"/>
          <w:szCs w:val="28"/>
        </w:rPr>
      </w:pPr>
    </w:p>
    <w:p w:rsidR="00534B8F" w:rsidRPr="002C49B8" w:rsidRDefault="00534B8F" w:rsidP="00BA543F">
      <w:pPr>
        <w:spacing w:line="360" w:lineRule="auto"/>
        <w:ind w:firstLine="709"/>
        <w:jc w:val="both"/>
        <w:rPr>
          <w:rFonts w:ascii="Times New Roman" w:hAnsi="Times New Roman" w:cs="Times New Roman"/>
          <w:color w:val="000000" w:themeColor="text1"/>
          <w:sz w:val="28"/>
          <w:szCs w:val="28"/>
        </w:rPr>
      </w:pPr>
    </w:p>
    <w:p w:rsidR="00534B8F" w:rsidRPr="002C49B8" w:rsidRDefault="00534B8F" w:rsidP="00BA543F">
      <w:pPr>
        <w:spacing w:line="360" w:lineRule="auto"/>
        <w:ind w:firstLine="709"/>
        <w:jc w:val="both"/>
        <w:rPr>
          <w:rFonts w:ascii="Times New Roman" w:hAnsi="Times New Roman" w:cs="Times New Roman"/>
          <w:color w:val="000000" w:themeColor="text1"/>
          <w:sz w:val="28"/>
          <w:szCs w:val="28"/>
        </w:rPr>
      </w:pPr>
    </w:p>
    <w:p w:rsidR="00E74AF3" w:rsidRPr="002C49B8" w:rsidRDefault="00E74AF3" w:rsidP="00BA543F">
      <w:pPr>
        <w:spacing w:line="360" w:lineRule="auto"/>
        <w:ind w:firstLine="709"/>
        <w:jc w:val="both"/>
        <w:rPr>
          <w:rFonts w:ascii="Times New Roman" w:hAnsi="Times New Roman" w:cs="Times New Roman"/>
          <w:color w:val="000000" w:themeColor="text1"/>
          <w:sz w:val="28"/>
          <w:szCs w:val="28"/>
        </w:rPr>
      </w:pPr>
    </w:p>
    <w:p w:rsidR="00445222" w:rsidRPr="002C49B8" w:rsidRDefault="00445222" w:rsidP="00BA543F">
      <w:pPr>
        <w:spacing w:line="360" w:lineRule="auto"/>
        <w:ind w:firstLine="709"/>
        <w:jc w:val="both"/>
        <w:rPr>
          <w:rFonts w:ascii="Times New Roman" w:hAnsi="Times New Roman" w:cs="Times New Roman"/>
          <w:color w:val="000000" w:themeColor="text1"/>
          <w:sz w:val="28"/>
          <w:szCs w:val="28"/>
        </w:rPr>
      </w:pPr>
    </w:p>
    <w:p w:rsidR="00445222" w:rsidRPr="002C49B8" w:rsidRDefault="00445222" w:rsidP="00BA543F">
      <w:pPr>
        <w:spacing w:line="360" w:lineRule="auto"/>
        <w:ind w:firstLine="709"/>
        <w:jc w:val="both"/>
        <w:rPr>
          <w:rFonts w:ascii="Times New Roman" w:hAnsi="Times New Roman" w:cs="Times New Roman"/>
          <w:color w:val="000000" w:themeColor="text1"/>
          <w:sz w:val="28"/>
          <w:szCs w:val="28"/>
        </w:rPr>
      </w:pPr>
    </w:p>
    <w:p w:rsidR="00445222" w:rsidRPr="002C49B8" w:rsidRDefault="00445222" w:rsidP="00BA543F">
      <w:pPr>
        <w:spacing w:line="360" w:lineRule="auto"/>
        <w:ind w:firstLine="709"/>
        <w:jc w:val="both"/>
        <w:rPr>
          <w:rFonts w:ascii="Times New Roman" w:hAnsi="Times New Roman" w:cs="Times New Roman"/>
          <w:color w:val="000000" w:themeColor="text1"/>
          <w:sz w:val="28"/>
          <w:szCs w:val="28"/>
        </w:rPr>
      </w:pPr>
    </w:p>
    <w:p w:rsidR="00445222" w:rsidRPr="002C49B8" w:rsidRDefault="00445222" w:rsidP="007A5AB3">
      <w:pPr>
        <w:spacing w:line="360" w:lineRule="auto"/>
        <w:jc w:val="both"/>
        <w:rPr>
          <w:rFonts w:ascii="Times New Roman" w:hAnsi="Times New Roman" w:cs="Times New Roman"/>
          <w:color w:val="000000" w:themeColor="text1"/>
          <w:sz w:val="28"/>
          <w:szCs w:val="28"/>
        </w:rPr>
      </w:pPr>
    </w:p>
    <w:p w:rsidR="00445222" w:rsidRDefault="00445222" w:rsidP="00BA543F">
      <w:pPr>
        <w:spacing w:line="360" w:lineRule="auto"/>
        <w:ind w:firstLine="709"/>
        <w:jc w:val="both"/>
        <w:rPr>
          <w:rFonts w:ascii="Times New Roman" w:hAnsi="Times New Roman" w:cs="Times New Roman"/>
          <w:color w:val="000000" w:themeColor="text1"/>
          <w:sz w:val="28"/>
          <w:szCs w:val="28"/>
        </w:rPr>
      </w:pPr>
    </w:p>
    <w:p w:rsidR="007A5AB3" w:rsidRDefault="007A5AB3" w:rsidP="00BA543F">
      <w:pPr>
        <w:spacing w:line="360" w:lineRule="auto"/>
        <w:ind w:firstLine="709"/>
        <w:jc w:val="both"/>
        <w:rPr>
          <w:rFonts w:ascii="Times New Roman" w:hAnsi="Times New Roman" w:cs="Times New Roman"/>
          <w:color w:val="000000" w:themeColor="text1"/>
          <w:sz w:val="28"/>
          <w:szCs w:val="28"/>
        </w:rPr>
      </w:pPr>
    </w:p>
    <w:p w:rsidR="007A5AB3" w:rsidRDefault="007A5AB3" w:rsidP="00BA543F">
      <w:pPr>
        <w:spacing w:line="360" w:lineRule="auto"/>
        <w:ind w:firstLine="709"/>
        <w:jc w:val="both"/>
        <w:rPr>
          <w:rFonts w:ascii="Times New Roman" w:hAnsi="Times New Roman" w:cs="Times New Roman"/>
          <w:color w:val="000000" w:themeColor="text1"/>
          <w:sz w:val="28"/>
          <w:szCs w:val="28"/>
        </w:rPr>
      </w:pPr>
    </w:p>
    <w:p w:rsidR="007A5AB3" w:rsidRPr="002C49B8" w:rsidRDefault="007A5AB3" w:rsidP="00BA543F">
      <w:pPr>
        <w:spacing w:line="360" w:lineRule="auto"/>
        <w:ind w:firstLine="709"/>
        <w:jc w:val="both"/>
        <w:rPr>
          <w:rFonts w:ascii="Times New Roman" w:hAnsi="Times New Roman" w:cs="Times New Roman"/>
          <w:color w:val="000000" w:themeColor="text1"/>
          <w:sz w:val="28"/>
          <w:szCs w:val="28"/>
        </w:rPr>
      </w:pPr>
    </w:p>
    <w:p w:rsidR="00E74AF3" w:rsidRPr="002C49B8" w:rsidRDefault="00E74AF3" w:rsidP="00BA543F">
      <w:pPr>
        <w:spacing w:line="360" w:lineRule="auto"/>
        <w:ind w:firstLine="709"/>
        <w:jc w:val="both"/>
        <w:rPr>
          <w:rFonts w:ascii="Times New Roman" w:hAnsi="Times New Roman" w:cs="Times New Roman"/>
          <w:color w:val="000000" w:themeColor="text1"/>
          <w:sz w:val="28"/>
          <w:szCs w:val="28"/>
        </w:rPr>
      </w:pPr>
      <w:r w:rsidRPr="002C49B8">
        <w:rPr>
          <w:rFonts w:ascii="Times New Roman" w:hAnsi="Times New Roman" w:cs="Times New Roman"/>
          <w:color w:val="000000" w:themeColor="text1"/>
          <w:sz w:val="28"/>
          <w:szCs w:val="28"/>
        </w:rPr>
        <w:t>Глава 1 Теоретические и правовые основы мер социальной поддержки семьям с детьми в Российской федерации</w:t>
      </w:r>
    </w:p>
    <w:p w:rsidR="00E74AF3" w:rsidRPr="002C49B8" w:rsidRDefault="006F523A" w:rsidP="00BA543F">
      <w:pPr>
        <w:spacing w:line="360" w:lineRule="auto"/>
        <w:ind w:firstLine="709"/>
        <w:jc w:val="both"/>
        <w:rPr>
          <w:rFonts w:ascii="Times New Roman" w:hAnsi="Times New Roman" w:cs="Times New Roman"/>
          <w:color w:val="000000" w:themeColor="text1"/>
          <w:sz w:val="28"/>
          <w:szCs w:val="28"/>
        </w:rPr>
      </w:pPr>
      <w:r w:rsidRPr="002C49B8">
        <w:rPr>
          <w:rFonts w:ascii="Times New Roman" w:hAnsi="Times New Roman" w:cs="Times New Roman"/>
          <w:color w:val="000000" w:themeColor="text1"/>
          <w:sz w:val="28"/>
          <w:szCs w:val="28"/>
        </w:rPr>
        <w:t>1.1</w:t>
      </w:r>
      <w:r w:rsidR="00E74AF3" w:rsidRPr="002C49B8">
        <w:rPr>
          <w:rFonts w:ascii="Times New Roman" w:hAnsi="Times New Roman" w:cs="Times New Roman"/>
          <w:color w:val="000000" w:themeColor="text1"/>
          <w:sz w:val="28"/>
          <w:szCs w:val="28"/>
        </w:rPr>
        <w:t>Сущность и правовые основы мер социальной поддержки семьям с детьми в РФ</w:t>
      </w:r>
    </w:p>
    <w:p w:rsidR="00207198" w:rsidRPr="002C49B8" w:rsidRDefault="00207198" w:rsidP="00BA543F">
      <w:pPr>
        <w:pStyle w:val="a3"/>
        <w:shd w:val="clear" w:color="auto" w:fill="FFFFFF"/>
        <w:spacing w:before="0" w:beforeAutospacing="0" w:after="312" w:afterAutospacing="0" w:line="360" w:lineRule="auto"/>
        <w:ind w:firstLine="709"/>
        <w:jc w:val="both"/>
        <w:rPr>
          <w:color w:val="000000" w:themeColor="text1"/>
          <w:sz w:val="28"/>
          <w:szCs w:val="28"/>
        </w:rPr>
      </w:pPr>
      <w:r w:rsidRPr="002C49B8">
        <w:rPr>
          <w:color w:val="000000" w:themeColor="text1"/>
          <w:sz w:val="28"/>
          <w:szCs w:val="28"/>
        </w:rPr>
        <w:t xml:space="preserve"> В период перехода к рыночной экономике и правовому обществу Россия оказалась в ситуации системного кризиса, кардинально изменившего условия жизни семей с детьми. Учитывая то, что значительная часть из них не сумела приспособиться к происшедшим в стране переменам, государство в своей социальной политике усилило акцент не только на социальной адаптации, но и на создании устойчивых компенсационных механизмов, обеспечивающих защиту и выживание семей с детьми с учетом специфических особенностей их типов в новых социально-экономических условиях. Реализация новой социальной политики государства вполне естественно потребовала серьезной научной переработки всей системы оказания поддержки семьям с детьми.</w:t>
      </w:r>
    </w:p>
    <w:p w:rsidR="002C49B8" w:rsidRPr="002C49B8" w:rsidRDefault="00E74AF3" w:rsidP="00BA543F">
      <w:pPr>
        <w:spacing w:line="360" w:lineRule="auto"/>
        <w:ind w:firstLine="709"/>
        <w:jc w:val="both"/>
        <w:rPr>
          <w:rFonts w:ascii="Times New Roman" w:hAnsi="Times New Roman" w:cs="Times New Roman"/>
          <w:color w:val="000000" w:themeColor="text1"/>
          <w:sz w:val="28"/>
          <w:szCs w:val="28"/>
        </w:rPr>
      </w:pPr>
      <w:r w:rsidRPr="002C49B8">
        <w:rPr>
          <w:rFonts w:ascii="Times New Roman" w:hAnsi="Times New Roman" w:cs="Times New Roman"/>
          <w:color w:val="000000" w:themeColor="text1"/>
          <w:sz w:val="28"/>
          <w:szCs w:val="28"/>
        </w:rPr>
        <w:t>Социальная политика Российского государства в отношении семей с детьми определяется Конституцией Российской Федерации.</w:t>
      </w:r>
      <w:r w:rsidR="00425F78" w:rsidRPr="002C49B8">
        <w:rPr>
          <w:rStyle w:val="af1"/>
          <w:rFonts w:ascii="Times New Roman" w:hAnsi="Times New Roman" w:cs="Times New Roman"/>
          <w:color w:val="000000" w:themeColor="text1"/>
          <w:sz w:val="28"/>
          <w:szCs w:val="28"/>
        </w:rPr>
        <w:footnoteReference w:id="1"/>
      </w:r>
      <w:r w:rsidRPr="002C49B8">
        <w:rPr>
          <w:rFonts w:ascii="Times New Roman" w:hAnsi="Times New Roman" w:cs="Times New Roman"/>
          <w:color w:val="000000" w:themeColor="text1"/>
          <w:sz w:val="28"/>
          <w:szCs w:val="28"/>
        </w:rPr>
        <w:t xml:space="preserve"> Статья 38 Конституции указывает, что материнство и детство, семья находятся под защитой государства. Государственная семейная политика, будучи важным направлением современной социальной политики, представляет собой комплекс целенаправленных мер, реализуемых на федеральном и региональном уровне в отношении института семьи. В Федеральном законе от 24 июля 1998 года «Об основных гарантиях прав </w:t>
      </w:r>
      <w:r w:rsidR="00425F78" w:rsidRPr="002C49B8">
        <w:rPr>
          <w:rFonts w:ascii="Times New Roman" w:hAnsi="Times New Roman" w:cs="Times New Roman"/>
          <w:color w:val="000000" w:themeColor="text1"/>
          <w:sz w:val="28"/>
          <w:szCs w:val="28"/>
        </w:rPr>
        <w:t>ребенка в Российской Федерации»</w:t>
      </w:r>
      <w:r w:rsidR="00425F78" w:rsidRPr="002C49B8">
        <w:rPr>
          <w:rStyle w:val="af1"/>
          <w:rFonts w:ascii="Times New Roman" w:hAnsi="Times New Roman" w:cs="Times New Roman"/>
          <w:color w:val="000000" w:themeColor="text1"/>
          <w:sz w:val="28"/>
          <w:szCs w:val="28"/>
        </w:rPr>
        <w:footnoteReference w:id="2"/>
      </w:r>
      <w:r w:rsidRPr="002C49B8">
        <w:rPr>
          <w:rFonts w:ascii="Times New Roman" w:hAnsi="Times New Roman" w:cs="Times New Roman"/>
          <w:color w:val="000000" w:themeColor="text1"/>
          <w:sz w:val="28"/>
          <w:szCs w:val="28"/>
        </w:rPr>
        <w:t xml:space="preserve"> </w:t>
      </w:r>
      <w:r w:rsidRPr="002C49B8">
        <w:rPr>
          <w:rFonts w:ascii="Times New Roman" w:hAnsi="Times New Roman" w:cs="Times New Roman"/>
          <w:color w:val="000000" w:themeColor="text1"/>
          <w:sz w:val="28"/>
          <w:szCs w:val="28"/>
        </w:rPr>
        <w:lastRenderedPageBreak/>
        <w:t>подчеркивается, что государственная политика в интересах детей является приоритетной, один из ее принципов - поддержка семьи в целях обеспечения полноценного воспитания детей, защиты их прав, подготовки их к полноценной жизни в обществе.</w:t>
      </w:r>
    </w:p>
    <w:p w:rsidR="00E74AF3" w:rsidRPr="002C49B8" w:rsidRDefault="00E74AF3" w:rsidP="00BA543F">
      <w:pPr>
        <w:spacing w:line="360" w:lineRule="auto"/>
        <w:ind w:firstLine="709"/>
        <w:jc w:val="both"/>
        <w:rPr>
          <w:rFonts w:ascii="Times New Roman" w:hAnsi="Times New Roman" w:cs="Times New Roman"/>
          <w:color w:val="000000" w:themeColor="text1"/>
          <w:sz w:val="28"/>
          <w:szCs w:val="28"/>
        </w:rPr>
      </w:pPr>
      <w:r w:rsidRPr="002C49B8">
        <w:rPr>
          <w:rFonts w:ascii="Times New Roman" w:hAnsi="Times New Roman" w:cs="Times New Roman"/>
          <w:color w:val="000000" w:themeColor="text1"/>
          <w:sz w:val="28"/>
          <w:szCs w:val="28"/>
        </w:rPr>
        <w:t>В нашей стране современная демографическая ситуация, уровень жизни семей с детьми вызывает в настоящее время особую тревогу и требует незамедлительного улучшения социально-экономического потенциала семьи, принятия мер, направленных на улучшение социально-демографической ситуации в стране. К началу XXI века Россия подошла в состоянии устойчивого процесса популяции, имея один самых высоких в мире темпов естественной убыли населения. За 1993-2005 годы численность населения Российской Федерации сократилась на 5,8 млн. чел. или на 4%. Для настоящего времени характерны низкая рождаемость, массовое распространение однодетной семьи, ухудшение репродуктивного здоровья населения. Для обеспечения воспроизводства населения и замещения поколений суммарный показатель рождаемости (среднее число детей, рожденных женщиной репродуктивного возраста) должен составлять 2,14. В Российской Федерации в 2005 году этот показатель составил всего 1,29.</w:t>
      </w:r>
    </w:p>
    <w:p w:rsidR="00E74AF3" w:rsidRPr="002C49B8" w:rsidRDefault="00E74AF3" w:rsidP="00BA543F">
      <w:pPr>
        <w:spacing w:line="360" w:lineRule="auto"/>
        <w:ind w:firstLine="709"/>
        <w:jc w:val="both"/>
        <w:rPr>
          <w:rFonts w:ascii="Times New Roman" w:hAnsi="Times New Roman" w:cs="Times New Roman"/>
          <w:color w:val="000000" w:themeColor="text1"/>
          <w:sz w:val="28"/>
          <w:szCs w:val="28"/>
        </w:rPr>
      </w:pPr>
      <w:r w:rsidRPr="002C49B8">
        <w:rPr>
          <w:rFonts w:ascii="Times New Roman" w:hAnsi="Times New Roman" w:cs="Times New Roman"/>
          <w:color w:val="000000" w:themeColor="text1"/>
          <w:sz w:val="28"/>
          <w:szCs w:val="28"/>
        </w:rPr>
        <w:t>В Государственном докладе 2006 г. «О положени</w:t>
      </w:r>
      <w:r w:rsidR="00425F78" w:rsidRPr="002C49B8">
        <w:rPr>
          <w:rFonts w:ascii="Times New Roman" w:hAnsi="Times New Roman" w:cs="Times New Roman"/>
          <w:color w:val="000000" w:themeColor="text1"/>
          <w:sz w:val="28"/>
          <w:szCs w:val="28"/>
        </w:rPr>
        <w:t>и детей в Российской Федерации»</w:t>
      </w:r>
      <w:r w:rsidR="00425F78" w:rsidRPr="002C49B8">
        <w:rPr>
          <w:rStyle w:val="af1"/>
          <w:rFonts w:ascii="Times New Roman" w:hAnsi="Times New Roman" w:cs="Times New Roman"/>
          <w:color w:val="000000" w:themeColor="text1"/>
          <w:sz w:val="28"/>
          <w:szCs w:val="28"/>
        </w:rPr>
        <w:footnoteReference w:id="3"/>
      </w:r>
      <w:r w:rsidRPr="002C49B8">
        <w:rPr>
          <w:rFonts w:ascii="Times New Roman" w:hAnsi="Times New Roman" w:cs="Times New Roman"/>
          <w:color w:val="000000" w:themeColor="text1"/>
          <w:sz w:val="28"/>
          <w:szCs w:val="28"/>
        </w:rPr>
        <w:t xml:space="preserve"> указано, что численность детей в возрасте до 18 лет составила на 1 января 2005 года 29,1 млн. чел.- это пятая часть населения России. За 2001-2004 год численность детей уменьшилась на 4,4 млн. чел. Такое ее сокращение обусловлено низким уровнем рождаемости одновременно с достижением совершеннолетия подростками, родившимися в середине 80-х годов прошлого столетия, когда рождаемость в стране была самой высокой за последние 40 лет.</w:t>
      </w:r>
    </w:p>
    <w:p w:rsidR="009E6412" w:rsidRPr="002C49B8" w:rsidRDefault="00E74AF3" w:rsidP="00BA543F">
      <w:pPr>
        <w:spacing w:line="360" w:lineRule="auto"/>
        <w:ind w:firstLine="709"/>
        <w:jc w:val="both"/>
        <w:rPr>
          <w:rFonts w:ascii="Times New Roman" w:hAnsi="Times New Roman" w:cs="Times New Roman"/>
          <w:color w:val="000000" w:themeColor="text1"/>
          <w:sz w:val="28"/>
          <w:szCs w:val="28"/>
        </w:rPr>
      </w:pPr>
      <w:r w:rsidRPr="002C49B8">
        <w:rPr>
          <w:rFonts w:ascii="Times New Roman" w:hAnsi="Times New Roman" w:cs="Times New Roman"/>
          <w:color w:val="000000" w:themeColor="text1"/>
          <w:sz w:val="28"/>
          <w:szCs w:val="28"/>
        </w:rPr>
        <w:t xml:space="preserve">Вопросы поддержки материнства, отцовства и детства, укрепления семьи в качестве одного из направлений решения демографической проблемы </w:t>
      </w:r>
      <w:r w:rsidRPr="002C49B8">
        <w:rPr>
          <w:rFonts w:ascii="Times New Roman" w:hAnsi="Times New Roman" w:cs="Times New Roman"/>
          <w:color w:val="000000" w:themeColor="text1"/>
          <w:sz w:val="28"/>
          <w:szCs w:val="28"/>
        </w:rPr>
        <w:lastRenderedPageBreak/>
        <w:t xml:space="preserve">обозначены Президентом Российской Федерации в Послании </w:t>
      </w:r>
      <w:r w:rsidR="007414D9" w:rsidRPr="002C49B8">
        <w:rPr>
          <w:rFonts w:ascii="Times New Roman" w:hAnsi="Times New Roman" w:cs="Times New Roman"/>
          <w:color w:val="000000" w:themeColor="text1"/>
          <w:sz w:val="28"/>
          <w:szCs w:val="28"/>
        </w:rPr>
        <w:t>Федеральному Собранию 2006 года</w:t>
      </w:r>
      <w:r w:rsidRPr="002C49B8">
        <w:rPr>
          <w:rFonts w:ascii="Times New Roman" w:hAnsi="Times New Roman" w:cs="Times New Roman"/>
          <w:color w:val="000000" w:themeColor="text1"/>
          <w:sz w:val="28"/>
          <w:szCs w:val="28"/>
        </w:rPr>
        <w:t>.</w:t>
      </w:r>
      <w:r w:rsidR="007414D9" w:rsidRPr="002C49B8">
        <w:rPr>
          <w:rStyle w:val="af1"/>
          <w:rFonts w:ascii="Times New Roman" w:hAnsi="Times New Roman" w:cs="Times New Roman"/>
          <w:color w:val="000000" w:themeColor="text1"/>
          <w:sz w:val="28"/>
          <w:szCs w:val="28"/>
        </w:rPr>
        <w:footnoteReference w:id="4"/>
      </w:r>
      <w:r w:rsidRPr="002C49B8">
        <w:rPr>
          <w:rFonts w:ascii="Times New Roman" w:hAnsi="Times New Roman" w:cs="Times New Roman"/>
          <w:color w:val="000000" w:themeColor="text1"/>
          <w:sz w:val="28"/>
          <w:szCs w:val="28"/>
        </w:rPr>
        <w:t xml:space="preserve"> Предложенная программа содержит целый комплекс мер, направленных на государственную поддержку семей с детьми. С января 2007 года вступили в действие нормативные правовые акты, предусматривающие значительное увеличение пособия по уходу за ребенком, стоимости родовых сертификатов, компенсацию затрат на дошкольное воспитание. С целью обеспечения приоритетности устройства в семью детей, оставшихся без попечения родителей, установлено единовременное пособие при передаче ребенка на воспитание в семью, определен на федеральном уровне минимальный норматив на содержание детей в семьях опекунов (попечителей), приемных родителей, а также на оплату труда приемных родителей. В качестве дополнительной меры государственной поддержки семей, имеющих детей, введено предоставление базового материнского (семейного) капитала.</w:t>
      </w:r>
    </w:p>
    <w:p w:rsidR="00207198" w:rsidRPr="002C49B8" w:rsidRDefault="00207198" w:rsidP="00BA543F">
      <w:pPr>
        <w:spacing w:line="360" w:lineRule="auto"/>
        <w:ind w:firstLine="709"/>
        <w:jc w:val="both"/>
        <w:rPr>
          <w:rFonts w:ascii="Times New Roman" w:hAnsi="Times New Roman" w:cs="Times New Roman"/>
          <w:color w:val="000000" w:themeColor="text1"/>
          <w:sz w:val="28"/>
          <w:szCs w:val="28"/>
        </w:rPr>
      </w:pPr>
      <w:r w:rsidRPr="002C49B8">
        <w:rPr>
          <w:rFonts w:ascii="Times New Roman" w:hAnsi="Times New Roman" w:cs="Times New Roman"/>
          <w:color w:val="000000" w:themeColor="text1"/>
          <w:sz w:val="28"/>
          <w:szCs w:val="28"/>
        </w:rPr>
        <w:t>Улучшению положения семей и детей способствуют принимаемые программы, направленные на сохранение здоровья и укрепление репродуктивного здоровья, снижение уровня младенческой и материнской смертности, формирование мотивации для ведения здорового образа жизни, совмещение родителями трудовой деятельности с воспитанием детей, развитие системы материальной поддержки и стимулирования.</w:t>
      </w:r>
    </w:p>
    <w:p w:rsidR="00207198" w:rsidRPr="002C49B8" w:rsidRDefault="00207198" w:rsidP="00BA543F">
      <w:pPr>
        <w:spacing w:line="360" w:lineRule="auto"/>
        <w:ind w:firstLine="709"/>
        <w:jc w:val="both"/>
        <w:rPr>
          <w:rFonts w:ascii="Times New Roman" w:hAnsi="Times New Roman" w:cs="Times New Roman"/>
          <w:color w:val="000000" w:themeColor="text1"/>
          <w:sz w:val="28"/>
          <w:szCs w:val="28"/>
        </w:rPr>
      </w:pPr>
      <w:r w:rsidRPr="002C49B8">
        <w:rPr>
          <w:rFonts w:ascii="Times New Roman" w:hAnsi="Times New Roman" w:cs="Times New Roman"/>
          <w:color w:val="000000" w:themeColor="text1"/>
          <w:sz w:val="28"/>
          <w:szCs w:val="28"/>
        </w:rPr>
        <w:t>В 2016 году государственные пособия, предоставляемые в связи с рождением и воспитанием детей, были проиндексированы на 7%.</w:t>
      </w:r>
    </w:p>
    <w:p w:rsidR="00207198" w:rsidRPr="002C49B8" w:rsidRDefault="00207198" w:rsidP="00BA543F">
      <w:pPr>
        <w:spacing w:line="360" w:lineRule="auto"/>
        <w:ind w:firstLine="709"/>
        <w:jc w:val="both"/>
        <w:rPr>
          <w:rFonts w:ascii="Times New Roman" w:hAnsi="Times New Roman" w:cs="Times New Roman"/>
          <w:color w:val="000000" w:themeColor="text1"/>
          <w:sz w:val="28"/>
          <w:szCs w:val="28"/>
        </w:rPr>
      </w:pPr>
      <w:r w:rsidRPr="002C49B8">
        <w:rPr>
          <w:rFonts w:ascii="Times New Roman" w:hAnsi="Times New Roman" w:cs="Times New Roman"/>
          <w:color w:val="000000" w:themeColor="text1"/>
          <w:sz w:val="28"/>
          <w:szCs w:val="28"/>
        </w:rPr>
        <w:t>Была продолжена реализация программы материнского (семейного) капитала. Кроме того, с 1 января 2016 года Федеральным законом от 28 ноября 2015 г. N 348-ФЗ "О внесении изменений в Федеральный закон "</w:t>
      </w:r>
      <w:r w:rsidR="007414D9" w:rsidRPr="002C49B8">
        <w:rPr>
          <w:rFonts w:ascii="Times New Roman" w:hAnsi="Times New Roman" w:cs="Times New Roman"/>
          <w:color w:val="000000" w:themeColor="text1"/>
          <w:sz w:val="28"/>
          <w:szCs w:val="28"/>
        </w:rPr>
        <w:footnoteReference w:id="5"/>
      </w:r>
      <w:r w:rsidRPr="002C49B8">
        <w:rPr>
          <w:rFonts w:ascii="Times New Roman" w:hAnsi="Times New Roman" w:cs="Times New Roman"/>
          <w:color w:val="000000" w:themeColor="text1"/>
          <w:sz w:val="28"/>
          <w:szCs w:val="28"/>
        </w:rPr>
        <w:t xml:space="preserve">О дополнительных мерах социальной поддержки семей, имеющих детей" предусмотрено новое направление распоряжения средствами материнского </w:t>
      </w:r>
      <w:r w:rsidRPr="002C49B8">
        <w:rPr>
          <w:rFonts w:ascii="Times New Roman" w:hAnsi="Times New Roman" w:cs="Times New Roman"/>
          <w:color w:val="000000" w:themeColor="text1"/>
          <w:sz w:val="28"/>
          <w:szCs w:val="28"/>
        </w:rPr>
        <w:lastRenderedPageBreak/>
        <w:t>(семейного) капитала - приобретение товаров и услуг, предназначенных для социальной адаптации и интеграции в общество детей-инвалидов.</w:t>
      </w:r>
    </w:p>
    <w:p w:rsidR="00207198" w:rsidRPr="002C49B8" w:rsidRDefault="00207198" w:rsidP="00BA543F">
      <w:pPr>
        <w:spacing w:line="360" w:lineRule="auto"/>
        <w:ind w:firstLine="709"/>
        <w:jc w:val="both"/>
        <w:rPr>
          <w:rFonts w:ascii="Times New Roman" w:hAnsi="Times New Roman" w:cs="Times New Roman"/>
          <w:color w:val="000000" w:themeColor="text1"/>
          <w:sz w:val="28"/>
          <w:szCs w:val="28"/>
        </w:rPr>
      </w:pPr>
      <w:r w:rsidRPr="002C49B8">
        <w:rPr>
          <w:rFonts w:ascii="Times New Roman" w:hAnsi="Times New Roman" w:cs="Times New Roman"/>
          <w:color w:val="000000" w:themeColor="text1"/>
          <w:sz w:val="28"/>
          <w:szCs w:val="28"/>
        </w:rPr>
        <w:t>В 69 субъектах Российской Федерации нуждающимся в поддержке семьям, в которых после 31 декабря 2012 года родился третий ребенок или последующие дети, предоставляется ежемесячная денежная выплата, предусмотренная пунктом 2 Указа Президента Российской Федерации от 7 мая 2012 г. N 606 "О мерах по реализации демографической политики Российской Федерации"</w:t>
      </w:r>
      <w:r w:rsidR="007414D9" w:rsidRPr="002C49B8">
        <w:rPr>
          <w:rFonts w:ascii="Times New Roman" w:hAnsi="Times New Roman" w:cs="Times New Roman"/>
          <w:color w:val="000000" w:themeColor="text1"/>
          <w:sz w:val="28"/>
          <w:szCs w:val="28"/>
        </w:rPr>
        <w:footnoteReference w:id="6"/>
      </w:r>
      <w:r w:rsidRPr="002C49B8">
        <w:rPr>
          <w:rFonts w:ascii="Times New Roman" w:hAnsi="Times New Roman" w:cs="Times New Roman"/>
          <w:color w:val="000000" w:themeColor="text1"/>
          <w:sz w:val="28"/>
          <w:szCs w:val="28"/>
        </w:rPr>
        <w:t>. За счет средств федерального бюджета осуществлялось софинансирование расходных обязательств 53 субъектов Российской Федерации, в которых сложилась неблагоприятная демографическая ситуация.</w:t>
      </w:r>
    </w:p>
    <w:p w:rsidR="00207198" w:rsidRPr="002C49B8" w:rsidRDefault="00207198" w:rsidP="00BA543F">
      <w:pPr>
        <w:spacing w:line="360" w:lineRule="auto"/>
        <w:ind w:firstLine="709"/>
        <w:jc w:val="both"/>
        <w:rPr>
          <w:rFonts w:ascii="Times New Roman" w:hAnsi="Times New Roman" w:cs="Times New Roman"/>
          <w:color w:val="000000" w:themeColor="text1"/>
          <w:sz w:val="28"/>
          <w:szCs w:val="28"/>
        </w:rPr>
      </w:pPr>
      <w:r w:rsidRPr="002C49B8">
        <w:rPr>
          <w:rFonts w:ascii="Times New Roman" w:hAnsi="Times New Roman" w:cs="Times New Roman"/>
          <w:color w:val="000000" w:themeColor="text1"/>
          <w:sz w:val="28"/>
          <w:szCs w:val="28"/>
        </w:rPr>
        <w:t>В дополнение к мерам социальной поддержки семей с детьми, установленным на федеральном уровне, субъектами Российской Федерации с учетом финансовых возможностей и региональных особенностей разрабатываются и реализуются программы социальной поддержки семей, имеющих детей.</w:t>
      </w:r>
    </w:p>
    <w:p w:rsidR="00207198" w:rsidRPr="002C49B8" w:rsidRDefault="00207198" w:rsidP="00BA543F">
      <w:pPr>
        <w:spacing w:line="360" w:lineRule="auto"/>
        <w:ind w:firstLine="709"/>
        <w:jc w:val="both"/>
        <w:rPr>
          <w:rFonts w:ascii="Times New Roman" w:hAnsi="Times New Roman" w:cs="Times New Roman"/>
          <w:color w:val="000000" w:themeColor="text1"/>
          <w:sz w:val="28"/>
          <w:szCs w:val="28"/>
        </w:rPr>
      </w:pPr>
      <w:r w:rsidRPr="002C49B8">
        <w:rPr>
          <w:rFonts w:ascii="Times New Roman" w:hAnsi="Times New Roman" w:cs="Times New Roman"/>
          <w:color w:val="000000" w:themeColor="text1"/>
          <w:sz w:val="28"/>
          <w:szCs w:val="28"/>
        </w:rPr>
        <w:t>В связи с вступлением в силу с 1 января 2016 года Федерального закона от 29 декабря 2015 г. N 388-ФЗ "О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w:t>
      </w:r>
      <w:r w:rsidR="007414D9" w:rsidRPr="002C49B8">
        <w:rPr>
          <w:rFonts w:ascii="Times New Roman" w:hAnsi="Times New Roman" w:cs="Times New Roman"/>
          <w:color w:val="000000" w:themeColor="text1"/>
          <w:sz w:val="28"/>
          <w:szCs w:val="28"/>
        </w:rPr>
        <w:footnoteReference w:id="7"/>
      </w:r>
      <w:r w:rsidRPr="002C49B8">
        <w:rPr>
          <w:rFonts w:ascii="Times New Roman" w:hAnsi="Times New Roman" w:cs="Times New Roman"/>
          <w:color w:val="000000" w:themeColor="text1"/>
          <w:sz w:val="28"/>
          <w:szCs w:val="28"/>
        </w:rPr>
        <w:t xml:space="preserve"> субъекты Российской Федерации могут самостоятельно определять периодичность предоставления мер социальной поддержки граждан. Кроме того, в целях определения категории получателей мер социальной поддержки из числа семей с детьми региональными нормативными правовыми актами могут быть установлены критерии нуждаемости.</w:t>
      </w:r>
    </w:p>
    <w:p w:rsidR="00207198" w:rsidRPr="002C49B8" w:rsidRDefault="00207198" w:rsidP="00BA543F">
      <w:pPr>
        <w:spacing w:line="360" w:lineRule="auto"/>
        <w:ind w:firstLine="709"/>
        <w:jc w:val="both"/>
        <w:rPr>
          <w:rFonts w:ascii="Times New Roman" w:hAnsi="Times New Roman" w:cs="Times New Roman"/>
          <w:color w:val="000000" w:themeColor="text1"/>
          <w:sz w:val="28"/>
          <w:szCs w:val="28"/>
        </w:rPr>
      </w:pPr>
      <w:r w:rsidRPr="002C49B8">
        <w:rPr>
          <w:rFonts w:ascii="Times New Roman" w:hAnsi="Times New Roman" w:cs="Times New Roman"/>
          <w:color w:val="000000" w:themeColor="text1"/>
          <w:sz w:val="28"/>
          <w:szCs w:val="28"/>
        </w:rPr>
        <w:lastRenderedPageBreak/>
        <w:t>Реализуется продленная до 2020 года подпрограмма "Обеспечение жильем молодых семей" в рамках федеральной целевой программы "Жилище", а также комплекс мер, направленных на улучшение жилищных условий семей с 3 и более детьми.</w:t>
      </w:r>
    </w:p>
    <w:p w:rsidR="00207198" w:rsidRPr="002C49B8" w:rsidRDefault="00207198" w:rsidP="00BA543F">
      <w:pPr>
        <w:spacing w:line="360" w:lineRule="auto"/>
        <w:ind w:firstLine="709"/>
        <w:jc w:val="both"/>
        <w:rPr>
          <w:rFonts w:ascii="Times New Roman" w:hAnsi="Times New Roman" w:cs="Times New Roman"/>
          <w:color w:val="000000" w:themeColor="text1"/>
          <w:sz w:val="28"/>
          <w:szCs w:val="28"/>
        </w:rPr>
      </w:pPr>
      <w:r w:rsidRPr="002C49B8">
        <w:rPr>
          <w:rFonts w:ascii="Times New Roman" w:hAnsi="Times New Roman" w:cs="Times New Roman"/>
          <w:color w:val="000000" w:themeColor="text1"/>
          <w:sz w:val="28"/>
          <w:szCs w:val="28"/>
        </w:rPr>
        <w:t>В 2016 году была продолжена работа по развитию системы дошкольного образования. Одним из перспективных направлений в рамках модернизации региональных систем дошкольного образования является открытие дошкольных групп при организациях, осуществляющих образовательную деятельность.</w:t>
      </w:r>
    </w:p>
    <w:p w:rsidR="00207198" w:rsidRPr="002C49B8" w:rsidRDefault="00207198" w:rsidP="00BA543F">
      <w:pPr>
        <w:spacing w:line="360" w:lineRule="auto"/>
        <w:ind w:firstLine="709"/>
        <w:jc w:val="both"/>
        <w:rPr>
          <w:rFonts w:ascii="Times New Roman" w:hAnsi="Times New Roman" w:cs="Times New Roman"/>
          <w:color w:val="000000" w:themeColor="text1"/>
          <w:sz w:val="28"/>
          <w:szCs w:val="28"/>
        </w:rPr>
      </w:pPr>
      <w:r w:rsidRPr="002C49B8">
        <w:rPr>
          <w:rFonts w:ascii="Times New Roman" w:hAnsi="Times New Roman" w:cs="Times New Roman"/>
          <w:color w:val="000000" w:themeColor="text1"/>
          <w:sz w:val="28"/>
          <w:szCs w:val="28"/>
        </w:rPr>
        <w:t>Несмотря на снижение числа самостоятельных дошкольных образовательных организаций, обусловленное процессом реорганизации и создания крупных образовательных организаций (центров), реализующих все уровни общего образования, численность воспитанников образовательных организаций, осуществляющих образовательную деятельность по образовательным программам дошкольного образования, присмотр и уход за детьми, увеличилась на 2,7%.</w:t>
      </w:r>
    </w:p>
    <w:p w:rsidR="00207198" w:rsidRPr="002C49B8" w:rsidRDefault="00207198" w:rsidP="00BA543F">
      <w:pPr>
        <w:spacing w:line="360" w:lineRule="auto"/>
        <w:ind w:firstLine="709"/>
        <w:jc w:val="both"/>
        <w:rPr>
          <w:rFonts w:ascii="Times New Roman" w:hAnsi="Times New Roman" w:cs="Times New Roman"/>
          <w:color w:val="000000" w:themeColor="text1"/>
          <w:sz w:val="28"/>
          <w:szCs w:val="28"/>
        </w:rPr>
      </w:pPr>
      <w:r w:rsidRPr="002C49B8">
        <w:rPr>
          <w:rFonts w:ascii="Times New Roman" w:hAnsi="Times New Roman" w:cs="Times New Roman"/>
          <w:color w:val="000000" w:themeColor="text1"/>
          <w:sz w:val="28"/>
          <w:szCs w:val="28"/>
        </w:rPr>
        <w:t>Наметившаяся за последние годы позитивная тенденция, связанная со стабилизацией численности постоянного населения и ее увеличением, получила свое продолжение и в 2016 году. По сравнению с 2015 годом численность несовершеннолетних граждан увеличилась на 560 тыс. человек.</w:t>
      </w:r>
    </w:p>
    <w:p w:rsidR="00207198" w:rsidRPr="002C49B8" w:rsidRDefault="00207198" w:rsidP="00BA543F">
      <w:pPr>
        <w:spacing w:line="360" w:lineRule="auto"/>
        <w:ind w:firstLine="709"/>
        <w:jc w:val="both"/>
        <w:rPr>
          <w:rFonts w:ascii="Times New Roman" w:hAnsi="Times New Roman" w:cs="Times New Roman"/>
          <w:color w:val="000000" w:themeColor="text1"/>
          <w:sz w:val="28"/>
          <w:szCs w:val="28"/>
        </w:rPr>
      </w:pPr>
    </w:p>
    <w:p w:rsidR="009E6412" w:rsidRPr="002C49B8" w:rsidRDefault="009E6412" w:rsidP="00BA543F">
      <w:pPr>
        <w:spacing w:line="360" w:lineRule="auto"/>
        <w:ind w:firstLine="709"/>
        <w:jc w:val="both"/>
        <w:rPr>
          <w:rFonts w:ascii="Times New Roman" w:hAnsi="Times New Roman" w:cs="Times New Roman"/>
          <w:color w:val="000000" w:themeColor="text1"/>
          <w:sz w:val="28"/>
          <w:szCs w:val="28"/>
        </w:rPr>
      </w:pPr>
    </w:p>
    <w:p w:rsidR="009E6412" w:rsidRPr="002C49B8" w:rsidRDefault="009E6412" w:rsidP="00BA543F">
      <w:pPr>
        <w:spacing w:line="360" w:lineRule="auto"/>
        <w:ind w:firstLine="709"/>
        <w:jc w:val="both"/>
        <w:rPr>
          <w:rFonts w:ascii="Times New Roman" w:hAnsi="Times New Roman" w:cs="Times New Roman"/>
          <w:color w:val="000000" w:themeColor="text1"/>
          <w:sz w:val="28"/>
          <w:szCs w:val="28"/>
        </w:rPr>
      </w:pPr>
    </w:p>
    <w:p w:rsidR="007414D9" w:rsidRPr="002C49B8" w:rsidRDefault="007414D9" w:rsidP="00BA543F">
      <w:pPr>
        <w:spacing w:line="360" w:lineRule="auto"/>
        <w:ind w:firstLine="709"/>
        <w:jc w:val="both"/>
        <w:rPr>
          <w:rFonts w:ascii="Times New Roman" w:hAnsi="Times New Roman" w:cs="Times New Roman"/>
          <w:color w:val="000000" w:themeColor="text1"/>
          <w:sz w:val="28"/>
          <w:szCs w:val="28"/>
        </w:rPr>
      </w:pPr>
    </w:p>
    <w:p w:rsidR="00445222" w:rsidRPr="002C49B8" w:rsidRDefault="00445222" w:rsidP="00BA543F">
      <w:pPr>
        <w:spacing w:line="360" w:lineRule="auto"/>
        <w:ind w:firstLine="709"/>
        <w:jc w:val="both"/>
        <w:rPr>
          <w:rFonts w:ascii="Times New Roman" w:hAnsi="Times New Roman" w:cs="Times New Roman"/>
          <w:color w:val="000000" w:themeColor="text1"/>
          <w:sz w:val="28"/>
          <w:szCs w:val="28"/>
        </w:rPr>
      </w:pPr>
    </w:p>
    <w:p w:rsidR="00445222" w:rsidRPr="002C49B8" w:rsidRDefault="00445222" w:rsidP="00BA543F">
      <w:pPr>
        <w:spacing w:line="360" w:lineRule="auto"/>
        <w:jc w:val="both"/>
        <w:rPr>
          <w:rFonts w:ascii="Times New Roman" w:hAnsi="Times New Roman" w:cs="Times New Roman"/>
          <w:color w:val="000000" w:themeColor="text1"/>
          <w:sz w:val="28"/>
          <w:szCs w:val="28"/>
        </w:rPr>
      </w:pPr>
    </w:p>
    <w:p w:rsidR="00161858" w:rsidRPr="002C49B8" w:rsidRDefault="00F3262F" w:rsidP="00BA543F">
      <w:pPr>
        <w:spacing w:line="360" w:lineRule="auto"/>
        <w:ind w:firstLine="709"/>
        <w:jc w:val="both"/>
        <w:rPr>
          <w:rFonts w:ascii="Times New Roman" w:hAnsi="Times New Roman" w:cs="Times New Roman"/>
          <w:color w:val="000000" w:themeColor="text1"/>
          <w:sz w:val="28"/>
          <w:szCs w:val="28"/>
        </w:rPr>
      </w:pPr>
      <w:r w:rsidRPr="002C49B8">
        <w:rPr>
          <w:rFonts w:ascii="Times New Roman" w:hAnsi="Times New Roman" w:cs="Times New Roman"/>
          <w:color w:val="000000" w:themeColor="text1"/>
          <w:sz w:val="28"/>
          <w:szCs w:val="28"/>
        </w:rPr>
        <w:lastRenderedPageBreak/>
        <w:t>1.2 Финансирование социальной поддержки семьям с де</w:t>
      </w:r>
      <w:r w:rsidR="00161858" w:rsidRPr="002C49B8">
        <w:rPr>
          <w:rFonts w:ascii="Times New Roman" w:hAnsi="Times New Roman" w:cs="Times New Roman"/>
          <w:color w:val="000000" w:themeColor="text1"/>
          <w:sz w:val="28"/>
          <w:szCs w:val="28"/>
        </w:rPr>
        <w:t>тьми</w:t>
      </w:r>
    </w:p>
    <w:p w:rsidR="00161858" w:rsidRPr="002C49B8" w:rsidRDefault="00BB1002" w:rsidP="00BA543F">
      <w:pPr>
        <w:spacing w:line="360" w:lineRule="auto"/>
        <w:ind w:firstLine="709"/>
        <w:jc w:val="both"/>
        <w:rPr>
          <w:rFonts w:ascii="Times New Roman" w:hAnsi="Times New Roman" w:cs="Times New Roman"/>
          <w:color w:val="000000" w:themeColor="text1"/>
          <w:sz w:val="28"/>
          <w:szCs w:val="28"/>
        </w:rPr>
      </w:pPr>
      <w:r w:rsidRPr="002C49B8">
        <w:rPr>
          <w:rFonts w:ascii="Times New Roman" w:hAnsi="Times New Roman" w:cs="Times New Roman"/>
          <w:color w:val="000000" w:themeColor="text1"/>
          <w:sz w:val="28"/>
          <w:szCs w:val="28"/>
        </w:rPr>
        <w:t xml:space="preserve"> Финансовая с</w:t>
      </w:r>
      <w:r w:rsidR="00161858" w:rsidRPr="002C49B8">
        <w:rPr>
          <w:rFonts w:ascii="Times New Roman" w:hAnsi="Times New Roman" w:cs="Times New Roman"/>
          <w:color w:val="000000" w:themeColor="text1"/>
          <w:sz w:val="28"/>
          <w:szCs w:val="28"/>
        </w:rPr>
        <w:t>оциальная поддержка семьям с детьми включает в себя:</w:t>
      </w:r>
    </w:p>
    <w:p w:rsidR="00161858" w:rsidRPr="002C49B8" w:rsidRDefault="00161858" w:rsidP="00BA543F">
      <w:pPr>
        <w:spacing w:line="360" w:lineRule="auto"/>
        <w:ind w:firstLine="709"/>
        <w:jc w:val="both"/>
        <w:rPr>
          <w:rFonts w:ascii="Times New Roman" w:hAnsi="Times New Roman" w:cs="Times New Roman"/>
          <w:color w:val="000000" w:themeColor="text1"/>
          <w:sz w:val="28"/>
          <w:szCs w:val="28"/>
        </w:rPr>
      </w:pPr>
      <w:r w:rsidRPr="002C49B8">
        <w:rPr>
          <w:rFonts w:ascii="Times New Roman" w:hAnsi="Times New Roman" w:cs="Times New Roman"/>
          <w:color w:val="000000" w:themeColor="text1"/>
          <w:sz w:val="28"/>
          <w:szCs w:val="28"/>
        </w:rPr>
        <w:t xml:space="preserve">Пенсии- денежные выплаты, включающие в себя обеспечение по инвалидности </w:t>
      </w:r>
      <w:r w:rsidR="00A63077" w:rsidRPr="002C49B8">
        <w:rPr>
          <w:rFonts w:ascii="Times New Roman" w:hAnsi="Times New Roman" w:cs="Times New Roman"/>
          <w:color w:val="000000" w:themeColor="text1"/>
          <w:sz w:val="28"/>
          <w:szCs w:val="28"/>
        </w:rPr>
        <w:t>(</w:t>
      </w:r>
      <w:r w:rsidRPr="002C49B8">
        <w:rPr>
          <w:rFonts w:ascii="Times New Roman" w:hAnsi="Times New Roman" w:cs="Times New Roman"/>
          <w:color w:val="000000" w:themeColor="text1"/>
          <w:sz w:val="28"/>
          <w:szCs w:val="28"/>
        </w:rPr>
        <w:t>социальная пенсия), пенсии по случаю потери кормильца;</w:t>
      </w:r>
    </w:p>
    <w:p w:rsidR="00B65747" w:rsidRPr="002C49B8" w:rsidRDefault="00B65747" w:rsidP="00BA543F">
      <w:pPr>
        <w:spacing w:line="360" w:lineRule="auto"/>
        <w:ind w:firstLine="709"/>
        <w:jc w:val="both"/>
        <w:rPr>
          <w:rFonts w:ascii="Times New Roman" w:hAnsi="Times New Roman" w:cs="Times New Roman"/>
          <w:color w:val="000000" w:themeColor="text1"/>
          <w:sz w:val="28"/>
          <w:szCs w:val="28"/>
        </w:rPr>
      </w:pPr>
      <w:r w:rsidRPr="002C49B8">
        <w:rPr>
          <w:rFonts w:ascii="Times New Roman" w:hAnsi="Times New Roman" w:cs="Times New Roman"/>
          <w:color w:val="000000" w:themeColor="text1"/>
          <w:sz w:val="28"/>
          <w:szCs w:val="28"/>
        </w:rPr>
        <w:t>Обеспечение в связи с содержанием детей, предполагающее полное государственное обеспечение;</w:t>
      </w:r>
    </w:p>
    <w:p w:rsidR="00B65747" w:rsidRPr="002C49B8" w:rsidRDefault="00B65747" w:rsidP="00BA543F">
      <w:pPr>
        <w:spacing w:line="360" w:lineRule="auto"/>
        <w:ind w:firstLine="709"/>
        <w:jc w:val="both"/>
        <w:rPr>
          <w:rFonts w:ascii="Times New Roman" w:hAnsi="Times New Roman" w:cs="Times New Roman"/>
          <w:color w:val="000000" w:themeColor="text1"/>
          <w:sz w:val="28"/>
          <w:szCs w:val="28"/>
        </w:rPr>
      </w:pPr>
      <w:r w:rsidRPr="002C49B8">
        <w:rPr>
          <w:rFonts w:ascii="Times New Roman" w:hAnsi="Times New Roman" w:cs="Times New Roman"/>
          <w:color w:val="000000" w:themeColor="text1"/>
          <w:sz w:val="28"/>
          <w:szCs w:val="28"/>
        </w:rPr>
        <w:t xml:space="preserve">Пособия и компенсации в денежном виде, социальную поддержку в виде полного или частичного освобождения от оплаты отдельных видов предоставляемых услуг; </w:t>
      </w:r>
    </w:p>
    <w:p w:rsidR="00B65747" w:rsidRPr="002C49B8" w:rsidRDefault="00B65747" w:rsidP="00BA543F">
      <w:pPr>
        <w:spacing w:line="360" w:lineRule="auto"/>
        <w:ind w:firstLine="709"/>
        <w:jc w:val="both"/>
        <w:rPr>
          <w:rFonts w:ascii="Times New Roman" w:hAnsi="Times New Roman" w:cs="Times New Roman"/>
          <w:color w:val="000000" w:themeColor="text1"/>
          <w:sz w:val="28"/>
          <w:szCs w:val="28"/>
        </w:rPr>
      </w:pPr>
      <w:r w:rsidRPr="002C49B8">
        <w:rPr>
          <w:rFonts w:ascii="Times New Roman" w:hAnsi="Times New Roman" w:cs="Times New Roman"/>
          <w:color w:val="000000" w:themeColor="text1"/>
          <w:sz w:val="28"/>
          <w:szCs w:val="28"/>
        </w:rPr>
        <w:t>Социальное обслуживание несовершеннолетних и  семей с детьми в форме предоставления социальных услуг;</w:t>
      </w:r>
    </w:p>
    <w:p w:rsidR="00B65747" w:rsidRPr="002C49B8" w:rsidRDefault="00B65747" w:rsidP="00BA543F">
      <w:pPr>
        <w:spacing w:line="360" w:lineRule="auto"/>
        <w:ind w:firstLine="709"/>
        <w:jc w:val="both"/>
        <w:rPr>
          <w:rFonts w:ascii="Times New Roman" w:hAnsi="Times New Roman" w:cs="Times New Roman"/>
          <w:color w:val="000000" w:themeColor="text1"/>
          <w:sz w:val="28"/>
          <w:szCs w:val="28"/>
        </w:rPr>
      </w:pPr>
      <w:r w:rsidRPr="002C49B8">
        <w:rPr>
          <w:rFonts w:ascii="Times New Roman" w:hAnsi="Times New Roman" w:cs="Times New Roman"/>
          <w:color w:val="000000" w:themeColor="text1"/>
          <w:sz w:val="28"/>
          <w:szCs w:val="28"/>
        </w:rPr>
        <w:t xml:space="preserve">Государственную социальную помощь , которая предоставляется семьям с детьми или детям, признанным в установленном порядке малоимущими, </w:t>
      </w:r>
    </w:p>
    <w:p w:rsidR="00161858" w:rsidRPr="002C49B8" w:rsidRDefault="00B65747" w:rsidP="00BA543F">
      <w:pPr>
        <w:spacing w:line="360" w:lineRule="auto"/>
        <w:ind w:firstLine="709"/>
        <w:jc w:val="both"/>
        <w:rPr>
          <w:rFonts w:ascii="Times New Roman" w:hAnsi="Times New Roman" w:cs="Times New Roman"/>
          <w:color w:val="000000" w:themeColor="text1"/>
          <w:sz w:val="28"/>
          <w:szCs w:val="28"/>
        </w:rPr>
      </w:pPr>
      <w:r w:rsidRPr="002C49B8">
        <w:rPr>
          <w:rFonts w:ascii="Times New Roman" w:hAnsi="Times New Roman" w:cs="Times New Roman"/>
          <w:color w:val="000000" w:themeColor="text1"/>
          <w:sz w:val="28"/>
          <w:szCs w:val="28"/>
        </w:rPr>
        <w:t>Дополнительные меры государственной помощи сем</w:t>
      </w:r>
      <w:r w:rsidR="00A63077" w:rsidRPr="002C49B8">
        <w:rPr>
          <w:rFonts w:ascii="Times New Roman" w:hAnsi="Times New Roman" w:cs="Times New Roman"/>
          <w:color w:val="000000" w:themeColor="text1"/>
          <w:sz w:val="28"/>
          <w:szCs w:val="28"/>
        </w:rPr>
        <w:t>ьям</w:t>
      </w:r>
      <w:r w:rsidRPr="002C49B8">
        <w:rPr>
          <w:rFonts w:ascii="Times New Roman" w:hAnsi="Times New Roman" w:cs="Times New Roman"/>
          <w:color w:val="000000" w:themeColor="text1"/>
          <w:sz w:val="28"/>
          <w:szCs w:val="28"/>
        </w:rPr>
        <w:t>, имеющи</w:t>
      </w:r>
      <w:r w:rsidR="00A63077" w:rsidRPr="002C49B8">
        <w:rPr>
          <w:rFonts w:ascii="Times New Roman" w:hAnsi="Times New Roman" w:cs="Times New Roman"/>
          <w:color w:val="000000" w:themeColor="text1"/>
          <w:sz w:val="28"/>
          <w:szCs w:val="28"/>
        </w:rPr>
        <w:t>м</w:t>
      </w:r>
      <w:r w:rsidRPr="002C49B8">
        <w:rPr>
          <w:rFonts w:ascii="Times New Roman" w:hAnsi="Times New Roman" w:cs="Times New Roman"/>
          <w:color w:val="000000" w:themeColor="text1"/>
          <w:sz w:val="28"/>
          <w:szCs w:val="28"/>
        </w:rPr>
        <w:t xml:space="preserve">  детей, обеспечивающие возможность улучшения жилищных условий, получения образования,  </w:t>
      </w:r>
      <w:r w:rsidR="00161858" w:rsidRPr="002C49B8">
        <w:rPr>
          <w:rFonts w:ascii="Times New Roman" w:hAnsi="Times New Roman" w:cs="Times New Roman"/>
          <w:color w:val="000000" w:themeColor="text1"/>
          <w:sz w:val="28"/>
          <w:szCs w:val="28"/>
        </w:rPr>
        <w:t xml:space="preserve"> </w:t>
      </w:r>
      <w:r w:rsidRPr="002C49B8">
        <w:rPr>
          <w:rFonts w:ascii="Times New Roman" w:hAnsi="Times New Roman" w:cs="Times New Roman"/>
          <w:color w:val="000000" w:themeColor="text1"/>
          <w:sz w:val="28"/>
          <w:szCs w:val="28"/>
        </w:rPr>
        <w:t>повышения уровня пенсионного обеспечения.</w:t>
      </w:r>
    </w:p>
    <w:p w:rsidR="009E5763" w:rsidRPr="002C49B8" w:rsidRDefault="00BB1002" w:rsidP="00BA543F">
      <w:pPr>
        <w:spacing w:line="360" w:lineRule="auto"/>
        <w:ind w:firstLine="709"/>
        <w:jc w:val="both"/>
        <w:rPr>
          <w:rFonts w:ascii="Times New Roman" w:hAnsi="Times New Roman" w:cs="Times New Roman"/>
          <w:color w:val="000000" w:themeColor="text1"/>
          <w:sz w:val="28"/>
          <w:szCs w:val="28"/>
        </w:rPr>
      </w:pPr>
      <w:r w:rsidRPr="002C49B8">
        <w:rPr>
          <w:rFonts w:ascii="Times New Roman" w:hAnsi="Times New Roman" w:cs="Times New Roman"/>
          <w:color w:val="000000" w:themeColor="text1"/>
          <w:sz w:val="28"/>
          <w:szCs w:val="28"/>
        </w:rPr>
        <w:t>Вопросы социального обеспечения семей с детьми регулируются в рамках законодательных актов , которые регламентируют  их социальное обеспечение.</w:t>
      </w:r>
      <w:r w:rsidR="007821A6" w:rsidRPr="002C49B8">
        <w:rPr>
          <w:rFonts w:ascii="Times New Roman" w:hAnsi="Times New Roman" w:cs="Times New Roman"/>
          <w:color w:val="000000" w:themeColor="text1"/>
          <w:sz w:val="28"/>
          <w:szCs w:val="28"/>
        </w:rPr>
        <w:t xml:space="preserve"> В последнее время заметно возросла значимость в сфере социального обеспечения семей с детьми законов и других нормативных правовых актов, издаваемых субъектами Российской Федерации.</w:t>
      </w:r>
    </w:p>
    <w:p w:rsidR="00B45784" w:rsidRPr="002C49B8" w:rsidRDefault="00F4219E" w:rsidP="00BA543F">
      <w:pPr>
        <w:spacing w:line="360" w:lineRule="auto"/>
        <w:ind w:firstLine="709"/>
        <w:jc w:val="both"/>
        <w:rPr>
          <w:rFonts w:ascii="Times New Roman" w:hAnsi="Times New Roman" w:cs="Times New Roman"/>
          <w:color w:val="000000" w:themeColor="text1"/>
          <w:sz w:val="28"/>
          <w:szCs w:val="28"/>
        </w:rPr>
      </w:pPr>
      <w:r w:rsidRPr="002C49B8">
        <w:rPr>
          <w:rFonts w:ascii="Times New Roman" w:hAnsi="Times New Roman" w:cs="Times New Roman"/>
          <w:color w:val="000000" w:themeColor="text1"/>
          <w:sz w:val="28"/>
          <w:szCs w:val="28"/>
        </w:rPr>
        <w:t>В соответствии со ст.43 Конституции РФ каждому жителю РФ гарантировано общедоступность дошкольного образования, причем с самого раннего возраста, ведь на основании ст.67 ФЗ №273</w:t>
      </w:r>
      <w:r w:rsidR="005D5BAB" w:rsidRPr="002C49B8">
        <w:rPr>
          <w:rStyle w:val="af1"/>
          <w:rFonts w:ascii="Times New Roman" w:hAnsi="Times New Roman" w:cs="Times New Roman"/>
          <w:color w:val="000000" w:themeColor="text1"/>
          <w:sz w:val="28"/>
          <w:szCs w:val="28"/>
        </w:rPr>
        <w:footnoteReference w:id="8"/>
      </w:r>
      <w:r w:rsidRPr="002C49B8">
        <w:rPr>
          <w:rFonts w:ascii="Times New Roman" w:hAnsi="Times New Roman" w:cs="Times New Roman"/>
          <w:color w:val="000000" w:themeColor="text1"/>
          <w:sz w:val="28"/>
          <w:szCs w:val="28"/>
        </w:rPr>
        <w:t xml:space="preserve"> в детский сад можно </w:t>
      </w:r>
      <w:r w:rsidRPr="002C49B8">
        <w:rPr>
          <w:rFonts w:ascii="Times New Roman" w:hAnsi="Times New Roman" w:cs="Times New Roman"/>
          <w:color w:val="000000" w:themeColor="text1"/>
          <w:sz w:val="28"/>
          <w:szCs w:val="28"/>
        </w:rPr>
        <w:lastRenderedPageBreak/>
        <w:t>устроить ребенка уже с 2-х месячного возраста, конечно, если данное правило закреплено в Уставе ДОУ, хотя многие детсады предпочитают принимать детей не ранее чем с двухлетнего возраста. Также учитывая, что дети – это будущее государства, на законодательном уровне разработан порядок зачисления детей в ДОУ, утвержденный Приказом Министерства образования РФ №293</w:t>
      </w:r>
      <w:r w:rsidR="005D5BAB" w:rsidRPr="002C49B8">
        <w:rPr>
          <w:rStyle w:val="af1"/>
          <w:rFonts w:ascii="Times New Roman" w:hAnsi="Times New Roman" w:cs="Times New Roman"/>
          <w:color w:val="000000" w:themeColor="text1"/>
          <w:sz w:val="28"/>
          <w:szCs w:val="28"/>
        </w:rPr>
        <w:footnoteReference w:id="9"/>
      </w:r>
      <w:r w:rsidRPr="002C49B8">
        <w:rPr>
          <w:rFonts w:ascii="Times New Roman" w:hAnsi="Times New Roman" w:cs="Times New Roman"/>
          <w:color w:val="000000" w:themeColor="text1"/>
          <w:sz w:val="28"/>
          <w:szCs w:val="28"/>
        </w:rPr>
        <w:t>, согласно которому все дети с момента рождения подлежат постановке на учет в управление образования по месту жительства с целью рационального распределения мест в детских садах. В оговоренном Приказе сказано, что для начала дети всего лишь ставятся на учет, а при достижении положенного возраста и подачи заявления от родителей с просьбой предоставить место выдается направление в ДОУ, которое располагает свободным местом и находиться по месту жительства ребенка. Конечно, учитывая нормы ст.6 ФЗ № 124</w:t>
      </w:r>
      <w:r w:rsidR="008F5575" w:rsidRPr="002C49B8">
        <w:rPr>
          <w:rStyle w:val="af1"/>
          <w:rFonts w:ascii="Times New Roman" w:hAnsi="Times New Roman" w:cs="Times New Roman"/>
          <w:color w:val="000000" w:themeColor="text1"/>
          <w:sz w:val="28"/>
          <w:szCs w:val="28"/>
        </w:rPr>
        <w:footnoteReference w:id="10"/>
      </w:r>
      <w:r w:rsidRPr="002C49B8">
        <w:rPr>
          <w:rFonts w:ascii="Times New Roman" w:hAnsi="Times New Roman" w:cs="Times New Roman"/>
          <w:color w:val="000000" w:themeColor="text1"/>
          <w:sz w:val="28"/>
          <w:szCs w:val="28"/>
        </w:rPr>
        <w:t>, место в детском саду должны предоставлять всем, однако в первую очередь в списки дошкольников включаются льготники, в частности: дети из многодетных семей; дети-инвалиды; дети-сироты либо находящиеся под опекой; дети судей, прокуроров и работников полиции; дети погибших военных, пожарных и МЧС; дети матер</w:t>
      </w:r>
      <w:r w:rsidR="00B45784" w:rsidRPr="002C49B8">
        <w:rPr>
          <w:rFonts w:ascii="Times New Roman" w:hAnsi="Times New Roman" w:cs="Times New Roman"/>
          <w:color w:val="000000" w:themeColor="text1"/>
          <w:sz w:val="28"/>
          <w:szCs w:val="28"/>
        </w:rPr>
        <w:t>ей</w:t>
      </w:r>
      <w:r w:rsidRPr="002C49B8">
        <w:rPr>
          <w:rFonts w:ascii="Times New Roman" w:hAnsi="Times New Roman" w:cs="Times New Roman"/>
          <w:color w:val="000000" w:themeColor="text1"/>
          <w:sz w:val="28"/>
          <w:szCs w:val="28"/>
        </w:rPr>
        <w:t>-одиночек; родные братья и сестры детей, которые уже зачислены в детсад. А вот остальным детям место в саду предоставляется только в том случае, если оно свободно, о чем сказано в п.7 Приказа № 293</w:t>
      </w:r>
      <w:r w:rsidR="003C583A" w:rsidRPr="002C49B8">
        <w:rPr>
          <w:rStyle w:val="af1"/>
          <w:rFonts w:ascii="Times New Roman" w:hAnsi="Times New Roman" w:cs="Times New Roman"/>
          <w:color w:val="000000" w:themeColor="text1"/>
          <w:sz w:val="28"/>
          <w:szCs w:val="28"/>
        </w:rPr>
        <w:footnoteReference w:id="11"/>
      </w:r>
      <w:r w:rsidRPr="002C49B8">
        <w:rPr>
          <w:rFonts w:ascii="Times New Roman" w:hAnsi="Times New Roman" w:cs="Times New Roman"/>
          <w:color w:val="000000" w:themeColor="text1"/>
          <w:sz w:val="28"/>
          <w:szCs w:val="28"/>
        </w:rPr>
        <w:t>, да и то в течении года. Но если 2-х летний ребенок и может подождать еще год, то вот родители себе позволить такого не могут, ведь ребенка нужно кормить, а начиная с полуторалетнего возраста</w:t>
      </w:r>
      <w:r w:rsidR="00445222" w:rsidRPr="002C49B8">
        <w:rPr>
          <w:rFonts w:ascii="Times New Roman" w:hAnsi="Times New Roman" w:cs="Times New Roman"/>
          <w:color w:val="000000" w:themeColor="text1"/>
          <w:sz w:val="28"/>
          <w:szCs w:val="28"/>
        </w:rPr>
        <w:t>,</w:t>
      </w:r>
      <w:r w:rsidRPr="002C49B8">
        <w:rPr>
          <w:rFonts w:ascii="Times New Roman" w:hAnsi="Times New Roman" w:cs="Times New Roman"/>
          <w:color w:val="000000" w:themeColor="text1"/>
          <w:sz w:val="28"/>
          <w:szCs w:val="28"/>
        </w:rPr>
        <w:t xml:space="preserve"> пособие по уходу за малышом уже не выплачивается. Для тех же детей, которые все же зачислены в детский сад</w:t>
      </w:r>
      <w:r w:rsidR="00445222" w:rsidRPr="002C49B8">
        <w:rPr>
          <w:rFonts w:ascii="Times New Roman" w:hAnsi="Times New Roman" w:cs="Times New Roman"/>
          <w:color w:val="000000" w:themeColor="text1"/>
          <w:sz w:val="28"/>
          <w:szCs w:val="28"/>
        </w:rPr>
        <w:t>,</w:t>
      </w:r>
      <w:r w:rsidRPr="002C49B8">
        <w:rPr>
          <w:rFonts w:ascii="Times New Roman" w:hAnsi="Times New Roman" w:cs="Times New Roman"/>
          <w:color w:val="000000" w:themeColor="text1"/>
          <w:sz w:val="28"/>
          <w:szCs w:val="28"/>
        </w:rPr>
        <w:t xml:space="preserve"> в качестве дополнительной социальной гарантии предусмотрена еще и компенсация оплаты за детский сад на основании ст.65 </w:t>
      </w:r>
      <w:r w:rsidRPr="002C49B8">
        <w:rPr>
          <w:rFonts w:ascii="Times New Roman" w:hAnsi="Times New Roman" w:cs="Times New Roman"/>
          <w:color w:val="000000" w:themeColor="text1"/>
          <w:sz w:val="28"/>
          <w:szCs w:val="28"/>
        </w:rPr>
        <w:lastRenderedPageBreak/>
        <w:t>ФЗ №273</w:t>
      </w:r>
      <w:r w:rsidR="00FB3BFF" w:rsidRPr="002C49B8">
        <w:rPr>
          <w:rStyle w:val="af1"/>
          <w:rFonts w:ascii="Times New Roman" w:hAnsi="Times New Roman" w:cs="Times New Roman"/>
          <w:color w:val="000000" w:themeColor="text1"/>
          <w:sz w:val="28"/>
          <w:szCs w:val="28"/>
        </w:rPr>
        <w:footnoteReference w:id="12"/>
      </w:r>
      <w:r w:rsidRPr="002C49B8">
        <w:rPr>
          <w:rFonts w:ascii="Times New Roman" w:hAnsi="Times New Roman" w:cs="Times New Roman"/>
          <w:color w:val="000000" w:themeColor="text1"/>
          <w:sz w:val="28"/>
          <w:szCs w:val="28"/>
        </w:rPr>
        <w:t xml:space="preserve">, ведь плата за дошкольное образование может стать существенной статьей расхода в семейном бюджете, соответственно для родителей компенсация части расходов на государственном уровне и предоставляется. Компенсация части оплаты за детский сад </w:t>
      </w:r>
      <w:r w:rsidR="00B45784" w:rsidRPr="002C49B8">
        <w:rPr>
          <w:rFonts w:ascii="Times New Roman" w:hAnsi="Times New Roman" w:cs="Times New Roman"/>
          <w:color w:val="000000" w:themeColor="text1"/>
          <w:sz w:val="28"/>
          <w:szCs w:val="28"/>
        </w:rPr>
        <w:t>.</w:t>
      </w:r>
      <w:r w:rsidRPr="002C49B8">
        <w:rPr>
          <w:rFonts w:ascii="Times New Roman" w:hAnsi="Times New Roman" w:cs="Times New Roman"/>
          <w:color w:val="000000" w:themeColor="text1"/>
          <w:sz w:val="28"/>
          <w:szCs w:val="28"/>
        </w:rPr>
        <w:t>Как правило, ранее дошкольное образование предоставлялось только на государственном уровне, сейчас же заниматься образовательной деятельностью могут и коммерческие учреждения, но только при наличии лицензии в соответствии со ст.12 ФЗ №99</w:t>
      </w:r>
      <w:r w:rsidR="008F5575" w:rsidRPr="002C49B8">
        <w:rPr>
          <w:rStyle w:val="af1"/>
          <w:rFonts w:ascii="Times New Roman" w:hAnsi="Times New Roman" w:cs="Times New Roman"/>
          <w:color w:val="000000" w:themeColor="text1"/>
          <w:sz w:val="28"/>
          <w:szCs w:val="28"/>
        </w:rPr>
        <w:footnoteReference w:id="13"/>
      </w:r>
      <w:r w:rsidRPr="002C49B8">
        <w:rPr>
          <w:rFonts w:ascii="Times New Roman" w:hAnsi="Times New Roman" w:cs="Times New Roman"/>
          <w:color w:val="000000" w:themeColor="text1"/>
          <w:sz w:val="28"/>
          <w:szCs w:val="28"/>
        </w:rPr>
        <w:t>, а значит оплата за предоставленные услуги может варьироваться. Именно с этой целью и предусмотрена компенсация оплаты за присмотр за детьми и установлен размер оплаты за услуги, который в соответствии со ст.65 ФЗ №273</w:t>
      </w:r>
      <w:r w:rsidR="008F5575" w:rsidRPr="002C49B8">
        <w:rPr>
          <w:rStyle w:val="af1"/>
          <w:rFonts w:ascii="Times New Roman" w:hAnsi="Times New Roman" w:cs="Times New Roman"/>
          <w:color w:val="000000" w:themeColor="text1"/>
          <w:sz w:val="28"/>
          <w:szCs w:val="28"/>
        </w:rPr>
        <w:footnoteReference w:id="14"/>
      </w:r>
      <w:r w:rsidRPr="002C49B8">
        <w:rPr>
          <w:rFonts w:ascii="Times New Roman" w:hAnsi="Times New Roman" w:cs="Times New Roman"/>
          <w:color w:val="000000" w:themeColor="text1"/>
          <w:sz w:val="28"/>
          <w:szCs w:val="28"/>
        </w:rPr>
        <w:t xml:space="preserve"> считается максимальным. В частности, в Приказе № 862</w:t>
      </w:r>
      <w:r w:rsidR="00FB3BFF" w:rsidRPr="002C49B8">
        <w:rPr>
          <w:rStyle w:val="af1"/>
          <w:rFonts w:ascii="Times New Roman" w:hAnsi="Times New Roman" w:cs="Times New Roman"/>
          <w:color w:val="000000" w:themeColor="text1"/>
          <w:sz w:val="28"/>
          <w:szCs w:val="28"/>
        </w:rPr>
        <w:footnoteReference w:id="15"/>
      </w:r>
      <w:r w:rsidRPr="002C49B8">
        <w:rPr>
          <w:rFonts w:ascii="Times New Roman" w:hAnsi="Times New Roman" w:cs="Times New Roman"/>
          <w:color w:val="000000" w:themeColor="text1"/>
          <w:sz w:val="28"/>
          <w:szCs w:val="28"/>
        </w:rPr>
        <w:t xml:space="preserve"> установлен максимальный размер оплаты за детсад, а именно: при сокращенно</w:t>
      </w:r>
      <w:r w:rsidR="00CE1356">
        <w:rPr>
          <w:rFonts w:ascii="Times New Roman" w:hAnsi="Times New Roman" w:cs="Times New Roman"/>
          <w:color w:val="000000" w:themeColor="text1"/>
          <w:sz w:val="28"/>
          <w:szCs w:val="28"/>
        </w:rPr>
        <w:t>й</w:t>
      </w:r>
      <w:r w:rsidRPr="002C49B8">
        <w:rPr>
          <w:rFonts w:ascii="Times New Roman" w:hAnsi="Times New Roman" w:cs="Times New Roman"/>
          <w:color w:val="000000" w:themeColor="text1"/>
          <w:sz w:val="28"/>
          <w:szCs w:val="28"/>
        </w:rPr>
        <w:t xml:space="preserve"> смене от 70 до 80 рублей для детей от 2-х месяцев до 7 лет; при полной смене от 90 до 100 рублей для детей того же возраста. На основании ст.65 ФЗ №273 на региональном уровне органы местного самоуправления вправе установить свой размер оплаты услуг образовательной организации в регионе, но не свыше максимально установленной государством. То есть более 100 рублей в день родители даже в частном садике не заплатят. Также в соответствии с ч.5 ст.65 ФЗ №273 родителям либо законным представителям ребенка предоставляется еще и право на компенсацию части расходов по оплате образовательных услуг: при </w:t>
      </w:r>
      <w:r w:rsidRPr="002C49B8">
        <w:rPr>
          <w:rFonts w:ascii="Times New Roman" w:hAnsi="Times New Roman" w:cs="Times New Roman"/>
          <w:color w:val="000000" w:themeColor="text1"/>
          <w:sz w:val="28"/>
          <w:szCs w:val="28"/>
        </w:rPr>
        <w:lastRenderedPageBreak/>
        <w:t xml:space="preserve">наличии одного ребенка в размере 20%; при наличии 2-х детей в размере 50%; 70% при наличии 3-х детей и более. И в оговоренной норме указано, что данная компенсация выплачивается всем родителям без исключения, однако на местном уровне органы самоуправления вправе установить дополнительные льготы по увеличению размера компенсации, то есть льготным категориям размер компенсации может быть увеличен за счет средств местных бюджетов, которые уже на месте могут определить более нуждающиеся семьи. Также таким правом обладают отдельные отрасли, на балансе которых находятся образовательные учреждения. В частности, Приказом Министерства обороны РФ№ 862 установлен перечень дополнительных льгот для детей военнослужащих, а также определена льготная категория родителей, которые имеют право на компенсацию в 50% независимо от количества детей. В частности, получат компенсацию в размере 50% родители: инвалиды; ликвидаторы ЧАЭС; военнослужащие осуществляющие службу по призыву; работники детсада. В ст.65 ФЗ №273 сказано, что компенсацию может получить только один из родителей который и заключил договор в Образовательным учреждением, предоставив следующий пакет документов: заявление, форма которого на законодательном уровне не утверждена, но ДОУ имеет право утвердить и соответственно использовать форму сего документа локальными актами учреждения; копию документа удостоверяющего личность родителя, а также документы </w:t>
      </w:r>
      <w:r w:rsidR="005F218C" w:rsidRPr="002C49B8">
        <w:rPr>
          <w:rFonts w:ascii="Times New Roman" w:hAnsi="Times New Roman" w:cs="Times New Roman"/>
          <w:color w:val="000000" w:themeColor="text1"/>
          <w:sz w:val="28"/>
          <w:szCs w:val="28"/>
        </w:rPr>
        <w:t>,</w:t>
      </w:r>
      <w:r w:rsidRPr="002C49B8">
        <w:rPr>
          <w:rFonts w:ascii="Times New Roman" w:hAnsi="Times New Roman" w:cs="Times New Roman"/>
          <w:color w:val="000000" w:themeColor="text1"/>
          <w:sz w:val="28"/>
          <w:szCs w:val="28"/>
        </w:rPr>
        <w:t xml:space="preserve">подтверждающие полномочия, если на компенсацию претендует законный представитель; свидетельство о рождении всех несовершеннолетних детей семьи, а также справку о составе семьи; справку из банка с реквизитами счета на который надлежит перечислять компенсацию Для оформления компенсации один из родителей подает вышеописанный пакет документов вместе с оригиналами, для того чтобы работники ДОУ удостоверились в подлинности предоставленных данных и заверили полученные копии печатью ДОУ. Затем полученные документы от нескольких родителей оформляются списком, прилагаются к сопроводительному письму и направляются в Департамент образования и </w:t>
      </w:r>
      <w:r w:rsidRPr="002C49B8">
        <w:rPr>
          <w:rFonts w:ascii="Times New Roman" w:hAnsi="Times New Roman" w:cs="Times New Roman"/>
          <w:color w:val="000000" w:themeColor="text1"/>
          <w:sz w:val="28"/>
          <w:szCs w:val="28"/>
        </w:rPr>
        <w:lastRenderedPageBreak/>
        <w:t>Управления социальной защиты. И ежеквартально Образовательное учреждение вносит коррективы, обновляет списки и отчитывается о перечисленных средствах в отношении всех лиц, получивших компенсацию. Выплаты за отсутствие мест в детских садах Однако не все дети могут быть приняты в детский сад несмотря на гарантии общедоступности образования, многим из них банально может не хватить мест, что собственно и происходит в настоящее время. И хотя законопроект о внесении изменений в ФЗ №273</w:t>
      </w:r>
      <w:r w:rsidR="00FB3BFF" w:rsidRPr="002C49B8">
        <w:rPr>
          <w:rStyle w:val="af1"/>
          <w:rFonts w:ascii="Times New Roman" w:hAnsi="Times New Roman" w:cs="Times New Roman"/>
          <w:color w:val="000000" w:themeColor="text1"/>
          <w:sz w:val="28"/>
          <w:szCs w:val="28"/>
        </w:rPr>
        <w:footnoteReference w:id="16"/>
      </w:r>
      <w:r w:rsidRPr="002C49B8">
        <w:rPr>
          <w:rFonts w:ascii="Times New Roman" w:hAnsi="Times New Roman" w:cs="Times New Roman"/>
          <w:color w:val="000000" w:themeColor="text1"/>
          <w:sz w:val="28"/>
          <w:szCs w:val="28"/>
        </w:rPr>
        <w:t xml:space="preserve"> о предоставлении компенсации родителям, которые вынуждены продлевать декретный отпуск виду отсутствия свободного места был создан еще в 2011 году, на федеральном уровне он утвержден так и не был. Хотя субъектам РФ было дано право установить данный вид компенсации на региональном уровне. В частности, подобный вид компенсации был установлен во многих округах матерям, которые воспитывают детей от полутора лет до 6-ти лет в размере от 1000 рублей до 6000. Но по истечении нескольких лет и потраченной значительной суммы законодатели на местном уровне решили, что целесообразнее поднять возрастной ценз в садиках и не платить компенсацию, таким образом решив проблему отсутствия мест. Хотя в некоторых регионах РФ компенсация все же выплачивается и в настоящий момент. </w:t>
      </w:r>
      <w:r w:rsidR="00B45784" w:rsidRPr="002C49B8">
        <w:rPr>
          <w:rFonts w:ascii="Times New Roman" w:hAnsi="Times New Roman" w:cs="Times New Roman"/>
          <w:color w:val="000000" w:themeColor="text1"/>
          <w:sz w:val="28"/>
          <w:szCs w:val="28"/>
        </w:rPr>
        <w:t xml:space="preserve">В </w:t>
      </w:r>
      <w:r w:rsidRPr="002C49B8">
        <w:rPr>
          <w:rFonts w:ascii="Times New Roman" w:hAnsi="Times New Roman" w:cs="Times New Roman"/>
          <w:color w:val="000000" w:themeColor="text1"/>
          <w:sz w:val="28"/>
          <w:szCs w:val="28"/>
        </w:rPr>
        <w:t xml:space="preserve">частности, компенсация за отсутствие мест в детском саду в 2019 году выплачивается в следующих городах: Красноярске – 3709 рублей в месяц; Перми – 5300 рублей в месяц; Липецке – 5000 рублей в месяц; Самаре – 1000 рублей; Томске – 4000 рублей. А вот в Ханты-Мансийском округе данная компенсация была отменена, как и в Кирове на пособие с 5 до 7 лет. Учитывая экономическое положение регионов, для получения более точной информации о выплате компенсации в отдельно взятом регионе РФ родителям было бы целесообразнее обратиться с официальным письмом в Департамент образования региона, так как только на официально направленное письмо органы местного самоуправления обязаны ответить, причем предоставив достоверную информацию в течение 10 дней с </w:t>
      </w:r>
      <w:r w:rsidRPr="002C49B8">
        <w:rPr>
          <w:rFonts w:ascii="Times New Roman" w:hAnsi="Times New Roman" w:cs="Times New Roman"/>
          <w:color w:val="000000" w:themeColor="text1"/>
          <w:sz w:val="28"/>
          <w:szCs w:val="28"/>
        </w:rPr>
        <w:lastRenderedPageBreak/>
        <w:t>момента получения письма в соответствии с законодательствам «Об обращении граждан». Как правило, при установлении данного вида компенсации, ее выплачивают родителям, которые имеют детей, поставленных на учет в управление образования и не получивших свободного места в детском саду. То есть как таковых льготных категорий не предусмотрено, учитывая, что льготники имеют первоочередное право на получение мест в ДОУ.  Но дело в том, что даже льготники в детских садах делятся на три категории, то есть те же дети инвалиды, сироты или опекаемые получат места в первую очередь, а вот дети матерей-одиночек либо неработающих студенток, из малообеспеченных и многодетных семей, и работников детсада будут относиться ко второй очереди.</w:t>
      </w:r>
      <w:r w:rsidR="00BA543F">
        <w:rPr>
          <w:rFonts w:ascii="Times New Roman" w:hAnsi="Times New Roman" w:cs="Times New Roman"/>
          <w:color w:val="000000" w:themeColor="text1"/>
          <w:sz w:val="28"/>
          <w:szCs w:val="28"/>
        </w:rPr>
        <w:t xml:space="preserve"> Д</w:t>
      </w:r>
      <w:r w:rsidRPr="002C49B8">
        <w:rPr>
          <w:rFonts w:ascii="Times New Roman" w:hAnsi="Times New Roman" w:cs="Times New Roman"/>
          <w:color w:val="000000" w:themeColor="text1"/>
          <w:sz w:val="28"/>
          <w:szCs w:val="28"/>
        </w:rPr>
        <w:t>ети, старшие братья которых уже зачислены в данное Образовательное учреждение будут относиться к третьей очереди, не говоря уже о всех остальных детях, родители которых не принадлежат ни к какой льготной категории, кроме того, что являются родителями пребывающими в отпуске по уходу. То есть за компенсацией могут обращаться все родители, которым было официально отказано в связи с отсутствием свободных мест</w:t>
      </w:r>
      <w:r w:rsidR="00B45784" w:rsidRPr="002C49B8">
        <w:rPr>
          <w:rFonts w:ascii="Times New Roman" w:hAnsi="Times New Roman" w:cs="Times New Roman"/>
          <w:color w:val="000000" w:themeColor="text1"/>
          <w:sz w:val="28"/>
          <w:szCs w:val="28"/>
        </w:rPr>
        <w:t>.</w:t>
      </w:r>
      <w:r w:rsidRPr="002C49B8">
        <w:rPr>
          <w:rFonts w:ascii="Times New Roman" w:hAnsi="Times New Roman" w:cs="Times New Roman"/>
          <w:color w:val="000000" w:themeColor="text1"/>
          <w:sz w:val="28"/>
          <w:szCs w:val="28"/>
        </w:rPr>
        <w:t xml:space="preserve"> Естественно просто так компенсацию не предоставят, нужно подтвердить свое право документально, а именно предоставив следующий пакет документов: заявление о предоставлении компенсации; копию паспорта; свидетельство о рождении крохи; справку о составе семьи; справку из банка об открытия счета; копию приказа о пребывании в декретном отпуске; официальное письмо об отказе в приеме в ДОУ в связи с отсутствием свободных мест. А также документы подтверждающие принадлежность к льготной категории при необходимости, допустим, удостоверение об инвалидности или документы о признании семьи малообеспеченной</w:t>
      </w:r>
      <w:r w:rsidR="00B45784" w:rsidRPr="002C49B8">
        <w:rPr>
          <w:rFonts w:ascii="Times New Roman" w:hAnsi="Times New Roman" w:cs="Times New Roman"/>
          <w:color w:val="000000" w:themeColor="text1"/>
          <w:sz w:val="28"/>
          <w:szCs w:val="28"/>
        </w:rPr>
        <w:t>.</w:t>
      </w:r>
      <w:r w:rsidRPr="002C49B8">
        <w:rPr>
          <w:rFonts w:ascii="Times New Roman" w:hAnsi="Times New Roman" w:cs="Times New Roman"/>
          <w:color w:val="000000" w:themeColor="text1"/>
          <w:sz w:val="28"/>
          <w:szCs w:val="28"/>
        </w:rPr>
        <w:t xml:space="preserve"> Для того, чтобы получить компенсацию для начала следует обратиться в Департамент образования с официальным письмом о наличии программы, в соответствии с которой предоставляется компенсация. Если программа работает, в тот же Департамент нужно подать вышеперечисленный пакет документов для получения компенсации. Однако если в выплате компенсации будет отказано, следует рассмотреть еще одни вариант. В </w:t>
      </w:r>
      <w:r w:rsidRPr="002C49B8">
        <w:rPr>
          <w:rFonts w:ascii="Times New Roman" w:hAnsi="Times New Roman" w:cs="Times New Roman"/>
          <w:color w:val="000000" w:themeColor="text1"/>
          <w:sz w:val="28"/>
          <w:szCs w:val="28"/>
        </w:rPr>
        <w:lastRenderedPageBreak/>
        <w:t>частности, на основании ст.6 ФЗ №124</w:t>
      </w:r>
      <w:r w:rsidR="00FB3BFF" w:rsidRPr="002C49B8">
        <w:rPr>
          <w:rStyle w:val="af1"/>
          <w:rFonts w:ascii="Times New Roman" w:hAnsi="Times New Roman" w:cs="Times New Roman"/>
          <w:color w:val="000000" w:themeColor="text1"/>
          <w:sz w:val="28"/>
          <w:szCs w:val="28"/>
        </w:rPr>
        <w:footnoteReference w:id="17"/>
      </w:r>
      <w:r w:rsidRPr="002C49B8">
        <w:rPr>
          <w:rFonts w:ascii="Times New Roman" w:hAnsi="Times New Roman" w:cs="Times New Roman"/>
          <w:color w:val="000000" w:themeColor="text1"/>
          <w:sz w:val="28"/>
          <w:szCs w:val="28"/>
        </w:rPr>
        <w:t xml:space="preserve"> место в детском саду должно быть предоставлено всем, и родители, как законные представители ребенка, имеют право сами выбрать Образовательное учреждение. То есть, если в Дошкольном учреждении по месту жительства свободных мест нет, родитель вправе обратиться на основании п.5 Приказа №293</w:t>
      </w:r>
      <w:r w:rsidR="00FB3BFF" w:rsidRPr="002C49B8">
        <w:rPr>
          <w:rStyle w:val="af1"/>
          <w:rFonts w:ascii="Times New Roman" w:hAnsi="Times New Roman" w:cs="Times New Roman"/>
          <w:color w:val="000000" w:themeColor="text1"/>
          <w:sz w:val="28"/>
          <w:szCs w:val="28"/>
        </w:rPr>
        <w:footnoteReference w:id="18"/>
      </w:r>
      <w:r w:rsidRPr="002C49B8">
        <w:rPr>
          <w:rFonts w:ascii="Times New Roman" w:hAnsi="Times New Roman" w:cs="Times New Roman"/>
          <w:color w:val="000000" w:themeColor="text1"/>
          <w:sz w:val="28"/>
          <w:szCs w:val="28"/>
        </w:rPr>
        <w:t xml:space="preserve"> с просьбой о предоставлении места в другом саду, но в том же населенном пункте. То есть возможно зачислить ребенка в другой сад временно до тех пор, пока по месту проживания не освободиться место для ребенка, а затем на основании заявления осуществить перевод. </w:t>
      </w:r>
    </w:p>
    <w:p w:rsidR="009E5763" w:rsidRPr="002C49B8" w:rsidRDefault="00CE1356" w:rsidP="00BA543F">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Таким образом</w:t>
      </w:r>
      <w:r w:rsidR="00F4219E" w:rsidRPr="002C49B8">
        <w:rPr>
          <w:rFonts w:ascii="Times New Roman" w:hAnsi="Times New Roman" w:cs="Times New Roman"/>
          <w:color w:val="000000" w:themeColor="text1"/>
          <w:sz w:val="28"/>
          <w:szCs w:val="28"/>
        </w:rPr>
        <w:t xml:space="preserve"> для родителей дошкольников предусмотрены два вида компенсации: за часть расходов по оплате в связи с присмотром за малышом; при отсутствии свободных мест. На основании ст.65 ФЗ №273</w:t>
      </w:r>
      <w:r w:rsidR="00FB3BFF" w:rsidRPr="002C49B8">
        <w:rPr>
          <w:rStyle w:val="af1"/>
          <w:rFonts w:ascii="Times New Roman" w:hAnsi="Times New Roman" w:cs="Times New Roman"/>
          <w:color w:val="000000" w:themeColor="text1"/>
          <w:sz w:val="28"/>
          <w:szCs w:val="28"/>
        </w:rPr>
        <w:footnoteReference w:id="19"/>
      </w:r>
      <w:r w:rsidR="00F4219E" w:rsidRPr="002C49B8">
        <w:rPr>
          <w:rFonts w:ascii="Times New Roman" w:hAnsi="Times New Roman" w:cs="Times New Roman"/>
          <w:color w:val="000000" w:themeColor="text1"/>
          <w:sz w:val="28"/>
          <w:szCs w:val="28"/>
        </w:rPr>
        <w:t xml:space="preserve"> компенсация за присмотр за крохой распространяется на всех родителей, также ее обязаны выплачивать все Образовательные учреждения независимо от формы собственности, то есть частные садики обязаны вернуть часть денег из родительской платы точно так же, как и государственные. А вот условия выплаты компенсации за отсутствие свободных мест в Образовательных учреждениях предусматривает оплату данной компенсации только в отношении тех детей, которые были поставлены на учет и претендовали на место в ДОУ являющихся государственными или бюджетными учреждениями. </w:t>
      </w:r>
      <w:r w:rsidR="00F4219E" w:rsidRPr="002C49B8">
        <w:rPr>
          <w:rFonts w:ascii="Times New Roman" w:hAnsi="Times New Roman" w:cs="Times New Roman"/>
          <w:color w:val="000000" w:themeColor="text1"/>
          <w:sz w:val="28"/>
          <w:szCs w:val="28"/>
        </w:rPr>
        <w:br/>
      </w:r>
    </w:p>
    <w:p w:rsidR="009E5763" w:rsidRPr="002C49B8" w:rsidRDefault="009E5763" w:rsidP="00BA543F">
      <w:pPr>
        <w:spacing w:line="360" w:lineRule="auto"/>
        <w:ind w:firstLine="709"/>
        <w:jc w:val="both"/>
        <w:rPr>
          <w:rFonts w:ascii="Times New Roman" w:hAnsi="Times New Roman" w:cs="Times New Roman"/>
          <w:color w:val="000000" w:themeColor="text1"/>
          <w:sz w:val="28"/>
          <w:szCs w:val="28"/>
        </w:rPr>
      </w:pPr>
    </w:p>
    <w:p w:rsidR="007A5AB3" w:rsidRDefault="007A5AB3" w:rsidP="00BA543F">
      <w:pPr>
        <w:spacing w:line="360" w:lineRule="auto"/>
        <w:ind w:firstLine="709"/>
        <w:jc w:val="both"/>
        <w:rPr>
          <w:rFonts w:ascii="Times New Roman" w:hAnsi="Times New Roman" w:cs="Times New Roman"/>
          <w:color w:val="000000" w:themeColor="text1"/>
          <w:sz w:val="28"/>
          <w:szCs w:val="28"/>
        </w:rPr>
      </w:pPr>
    </w:p>
    <w:p w:rsidR="009E5763" w:rsidRPr="002C49B8" w:rsidRDefault="00B45784" w:rsidP="00BA543F">
      <w:pPr>
        <w:spacing w:line="360" w:lineRule="auto"/>
        <w:ind w:firstLine="709"/>
        <w:jc w:val="both"/>
        <w:rPr>
          <w:rFonts w:ascii="Times New Roman" w:hAnsi="Times New Roman" w:cs="Times New Roman"/>
          <w:color w:val="000000" w:themeColor="text1"/>
          <w:sz w:val="28"/>
          <w:szCs w:val="28"/>
        </w:rPr>
      </w:pPr>
      <w:r w:rsidRPr="002C49B8">
        <w:rPr>
          <w:rFonts w:ascii="Times New Roman" w:hAnsi="Times New Roman" w:cs="Times New Roman"/>
          <w:color w:val="000000" w:themeColor="text1"/>
          <w:sz w:val="28"/>
          <w:szCs w:val="28"/>
        </w:rPr>
        <w:lastRenderedPageBreak/>
        <w:t>2 г</w:t>
      </w:r>
      <w:r w:rsidR="009E5763" w:rsidRPr="002C49B8">
        <w:rPr>
          <w:rFonts w:ascii="Times New Roman" w:hAnsi="Times New Roman" w:cs="Times New Roman"/>
          <w:color w:val="000000" w:themeColor="text1"/>
          <w:sz w:val="28"/>
          <w:szCs w:val="28"/>
        </w:rPr>
        <w:t>лава  Исследование видов социальной поддержки, оказанной семьям с детьми на территории РФ</w:t>
      </w:r>
    </w:p>
    <w:p w:rsidR="009E5763" w:rsidRPr="002C49B8" w:rsidRDefault="00C13074" w:rsidP="00BA543F">
      <w:pPr>
        <w:spacing w:line="360" w:lineRule="auto"/>
        <w:ind w:firstLine="709"/>
        <w:jc w:val="both"/>
        <w:rPr>
          <w:rFonts w:ascii="Times New Roman" w:hAnsi="Times New Roman" w:cs="Times New Roman"/>
          <w:color w:val="000000" w:themeColor="text1"/>
          <w:sz w:val="28"/>
          <w:szCs w:val="28"/>
        </w:rPr>
      </w:pPr>
      <w:r w:rsidRPr="002C49B8">
        <w:rPr>
          <w:rFonts w:ascii="Times New Roman" w:hAnsi="Times New Roman" w:cs="Times New Roman"/>
          <w:color w:val="000000" w:themeColor="text1"/>
          <w:sz w:val="28"/>
          <w:szCs w:val="28"/>
        </w:rPr>
        <w:t>2.1   Изучение</w:t>
      </w:r>
      <w:r w:rsidR="009E5763" w:rsidRPr="002C49B8">
        <w:rPr>
          <w:rFonts w:ascii="Times New Roman" w:hAnsi="Times New Roman" w:cs="Times New Roman"/>
          <w:color w:val="000000" w:themeColor="text1"/>
          <w:sz w:val="28"/>
          <w:szCs w:val="28"/>
        </w:rPr>
        <w:t xml:space="preserve"> видов социальной поддержки, оказанной семьям с детьми на территории РФ</w:t>
      </w:r>
    </w:p>
    <w:p w:rsidR="007821A6" w:rsidRPr="002C49B8" w:rsidRDefault="007821A6" w:rsidP="00BA543F">
      <w:pPr>
        <w:spacing w:line="360" w:lineRule="auto"/>
        <w:ind w:firstLine="709"/>
        <w:jc w:val="both"/>
        <w:rPr>
          <w:rFonts w:ascii="Times New Roman" w:hAnsi="Times New Roman" w:cs="Times New Roman"/>
          <w:color w:val="000000" w:themeColor="text1"/>
          <w:sz w:val="28"/>
          <w:szCs w:val="28"/>
        </w:rPr>
      </w:pPr>
      <w:r w:rsidRPr="002C49B8">
        <w:rPr>
          <w:rFonts w:ascii="Times New Roman" w:hAnsi="Times New Roman" w:cs="Times New Roman"/>
          <w:color w:val="000000" w:themeColor="text1"/>
          <w:sz w:val="28"/>
          <w:szCs w:val="28"/>
        </w:rPr>
        <w:t>Основными участниками правоотношений в связи с материнством и детством, возникающих по поводу предоставления пенсионного обеспечения, обеспечения пособиями и компенсациями, предоставления социальных услуг являются: несовершеннолетние лица, лица-иждивенцы, потерявшие кормильца; дети-инвалиды; родители несовершеннолетних; беременные женщины; лица, осуществляющие уход за ребенком до достижения им возраста трех лет, и др. Такие разные субъекты не могут обладать единой, возникающей в одно время правоспособностью.</w:t>
      </w:r>
    </w:p>
    <w:p w:rsidR="007821A6" w:rsidRPr="002C49B8" w:rsidRDefault="007821A6" w:rsidP="00BA543F">
      <w:pPr>
        <w:spacing w:line="360" w:lineRule="auto"/>
        <w:ind w:firstLine="709"/>
        <w:jc w:val="both"/>
        <w:rPr>
          <w:rFonts w:ascii="Times New Roman" w:hAnsi="Times New Roman" w:cs="Times New Roman"/>
          <w:color w:val="000000" w:themeColor="text1"/>
          <w:sz w:val="28"/>
          <w:szCs w:val="28"/>
        </w:rPr>
      </w:pPr>
      <w:r w:rsidRPr="002C49B8">
        <w:rPr>
          <w:rFonts w:ascii="Times New Roman" w:hAnsi="Times New Roman" w:cs="Times New Roman"/>
          <w:color w:val="000000" w:themeColor="text1"/>
          <w:sz w:val="28"/>
          <w:szCs w:val="28"/>
        </w:rPr>
        <w:t>Субъекты правоотношений в праве социального обеспечения выступают обычно как отдельные индивиды. Но является ли субъектом каких-либо правоотношений в праве социального обеспечения семья? В юридической литературе по этому вопросу на разных этапах развития права социального обеспечения были высказаны различные точки зрения. Обосновывается, что нельзя согласиться с мнением отдельных авторов (Е. Ф. Чернышева, В. С. Макарова, В. К. Субботенко)</w:t>
      </w:r>
      <w:r w:rsidR="00C13074" w:rsidRPr="002C49B8">
        <w:rPr>
          <w:rStyle w:val="af1"/>
          <w:rFonts w:ascii="Times New Roman" w:hAnsi="Times New Roman" w:cs="Times New Roman"/>
          <w:color w:val="000000" w:themeColor="text1"/>
          <w:sz w:val="28"/>
          <w:szCs w:val="28"/>
        </w:rPr>
        <w:footnoteReference w:id="20"/>
      </w:r>
      <w:r w:rsidRPr="002C49B8">
        <w:rPr>
          <w:rFonts w:ascii="Times New Roman" w:hAnsi="Times New Roman" w:cs="Times New Roman"/>
          <w:color w:val="000000" w:themeColor="text1"/>
          <w:sz w:val="28"/>
          <w:szCs w:val="28"/>
        </w:rPr>
        <w:t>, которые считают семью субъектом правоотношений в связи с обеспечением единовременным пособием при рождении ребенка, в связи с обеспечением по уходу за больным ребенком и некоторых других.</w:t>
      </w:r>
    </w:p>
    <w:p w:rsidR="007821A6" w:rsidRPr="002C49B8" w:rsidRDefault="007821A6" w:rsidP="00BA543F">
      <w:pPr>
        <w:spacing w:line="360" w:lineRule="auto"/>
        <w:ind w:firstLine="709"/>
        <w:jc w:val="both"/>
        <w:rPr>
          <w:rFonts w:ascii="Times New Roman" w:hAnsi="Times New Roman" w:cs="Times New Roman"/>
          <w:color w:val="000000" w:themeColor="text1"/>
          <w:sz w:val="28"/>
          <w:szCs w:val="28"/>
        </w:rPr>
      </w:pPr>
      <w:r w:rsidRPr="002C49B8">
        <w:rPr>
          <w:rFonts w:ascii="Times New Roman" w:hAnsi="Times New Roman" w:cs="Times New Roman"/>
          <w:color w:val="000000" w:themeColor="text1"/>
          <w:sz w:val="28"/>
          <w:szCs w:val="28"/>
        </w:rPr>
        <w:t xml:space="preserve">Представляется, что субъектом правоотношений, возникающих по поводу предоставления государственной социальной помощи, выступает малоимущая семья. В данном случае семья обладает правоспособностью, что прямо указано в законе, однако семья как коллектив не может обладать дееспособностью. </w:t>
      </w:r>
      <w:r w:rsidRPr="002C49B8">
        <w:rPr>
          <w:rFonts w:ascii="Times New Roman" w:hAnsi="Times New Roman" w:cs="Times New Roman"/>
          <w:color w:val="000000" w:themeColor="text1"/>
          <w:sz w:val="28"/>
          <w:szCs w:val="28"/>
        </w:rPr>
        <w:lastRenderedPageBreak/>
        <w:t>Права и обязанности, вытекающие из возникших правоотношений по поводу предоставления государственной социальной помощи, могут быть реализованы дееспособным представителем семьи. Если речь идет о малоимущей семье с детьми, то таким представителем может быть мать или отец.</w:t>
      </w:r>
    </w:p>
    <w:p w:rsidR="007821A6" w:rsidRPr="002C49B8" w:rsidRDefault="007821A6" w:rsidP="00BA543F">
      <w:pPr>
        <w:spacing w:line="360" w:lineRule="auto"/>
        <w:ind w:firstLine="709"/>
        <w:jc w:val="both"/>
        <w:rPr>
          <w:rFonts w:ascii="Times New Roman" w:hAnsi="Times New Roman" w:cs="Times New Roman"/>
          <w:color w:val="000000" w:themeColor="text1"/>
          <w:sz w:val="28"/>
          <w:szCs w:val="28"/>
        </w:rPr>
      </w:pPr>
      <w:r w:rsidRPr="002C49B8">
        <w:rPr>
          <w:rFonts w:ascii="Times New Roman" w:hAnsi="Times New Roman" w:cs="Times New Roman"/>
          <w:color w:val="000000" w:themeColor="text1"/>
          <w:sz w:val="28"/>
          <w:szCs w:val="28"/>
        </w:rPr>
        <w:t>Нет единства мнений и по вопросу о признании или непризнании семьи субъектом правоотношений при назначении пенсии по случаю потери кормильца. То же самое можно сказать и относительно пособий семьям, имеющим детей. Здесь высказаны три точки зрения: субъект - семья (семейные пособия), субъект - ребенок, субъект - родитель или лицо, его заменяющее. Р. И. Иванова</w:t>
      </w:r>
      <w:r w:rsidR="00C13074" w:rsidRPr="002C49B8">
        <w:rPr>
          <w:rStyle w:val="af1"/>
          <w:rFonts w:ascii="Times New Roman" w:hAnsi="Times New Roman" w:cs="Times New Roman"/>
          <w:color w:val="000000" w:themeColor="text1"/>
          <w:sz w:val="28"/>
          <w:szCs w:val="28"/>
        </w:rPr>
        <w:footnoteReference w:id="21"/>
      </w:r>
      <w:r w:rsidRPr="002C49B8">
        <w:rPr>
          <w:rFonts w:ascii="Times New Roman" w:hAnsi="Times New Roman" w:cs="Times New Roman"/>
          <w:color w:val="000000" w:themeColor="text1"/>
          <w:sz w:val="28"/>
          <w:szCs w:val="28"/>
        </w:rPr>
        <w:t xml:space="preserve"> справедливо указывает, что авторы концепции «семейных пособий» упускают из виду весьма важное обстоятельство: пенсии, пособия являются объектом правоотношений по социальному обеспечению лишь до получения их лицами, имеющими на них право. С момента получения они становятся объектами личной собственности гражданина, семьи и используются в соответствии с их нуждами и потребностями. Следовательно, владеть, пользоваться и распоряжаться семейными пособиями после их получения будет семья, но этот вопрос уже выходит за рамками правоотношений по социальному обеспечению.</w:t>
      </w:r>
    </w:p>
    <w:p w:rsidR="007821A6" w:rsidRPr="002C49B8" w:rsidRDefault="007821A6" w:rsidP="00BA543F">
      <w:pPr>
        <w:spacing w:line="360" w:lineRule="auto"/>
        <w:ind w:firstLine="709"/>
        <w:jc w:val="both"/>
        <w:rPr>
          <w:rFonts w:ascii="Times New Roman" w:hAnsi="Times New Roman" w:cs="Times New Roman"/>
          <w:color w:val="000000" w:themeColor="text1"/>
          <w:sz w:val="28"/>
          <w:szCs w:val="28"/>
        </w:rPr>
      </w:pPr>
      <w:r w:rsidRPr="002C49B8">
        <w:rPr>
          <w:rFonts w:ascii="Times New Roman" w:hAnsi="Times New Roman" w:cs="Times New Roman"/>
          <w:color w:val="000000" w:themeColor="text1"/>
          <w:sz w:val="28"/>
          <w:szCs w:val="28"/>
        </w:rPr>
        <w:t xml:space="preserve">Таким образом, правоотношения, возникающие по поводу предоставления пособий семьям с детьми по субъектному составу их получателей подразделяются на две группы: 1) правоотношения, в которых субъектом выступают дети, но право детей на пособие реализуют матери или иные их законные представители (пособия детям погибших (пропавших без вести) военнослужащих и сотрудников органов внутренних дел, Государственной противопожарной службы); 2) правоотношения, в которых субъектом выступают матери (один из родителей), которые являются </w:t>
      </w:r>
      <w:r w:rsidR="00534B8F" w:rsidRPr="002C49B8">
        <w:rPr>
          <w:rFonts w:ascii="Times New Roman" w:hAnsi="Times New Roman" w:cs="Times New Roman"/>
          <w:color w:val="000000" w:themeColor="text1"/>
          <w:sz w:val="28"/>
          <w:szCs w:val="28"/>
        </w:rPr>
        <w:t>п</w:t>
      </w:r>
      <w:r w:rsidRPr="002C49B8">
        <w:rPr>
          <w:rFonts w:ascii="Times New Roman" w:hAnsi="Times New Roman" w:cs="Times New Roman"/>
          <w:color w:val="000000" w:themeColor="text1"/>
          <w:sz w:val="28"/>
          <w:szCs w:val="28"/>
        </w:rPr>
        <w:t>раводееспособными субъектами (ежемесячное пособие на ребенка, пособие по уходу за ребенком, единовременное пособие при рождении ребенка и др.).</w:t>
      </w:r>
    </w:p>
    <w:p w:rsidR="007821A6" w:rsidRPr="002C49B8" w:rsidRDefault="007821A6" w:rsidP="00BA543F">
      <w:pPr>
        <w:spacing w:line="360" w:lineRule="auto"/>
        <w:ind w:firstLine="709"/>
        <w:jc w:val="both"/>
        <w:rPr>
          <w:rFonts w:ascii="Times New Roman" w:hAnsi="Times New Roman" w:cs="Times New Roman"/>
          <w:color w:val="000000" w:themeColor="text1"/>
          <w:sz w:val="28"/>
          <w:szCs w:val="28"/>
        </w:rPr>
      </w:pPr>
      <w:r w:rsidRPr="002C49B8">
        <w:rPr>
          <w:rFonts w:ascii="Times New Roman" w:hAnsi="Times New Roman" w:cs="Times New Roman"/>
          <w:color w:val="000000" w:themeColor="text1"/>
          <w:sz w:val="28"/>
          <w:szCs w:val="28"/>
        </w:rPr>
        <w:lastRenderedPageBreak/>
        <w:t>Федеральный закон «Об основах социального обслуживания населения в Российской Федерации»</w:t>
      </w:r>
      <w:r w:rsidR="00C13074" w:rsidRPr="002C49B8">
        <w:rPr>
          <w:rStyle w:val="af1"/>
          <w:rFonts w:ascii="Times New Roman" w:hAnsi="Times New Roman" w:cs="Times New Roman"/>
          <w:color w:val="000000" w:themeColor="text1"/>
          <w:sz w:val="28"/>
          <w:szCs w:val="28"/>
        </w:rPr>
        <w:footnoteReference w:id="22"/>
      </w:r>
      <w:r w:rsidRPr="002C49B8">
        <w:rPr>
          <w:rFonts w:ascii="Times New Roman" w:hAnsi="Times New Roman" w:cs="Times New Roman"/>
          <w:color w:val="000000" w:themeColor="text1"/>
          <w:sz w:val="28"/>
          <w:szCs w:val="28"/>
        </w:rPr>
        <w:t xml:space="preserve"> в качестве субъектов правоотношений, возникающих при предоставлении социальных услуг, называет граждан, находящихся в трудной жизненной ситуации. Это ребенок-инвалид; ребенок, оставшийся без попечения родителей, безнадзорный ребенок. Трудной жизненной ситуацией согласно закону являются конфликты и жестокое обращение в семье. Членам семьи, где имели место конфликты или жестокое обращение, а чаще всего это и есть семьи с детьми, может быть оказана консультативная помощь, предоставлены реабилитационные услуги, организовано дневное пребывание в учреждениях социального обслуживания или предоставлен временный приют; субъект правоотношений в данном случае определ</w:t>
      </w:r>
      <w:r w:rsidR="00534B8F" w:rsidRPr="002C49B8">
        <w:rPr>
          <w:rFonts w:ascii="Times New Roman" w:hAnsi="Times New Roman" w:cs="Times New Roman"/>
          <w:color w:val="000000" w:themeColor="text1"/>
          <w:sz w:val="28"/>
          <w:szCs w:val="28"/>
        </w:rPr>
        <w:t>я</w:t>
      </w:r>
      <w:r w:rsidRPr="002C49B8">
        <w:rPr>
          <w:rFonts w:ascii="Times New Roman" w:hAnsi="Times New Roman" w:cs="Times New Roman"/>
          <w:color w:val="000000" w:themeColor="text1"/>
          <w:sz w:val="28"/>
          <w:szCs w:val="28"/>
        </w:rPr>
        <w:t>ется индивидуально в зависимости от вида оказываемой социальной услуги.</w:t>
      </w:r>
    </w:p>
    <w:p w:rsidR="007821A6" w:rsidRPr="002C49B8" w:rsidRDefault="007821A6" w:rsidP="00BA543F">
      <w:pPr>
        <w:spacing w:line="360" w:lineRule="auto"/>
        <w:ind w:firstLine="709"/>
        <w:jc w:val="both"/>
        <w:rPr>
          <w:rFonts w:ascii="Times New Roman" w:hAnsi="Times New Roman" w:cs="Times New Roman"/>
          <w:color w:val="000000" w:themeColor="text1"/>
          <w:sz w:val="28"/>
          <w:szCs w:val="28"/>
        </w:rPr>
      </w:pPr>
      <w:r w:rsidRPr="002C49B8">
        <w:rPr>
          <w:rFonts w:ascii="Times New Roman" w:hAnsi="Times New Roman" w:cs="Times New Roman"/>
          <w:color w:val="000000" w:themeColor="text1"/>
          <w:sz w:val="28"/>
          <w:szCs w:val="28"/>
        </w:rPr>
        <w:t>Круг нетрудоспособных членов семьи, имеющих право на пенсию по случаю потери кормильца (а это дети и лица, занятые уходом за детьми), установленный в ст. 29 Закона РФ «О социальной защите граждан, подвергшихся воздействию радиации вследствие катастрофы на Чернобыльской АЭС»</w:t>
      </w:r>
      <w:r w:rsidR="0083112C" w:rsidRPr="002C49B8">
        <w:rPr>
          <w:rStyle w:val="af1"/>
          <w:rFonts w:ascii="Times New Roman" w:hAnsi="Times New Roman" w:cs="Times New Roman"/>
          <w:color w:val="000000" w:themeColor="text1"/>
          <w:sz w:val="28"/>
          <w:szCs w:val="28"/>
        </w:rPr>
        <w:footnoteReference w:id="23"/>
      </w:r>
      <w:r w:rsidRPr="002C49B8">
        <w:rPr>
          <w:rFonts w:ascii="Times New Roman" w:hAnsi="Times New Roman" w:cs="Times New Roman"/>
          <w:color w:val="000000" w:themeColor="text1"/>
          <w:sz w:val="28"/>
          <w:szCs w:val="28"/>
        </w:rPr>
        <w:t>, существенно отличается от круга нетрудоспособных граждан, имеющих право на пенсию по случаю потери кормильца на других основаниях. Во-первых, учащиеся дети умершего имеют право на пенсию до 25 лет, а не до 23 лет; во-вторых, сюда не включены другие члены семьи из числа несовершеннолетних, не имеющие трудоспособных родителей; значительно сужено число лиц, занятых уходом за несовершеннолетним ребенком умершего (в него не входят родитель, дедушка, бабушка, брат, сестра). Кроме того, Закон не закрепляет требования к супругу умершего, занятому уходом за его детьми, о том, что он не должен быть работающим.</w:t>
      </w:r>
    </w:p>
    <w:p w:rsidR="007821A6" w:rsidRPr="002C49B8" w:rsidRDefault="007821A6" w:rsidP="00BA543F">
      <w:pPr>
        <w:spacing w:line="360" w:lineRule="auto"/>
        <w:ind w:firstLine="709"/>
        <w:jc w:val="both"/>
        <w:rPr>
          <w:rFonts w:ascii="Times New Roman" w:hAnsi="Times New Roman" w:cs="Times New Roman"/>
          <w:color w:val="000000" w:themeColor="text1"/>
          <w:sz w:val="28"/>
          <w:szCs w:val="28"/>
        </w:rPr>
      </w:pPr>
      <w:r w:rsidRPr="002C49B8">
        <w:rPr>
          <w:rFonts w:ascii="Times New Roman" w:hAnsi="Times New Roman" w:cs="Times New Roman"/>
          <w:color w:val="000000" w:themeColor="text1"/>
          <w:sz w:val="28"/>
          <w:szCs w:val="28"/>
        </w:rPr>
        <w:lastRenderedPageBreak/>
        <w:t>Особый режим определения права на пенсию по случаю потери кормильца применяется к пасынкам и падчерицам. Федеральный закон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w:t>
      </w:r>
      <w:r w:rsidR="0083112C" w:rsidRPr="002C49B8">
        <w:rPr>
          <w:rStyle w:val="af1"/>
          <w:rFonts w:ascii="Times New Roman" w:hAnsi="Times New Roman" w:cs="Times New Roman"/>
          <w:color w:val="000000" w:themeColor="text1"/>
          <w:sz w:val="28"/>
          <w:szCs w:val="28"/>
        </w:rPr>
        <w:footnoteReference w:id="24"/>
      </w:r>
      <w:r w:rsidRPr="002C49B8">
        <w:rPr>
          <w:rFonts w:ascii="Times New Roman" w:hAnsi="Times New Roman" w:cs="Times New Roman"/>
          <w:color w:val="000000" w:themeColor="text1"/>
          <w:sz w:val="28"/>
          <w:szCs w:val="28"/>
        </w:rPr>
        <w:t xml:space="preserve"> предусматривает пенсионное обеспечение пасынков и падчериц наравне с родными детьми, без дополнительных условий. В то же время Законом РФ «О социальной защите граждан, подвергшихся воздействию радиации вследствие катастрофы на Чернобыльской АЭС» назначение пенсий этим лицам не предусмотрено.</w:t>
      </w:r>
    </w:p>
    <w:p w:rsidR="007821A6" w:rsidRPr="002C49B8" w:rsidRDefault="007821A6" w:rsidP="00BA543F">
      <w:pPr>
        <w:spacing w:line="360" w:lineRule="auto"/>
        <w:ind w:firstLine="709"/>
        <w:jc w:val="both"/>
        <w:rPr>
          <w:rFonts w:ascii="Times New Roman" w:hAnsi="Times New Roman" w:cs="Times New Roman"/>
          <w:color w:val="000000" w:themeColor="text1"/>
          <w:sz w:val="28"/>
          <w:szCs w:val="28"/>
        </w:rPr>
      </w:pPr>
      <w:r w:rsidRPr="002C49B8">
        <w:rPr>
          <w:rFonts w:ascii="Times New Roman" w:hAnsi="Times New Roman" w:cs="Times New Roman"/>
          <w:color w:val="000000" w:themeColor="text1"/>
          <w:sz w:val="28"/>
          <w:szCs w:val="28"/>
        </w:rPr>
        <w:t>Право на социальную пенсию детям-инвалидам, а следовательно, и ВИЧ-инфицированным несовершеннолетним в возрасте до 18 лет, предоставляется законодателем вследствие их особого статуса.  Отмечается, что проблема здесь возникает в случае потери такими детьми кормильца - матери или отца, так как ч. 2 ст. 3 Федерального закона «О государственном пенсионном обеспечении в Российской Федерации»</w:t>
      </w:r>
      <w:r w:rsidR="0083112C" w:rsidRPr="002C49B8">
        <w:rPr>
          <w:rStyle w:val="af1"/>
          <w:rFonts w:ascii="Times New Roman" w:hAnsi="Times New Roman" w:cs="Times New Roman"/>
          <w:color w:val="000000" w:themeColor="text1"/>
          <w:sz w:val="28"/>
          <w:szCs w:val="28"/>
        </w:rPr>
        <w:footnoteReference w:id="25"/>
      </w:r>
      <w:r w:rsidRPr="002C49B8">
        <w:rPr>
          <w:rFonts w:ascii="Times New Roman" w:hAnsi="Times New Roman" w:cs="Times New Roman"/>
          <w:color w:val="000000" w:themeColor="text1"/>
          <w:sz w:val="28"/>
          <w:szCs w:val="28"/>
        </w:rPr>
        <w:t xml:space="preserve"> указывает, что гражданам, одновременно имеющим право на различные пенсии в соответствии с законодательством Российской Федерации, устанавливается одна пенсия по их выбору. То есть пенсия по случаю потери кормильца ребенку-инвалиду не может быть назначена с сохранением социальной пенсии. В то же время потеря кормильца (матери или отца) ребенком-инвалидом, равно как и потеря кормильца здоровым ребенком, должна повлечь за собой предоставление пенсии по случаю потери кормильца. Выплата социальной пенсии за умершего кормильца после достижения </w:t>
      </w:r>
      <w:r w:rsidRPr="002C49B8">
        <w:rPr>
          <w:rFonts w:ascii="Times New Roman" w:hAnsi="Times New Roman" w:cs="Times New Roman"/>
          <w:color w:val="000000" w:themeColor="text1"/>
          <w:sz w:val="28"/>
          <w:szCs w:val="28"/>
        </w:rPr>
        <w:lastRenderedPageBreak/>
        <w:t>ребенком-инвалидом 18 лет не производится, в отличие от других видов пенсий по случаю потери кормильца, где детям, обучающимся в по очной форме в образовательных учреждениях всех типов и видов независимо от их организационно-правовой формы, за исключением образовательных учреждений дополнительного образования, пенсия выплачивается до окончания ими такого образования, но не дольше, чем до достижения возраста 23-25 лет. Выявлен еще ряд положений пенсионного законодательства, нарушающих права детей, сформулированы предложения по внесению изменений в соответствующие законы.</w:t>
      </w:r>
    </w:p>
    <w:p w:rsidR="007821A6" w:rsidRPr="002C49B8" w:rsidRDefault="007821A6" w:rsidP="00BA543F">
      <w:pPr>
        <w:spacing w:line="360" w:lineRule="auto"/>
        <w:ind w:firstLine="709"/>
        <w:jc w:val="both"/>
        <w:rPr>
          <w:rFonts w:ascii="Times New Roman" w:hAnsi="Times New Roman" w:cs="Times New Roman"/>
          <w:color w:val="000000" w:themeColor="text1"/>
          <w:sz w:val="28"/>
          <w:szCs w:val="28"/>
        </w:rPr>
      </w:pPr>
      <w:r w:rsidRPr="002C49B8">
        <w:rPr>
          <w:rFonts w:ascii="Times New Roman" w:hAnsi="Times New Roman" w:cs="Times New Roman"/>
          <w:color w:val="000000" w:themeColor="text1"/>
          <w:sz w:val="28"/>
          <w:szCs w:val="28"/>
        </w:rPr>
        <w:t>Действующая система государственных пособий в связи с материнством и детством в совокупности с другими мерами социальной поддержки формирует систему социальной поддержки семьи, материнства, отцовства и детства, обеспечивает материальную поддержку семьи в связи с рождением и воспитанием детей, что крайне актуально в условиях наблюдающегося в России демографического кризиса, низкого уровня жизни населения, прежде всего семей с детьми. Обеспечение граждан пособиями на детей справедливо расценивается как одна из мер семейной и демографической политики, создающая наряду с другими мерами условия для повышения рождаемости, поддержки семьи и воспитания детей.</w:t>
      </w:r>
    </w:p>
    <w:p w:rsidR="007821A6" w:rsidRPr="002C49B8" w:rsidRDefault="007821A6" w:rsidP="00BA543F">
      <w:pPr>
        <w:spacing w:line="360" w:lineRule="auto"/>
        <w:ind w:firstLine="709"/>
        <w:jc w:val="both"/>
        <w:rPr>
          <w:rFonts w:ascii="Times New Roman" w:hAnsi="Times New Roman" w:cs="Times New Roman"/>
          <w:color w:val="000000" w:themeColor="text1"/>
          <w:sz w:val="28"/>
          <w:szCs w:val="28"/>
        </w:rPr>
      </w:pPr>
      <w:r w:rsidRPr="002C49B8">
        <w:rPr>
          <w:rFonts w:ascii="Times New Roman" w:hAnsi="Times New Roman" w:cs="Times New Roman"/>
          <w:color w:val="000000" w:themeColor="text1"/>
          <w:sz w:val="28"/>
          <w:szCs w:val="28"/>
        </w:rPr>
        <w:t xml:space="preserve">Законодательство о пособиях практически полностью обновилось, правовое регулирование осуществляется на основании федеральных законов, законов субъектов Российской Федерации. Автором проанализированы нормативные правовые акты, регулирующие выплату пособий в связи с материнством и детством, и отмечены специфические признаки данных пособий: 1) пособия представляют собой денежные выплаты гражданам в установленных законом случаях и размерах; 2) пособия, как правило, являются помощью, временно заменяющей оплату по труду либо служащей дополнением к основным источникам средств к существованию в связи с обстоятельствами, поименованными в законе; 3) пособия выплачиваются из нескольких </w:t>
      </w:r>
      <w:r w:rsidRPr="002C49B8">
        <w:rPr>
          <w:rFonts w:ascii="Times New Roman" w:hAnsi="Times New Roman" w:cs="Times New Roman"/>
          <w:color w:val="000000" w:themeColor="text1"/>
          <w:sz w:val="28"/>
          <w:szCs w:val="28"/>
        </w:rPr>
        <w:lastRenderedPageBreak/>
        <w:t>источников; 4) пособия различных видов существенно отличаются друг от друга по целевому назначению, основаниям предоставления, способам определения размера, периодичностью выплаты; 5) пособия либо исчисляются на основе индивидуального заработка, либо устанавливаются в твердом размере.</w:t>
      </w:r>
    </w:p>
    <w:p w:rsidR="009E5763" w:rsidRPr="002C49B8" w:rsidRDefault="009E5763" w:rsidP="00BA543F">
      <w:pPr>
        <w:spacing w:line="360" w:lineRule="auto"/>
        <w:ind w:firstLine="709"/>
        <w:jc w:val="both"/>
        <w:rPr>
          <w:rFonts w:ascii="Times New Roman" w:hAnsi="Times New Roman" w:cs="Times New Roman"/>
          <w:color w:val="000000" w:themeColor="text1"/>
          <w:sz w:val="28"/>
          <w:szCs w:val="28"/>
        </w:rPr>
      </w:pPr>
      <w:r w:rsidRPr="002C49B8">
        <w:rPr>
          <w:rFonts w:ascii="Times New Roman" w:hAnsi="Times New Roman" w:cs="Times New Roman"/>
          <w:color w:val="000000" w:themeColor="text1"/>
          <w:sz w:val="28"/>
          <w:szCs w:val="28"/>
        </w:rPr>
        <w:t>В н</w:t>
      </w:r>
      <w:r w:rsidR="007821A6" w:rsidRPr="002C49B8">
        <w:rPr>
          <w:rFonts w:ascii="Times New Roman" w:hAnsi="Times New Roman" w:cs="Times New Roman"/>
          <w:color w:val="000000" w:themeColor="text1"/>
          <w:sz w:val="28"/>
          <w:szCs w:val="28"/>
        </w:rPr>
        <w:t>овых экономических условиях в наиболее сложном материальном положении оказались неполные и многодетные семьи: доля бедных среди них достигает 60-80 %. Многодетные семьи попадают в группу бедных как вследствие иждивенческой нагрузки детьми, так и в связи с недостаточными совокупными доходами трудоспособных членов семьи, которые уменьшаются по мере увеличения количества детей. Кроме того, мать, занятая уходом за детьми, имеет ограниченные возможности занятости. В неполных семьях также действует несколько факторов бедности. Не менее остро проблема бедности стоит в семьях, имеющих ребенка-инвалида, в большинстве случаев требующего постоянного ухода и дополнительных</w:t>
      </w:r>
      <w:r w:rsidRPr="002C49B8">
        <w:rPr>
          <w:rFonts w:ascii="Times New Roman" w:hAnsi="Times New Roman" w:cs="Times New Roman"/>
          <w:color w:val="000000" w:themeColor="text1"/>
          <w:sz w:val="28"/>
          <w:szCs w:val="28"/>
        </w:rPr>
        <w:t xml:space="preserve"> </w:t>
      </w:r>
      <w:r w:rsidR="007821A6" w:rsidRPr="002C49B8">
        <w:rPr>
          <w:rFonts w:ascii="Times New Roman" w:hAnsi="Times New Roman" w:cs="Times New Roman"/>
          <w:color w:val="000000" w:themeColor="text1"/>
          <w:sz w:val="28"/>
          <w:szCs w:val="28"/>
        </w:rPr>
        <w:t>расходов, связанных с состоянием здоровья</w:t>
      </w:r>
      <w:r w:rsidRPr="002C49B8">
        <w:rPr>
          <w:rFonts w:ascii="Times New Roman" w:hAnsi="Times New Roman" w:cs="Times New Roman"/>
          <w:color w:val="000000" w:themeColor="text1"/>
          <w:sz w:val="28"/>
          <w:szCs w:val="28"/>
        </w:rPr>
        <w:t>.</w:t>
      </w:r>
    </w:p>
    <w:p w:rsidR="007821A6" w:rsidRPr="002C49B8" w:rsidRDefault="007821A6" w:rsidP="00BA543F">
      <w:pPr>
        <w:spacing w:line="360" w:lineRule="auto"/>
        <w:ind w:firstLine="709"/>
        <w:jc w:val="both"/>
        <w:rPr>
          <w:rFonts w:ascii="Times New Roman" w:hAnsi="Times New Roman" w:cs="Times New Roman"/>
          <w:color w:val="000000" w:themeColor="text1"/>
          <w:sz w:val="28"/>
          <w:szCs w:val="28"/>
        </w:rPr>
      </w:pPr>
      <w:r w:rsidRPr="002C49B8">
        <w:rPr>
          <w:rFonts w:ascii="Times New Roman" w:hAnsi="Times New Roman" w:cs="Times New Roman"/>
          <w:color w:val="000000" w:themeColor="text1"/>
          <w:sz w:val="28"/>
          <w:szCs w:val="28"/>
        </w:rPr>
        <w:t>Государственная социальная помощь - часть социального комплекса, направленная на поддержку граждан, относящихся по статусу к числу малоимущих. Действующая в настоящее время в Российской Федерации система предоставления социальной помощи в виде социального пособия может считаться приемлемой для нетрудоспособных граждан, для компенсации высокой иждивенческой нагрузки в многодетных, неполных семьях в какой-то определенный промежуток времени.</w:t>
      </w:r>
    </w:p>
    <w:p w:rsidR="007821A6" w:rsidRPr="002C49B8" w:rsidRDefault="009E5763" w:rsidP="00BA543F">
      <w:pPr>
        <w:spacing w:line="360" w:lineRule="auto"/>
        <w:ind w:firstLine="709"/>
        <w:jc w:val="both"/>
        <w:rPr>
          <w:rFonts w:ascii="Times New Roman" w:hAnsi="Times New Roman" w:cs="Times New Roman"/>
          <w:color w:val="000000" w:themeColor="text1"/>
          <w:sz w:val="28"/>
          <w:szCs w:val="28"/>
        </w:rPr>
      </w:pPr>
      <w:r w:rsidRPr="002C49B8">
        <w:rPr>
          <w:rFonts w:ascii="Times New Roman" w:hAnsi="Times New Roman" w:cs="Times New Roman"/>
          <w:color w:val="000000" w:themeColor="text1"/>
          <w:sz w:val="28"/>
          <w:szCs w:val="28"/>
        </w:rPr>
        <w:t>П</w:t>
      </w:r>
      <w:r w:rsidR="007821A6" w:rsidRPr="002C49B8">
        <w:rPr>
          <w:rFonts w:ascii="Times New Roman" w:hAnsi="Times New Roman" w:cs="Times New Roman"/>
          <w:color w:val="000000" w:themeColor="text1"/>
          <w:sz w:val="28"/>
          <w:szCs w:val="28"/>
        </w:rPr>
        <w:t xml:space="preserve">роанализированы нормативные правовые акты отдельных субъектов Российской Федерации с целью определения их соответствия федеральному законодательству. В основном законы, принятые субъектами Российской Федерации по этому вопросу, концептуально соответствуют требованиям Федерального закона, т. е. условия предоставления государственной социальной помощи в них аналогичны: малоимущими семья или гражданин </w:t>
      </w:r>
      <w:r w:rsidR="007821A6" w:rsidRPr="002C49B8">
        <w:rPr>
          <w:rFonts w:ascii="Times New Roman" w:hAnsi="Times New Roman" w:cs="Times New Roman"/>
          <w:color w:val="000000" w:themeColor="text1"/>
          <w:sz w:val="28"/>
          <w:szCs w:val="28"/>
        </w:rPr>
        <w:lastRenderedPageBreak/>
        <w:t>должны являться вследствие обстоятельств, которые наступают по не зависящим от семьи (гражданина) причинам.</w:t>
      </w:r>
    </w:p>
    <w:p w:rsidR="007821A6" w:rsidRPr="002C49B8" w:rsidRDefault="007821A6" w:rsidP="00BA543F">
      <w:pPr>
        <w:spacing w:line="360" w:lineRule="auto"/>
        <w:ind w:firstLine="709"/>
        <w:jc w:val="both"/>
        <w:rPr>
          <w:rFonts w:ascii="Times New Roman" w:hAnsi="Times New Roman" w:cs="Times New Roman"/>
          <w:color w:val="000000" w:themeColor="text1"/>
          <w:sz w:val="28"/>
          <w:szCs w:val="28"/>
        </w:rPr>
      </w:pPr>
      <w:r w:rsidRPr="002C49B8">
        <w:rPr>
          <w:rFonts w:ascii="Times New Roman" w:hAnsi="Times New Roman" w:cs="Times New Roman"/>
          <w:color w:val="000000" w:themeColor="text1"/>
          <w:sz w:val="28"/>
          <w:szCs w:val="28"/>
        </w:rPr>
        <w:t>Отмечается, что в принятых в пореформенный период нормативных актах, закрепивших, что право на тот или иной вид социального обеспечения гражданина или семьи, имеющей детей, определяется в зависимости от среднедушевого дохода, концептуально не решен вопрос об обоснованности предоставления социальных выплат с точки зрения их адресной направленности. Возникает ситуация, когда нормативный акт предоставляет ту или иную меру социальной поддержки с учетом величины прожиточного минимума, т. е. по одному критерию. При этом государственную социальную помощь семья будет получать, но права на субсидию или на ежемесячное пособие на ребенка не приобретет. Поскольку критерий сравнения один - величина прожиточного минимума, целесообразно установить единый порядок учета доходов семьи, в том числе их видов, единые подходы при определении состава семьи. И базовым в этом отношении должен стать Федеральный закон «О государственной социальной помощи»</w:t>
      </w:r>
      <w:r w:rsidR="00383307" w:rsidRPr="002C49B8">
        <w:rPr>
          <w:rStyle w:val="af1"/>
          <w:rFonts w:ascii="Times New Roman" w:hAnsi="Times New Roman" w:cs="Times New Roman"/>
          <w:color w:val="000000" w:themeColor="text1"/>
          <w:sz w:val="28"/>
          <w:szCs w:val="28"/>
        </w:rPr>
        <w:footnoteReference w:id="26"/>
      </w:r>
      <w:r w:rsidRPr="002C49B8">
        <w:rPr>
          <w:rFonts w:ascii="Times New Roman" w:hAnsi="Times New Roman" w:cs="Times New Roman"/>
          <w:color w:val="000000" w:themeColor="text1"/>
          <w:sz w:val="28"/>
          <w:szCs w:val="28"/>
        </w:rPr>
        <w:t>. Основанием же для предоставления того или иного вида социальных пособий, компенсаций или других мер социальной поддержки может быть соотношение среднедушевого дохода семьи и величины прожиточного минимума на душу населения или по социально-демографическим группам населения. Однако в любом случае малоимущей семье или малоимущему одиноко проживающему гражданину государство должно в совокупности обеспечить уровень дохода не ниже величины прожиточного минимума.</w:t>
      </w:r>
    </w:p>
    <w:p w:rsidR="007821A6" w:rsidRPr="002C49B8" w:rsidRDefault="007821A6" w:rsidP="00BA543F">
      <w:pPr>
        <w:spacing w:line="360" w:lineRule="auto"/>
        <w:ind w:firstLine="709"/>
        <w:jc w:val="both"/>
        <w:rPr>
          <w:rFonts w:ascii="Times New Roman" w:hAnsi="Times New Roman" w:cs="Times New Roman"/>
          <w:color w:val="000000" w:themeColor="text1"/>
          <w:sz w:val="28"/>
          <w:szCs w:val="28"/>
        </w:rPr>
      </w:pPr>
      <w:r w:rsidRPr="002C49B8">
        <w:rPr>
          <w:rFonts w:ascii="Times New Roman" w:hAnsi="Times New Roman" w:cs="Times New Roman"/>
          <w:color w:val="000000" w:themeColor="text1"/>
          <w:sz w:val="28"/>
          <w:szCs w:val="28"/>
        </w:rPr>
        <w:t xml:space="preserve">Социальное обслуживание семьи и детей связывается  с наличием трудной жизненной ситуации, определение которой дается в Федеральном </w:t>
      </w:r>
      <w:r w:rsidRPr="002C49B8">
        <w:rPr>
          <w:rFonts w:ascii="Times New Roman" w:hAnsi="Times New Roman" w:cs="Times New Roman"/>
          <w:color w:val="000000" w:themeColor="text1"/>
          <w:sz w:val="28"/>
          <w:szCs w:val="28"/>
        </w:rPr>
        <w:lastRenderedPageBreak/>
        <w:t>законе «Об основах социального обслуживания населения в Российской Федерации»</w:t>
      </w:r>
      <w:r w:rsidR="00383307" w:rsidRPr="002C49B8">
        <w:rPr>
          <w:rStyle w:val="af1"/>
          <w:rFonts w:ascii="Times New Roman" w:hAnsi="Times New Roman" w:cs="Times New Roman"/>
          <w:color w:val="000000" w:themeColor="text1"/>
          <w:sz w:val="28"/>
          <w:szCs w:val="28"/>
        </w:rPr>
        <w:footnoteReference w:id="27"/>
      </w:r>
      <w:r w:rsidRPr="002C49B8">
        <w:rPr>
          <w:rFonts w:ascii="Times New Roman" w:hAnsi="Times New Roman" w:cs="Times New Roman"/>
          <w:color w:val="000000" w:themeColor="text1"/>
          <w:sz w:val="28"/>
          <w:szCs w:val="28"/>
        </w:rPr>
        <w:t>.</w:t>
      </w:r>
    </w:p>
    <w:p w:rsidR="007821A6" w:rsidRPr="002C49B8" w:rsidRDefault="007821A6" w:rsidP="00BA543F">
      <w:pPr>
        <w:spacing w:line="360" w:lineRule="auto"/>
        <w:ind w:firstLine="709"/>
        <w:jc w:val="both"/>
        <w:rPr>
          <w:rFonts w:ascii="Times New Roman" w:hAnsi="Times New Roman" w:cs="Times New Roman"/>
          <w:color w:val="000000" w:themeColor="text1"/>
          <w:sz w:val="28"/>
          <w:szCs w:val="28"/>
        </w:rPr>
      </w:pPr>
      <w:r w:rsidRPr="002C49B8">
        <w:rPr>
          <w:rFonts w:ascii="Times New Roman" w:hAnsi="Times New Roman" w:cs="Times New Roman"/>
          <w:color w:val="000000" w:themeColor="text1"/>
          <w:sz w:val="28"/>
          <w:szCs w:val="28"/>
        </w:rPr>
        <w:t>Трудная жизненная ситуация многих семей с детьми обусловлена причинами объективного характера. К таким семьям относятся } многодетные семьи; неполные семьи с детьми; семьи, воспитывающие детей-инвалидов; молодые семьи с низким уровнем доходов, имеющие малолетних детей; семьи, воспитывающие детей группы риска и те, в которых родители относятся к группе риска; семьи, воспитывающие детей, оставшихся без попечения родителей. В первую очередь именно эти семьи являются клиентами учреждений социального обслуживания, которые предоставляют им помощь в выполнении своих функций - жизнеобеспечения, воспитания и образования детей, социализации и адаптации их к условиям современного общества. В работе рассмотрены виды и формы со</w:t>
      </w:r>
      <w:r w:rsidR="009E5763" w:rsidRPr="002C49B8">
        <w:rPr>
          <w:rFonts w:ascii="Times New Roman" w:hAnsi="Times New Roman" w:cs="Times New Roman"/>
          <w:color w:val="000000" w:themeColor="text1"/>
          <w:sz w:val="28"/>
          <w:szCs w:val="28"/>
        </w:rPr>
        <w:t xml:space="preserve">циального обслуживания семей с </w:t>
      </w:r>
      <w:r w:rsidRPr="002C49B8">
        <w:rPr>
          <w:rFonts w:ascii="Times New Roman" w:hAnsi="Times New Roman" w:cs="Times New Roman"/>
          <w:color w:val="000000" w:themeColor="text1"/>
          <w:sz w:val="28"/>
          <w:szCs w:val="28"/>
        </w:rPr>
        <w:t>детьми.</w:t>
      </w:r>
    </w:p>
    <w:p w:rsidR="007821A6" w:rsidRPr="002C49B8" w:rsidRDefault="007821A6" w:rsidP="00BA543F">
      <w:pPr>
        <w:spacing w:line="360" w:lineRule="auto"/>
        <w:ind w:firstLine="709"/>
        <w:jc w:val="both"/>
        <w:rPr>
          <w:rFonts w:ascii="Times New Roman" w:hAnsi="Times New Roman" w:cs="Times New Roman"/>
          <w:color w:val="000000" w:themeColor="text1"/>
          <w:sz w:val="28"/>
          <w:szCs w:val="28"/>
        </w:rPr>
      </w:pPr>
      <w:r w:rsidRPr="002C49B8">
        <w:rPr>
          <w:rFonts w:ascii="Times New Roman" w:hAnsi="Times New Roman" w:cs="Times New Roman"/>
          <w:color w:val="000000" w:themeColor="text1"/>
          <w:sz w:val="28"/>
          <w:szCs w:val="28"/>
        </w:rPr>
        <w:t>Анализ законодательных актов Российской Федерации, регулирующих вопросы социального обслуживания населения, в том числе семей с детьми, показывает, что практически все полномочия по установлению государственных гарантий в сфере социального обслуживания населения переданы на уровень субъектов Российской Федерации. На них возложено установление государственных стандартов социального обслуживания, порядка и условий, определения права граждан на социальное обслуживание, порядка предоставления бесплатного социального обслуживания и платных социальных услуг и, соответственно,</w:t>
      </w:r>
      <w:r w:rsidR="009E5763" w:rsidRPr="002C49B8">
        <w:rPr>
          <w:rFonts w:ascii="Times New Roman" w:hAnsi="Times New Roman" w:cs="Times New Roman"/>
          <w:color w:val="000000" w:themeColor="text1"/>
          <w:sz w:val="28"/>
          <w:szCs w:val="28"/>
        </w:rPr>
        <w:t xml:space="preserve"> обеспечение реализации закона.</w:t>
      </w:r>
    </w:p>
    <w:p w:rsidR="007821A6" w:rsidRPr="002C49B8" w:rsidRDefault="007821A6" w:rsidP="00BA543F">
      <w:pPr>
        <w:spacing w:line="360" w:lineRule="auto"/>
        <w:ind w:firstLine="709"/>
        <w:jc w:val="both"/>
        <w:rPr>
          <w:rFonts w:ascii="Times New Roman" w:hAnsi="Times New Roman" w:cs="Times New Roman"/>
          <w:color w:val="000000" w:themeColor="text1"/>
          <w:sz w:val="28"/>
          <w:szCs w:val="28"/>
        </w:rPr>
      </w:pPr>
      <w:r w:rsidRPr="002C49B8">
        <w:rPr>
          <w:rFonts w:ascii="Times New Roman" w:hAnsi="Times New Roman" w:cs="Times New Roman"/>
          <w:color w:val="000000" w:themeColor="text1"/>
          <w:sz w:val="28"/>
          <w:szCs w:val="28"/>
        </w:rPr>
        <w:t>К учреждениям социального обслуживания, предоставляющим социаль</w:t>
      </w:r>
      <w:r w:rsidR="009E5763" w:rsidRPr="002C49B8">
        <w:rPr>
          <w:rFonts w:ascii="Times New Roman" w:hAnsi="Times New Roman" w:cs="Times New Roman"/>
          <w:color w:val="000000" w:themeColor="text1"/>
          <w:sz w:val="28"/>
          <w:szCs w:val="28"/>
        </w:rPr>
        <w:t xml:space="preserve">ные услуги несовершеннолетним, </w:t>
      </w:r>
      <w:r w:rsidRPr="002C49B8">
        <w:rPr>
          <w:rFonts w:ascii="Times New Roman" w:hAnsi="Times New Roman" w:cs="Times New Roman"/>
          <w:color w:val="000000" w:themeColor="text1"/>
          <w:sz w:val="28"/>
          <w:szCs w:val="28"/>
        </w:rPr>
        <w:t>относятся территориальные центры социальной помощи семье и детям, центры психолого-педагогической помощи населению, центры экстренной психологической помощи и</w:t>
      </w:r>
      <w:r w:rsidR="009E5763" w:rsidRPr="002C49B8">
        <w:rPr>
          <w:rFonts w:ascii="Times New Roman" w:hAnsi="Times New Roman" w:cs="Times New Roman"/>
          <w:color w:val="000000" w:themeColor="text1"/>
          <w:sz w:val="28"/>
          <w:szCs w:val="28"/>
        </w:rPr>
        <w:t xml:space="preserve"> </w:t>
      </w:r>
      <w:r w:rsidRPr="002C49B8">
        <w:rPr>
          <w:rFonts w:ascii="Times New Roman" w:hAnsi="Times New Roman" w:cs="Times New Roman"/>
          <w:color w:val="000000" w:themeColor="text1"/>
          <w:sz w:val="28"/>
          <w:szCs w:val="28"/>
        </w:rPr>
        <w:t xml:space="preserve">иные учреждения социального обслуживания. Особая роль в предоставлении социальных услуг </w:t>
      </w:r>
      <w:r w:rsidRPr="002C49B8">
        <w:rPr>
          <w:rFonts w:ascii="Times New Roman" w:hAnsi="Times New Roman" w:cs="Times New Roman"/>
          <w:color w:val="000000" w:themeColor="text1"/>
          <w:sz w:val="28"/>
          <w:szCs w:val="28"/>
        </w:rPr>
        <w:lastRenderedPageBreak/>
        <w:t>отводится специализированным</w:t>
      </w:r>
      <w:r w:rsidR="009E5763" w:rsidRPr="002C49B8">
        <w:rPr>
          <w:rFonts w:ascii="Times New Roman" w:hAnsi="Times New Roman" w:cs="Times New Roman"/>
          <w:color w:val="000000" w:themeColor="text1"/>
          <w:sz w:val="28"/>
          <w:szCs w:val="28"/>
        </w:rPr>
        <w:t xml:space="preserve"> </w:t>
      </w:r>
      <w:r w:rsidRPr="002C49B8">
        <w:rPr>
          <w:rFonts w:ascii="Times New Roman" w:hAnsi="Times New Roman" w:cs="Times New Roman"/>
          <w:color w:val="000000" w:themeColor="text1"/>
          <w:sz w:val="28"/>
          <w:szCs w:val="28"/>
        </w:rPr>
        <w:t xml:space="preserve"> учреждениям для несовершеннолетних, нуждающихся в социальной реабилитации</w:t>
      </w:r>
      <w:r w:rsidR="009E5763" w:rsidRPr="002C49B8">
        <w:rPr>
          <w:rFonts w:ascii="Times New Roman" w:hAnsi="Times New Roman" w:cs="Times New Roman"/>
          <w:color w:val="000000" w:themeColor="text1"/>
          <w:sz w:val="28"/>
          <w:szCs w:val="28"/>
        </w:rPr>
        <w:t>.</w:t>
      </w:r>
    </w:p>
    <w:p w:rsidR="007821A6" w:rsidRPr="002C49B8" w:rsidRDefault="007821A6" w:rsidP="00BA543F">
      <w:pPr>
        <w:spacing w:line="360" w:lineRule="auto"/>
        <w:ind w:firstLine="709"/>
        <w:jc w:val="both"/>
        <w:rPr>
          <w:rFonts w:ascii="Times New Roman" w:hAnsi="Times New Roman" w:cs="Times New Roman"/>
          <w:color w:val="000000" w:themeColor="text1"/>
          <w:sz w:val="28"/>
          <w:szCs w:val="28"/>
        </w:rPr>
      </w:pPr>
      <w:r w:rsidRPr="002C49B8">
        <w:rPr>
          <w:rFonts w:ascii="Times New Roman" w:hAnsi="Times New Roman" w:cs="Times New Roman"/>
          <w:color w:val="000000" w:themeColor="text1"/>
          <w:sz w:val="28"/>
          <w:szCs w:val="28"/>
        </w:rPr>
        <w:t xml:space="preserve">Исследование нормативных правовых актов отдельных субъектов Российской Федерации, регулирующих вопросы социального обслуживания населения, в том числе семей с детьми, показывает, что они в большей степени ориентированы на совершеннолетних лиц и лиц </w:t>
      </w:r>
      <w:r w:rsidR="009E5763" w:rsidRPr="002C49B8">
        <w:rPr>
          <w:rFonts w:ascii="Times New Roman" w:hAnsi="Times New Roman" w:cs="Times New Roman"/>
          <w:color w:val="000000" w:themeColor="text1"/>
          <w:sz w:val="28"/>
          <w:szCs w:val="28"/>
        </w:rPr>
        <w:t xml:space="preserve">пожилого возраста, что является </w:t>
      </w:r>
      <w:r w:rsidRPr="002C49B8">
        <w:rPr>
          <w:rFonts w:ascii="Times New Roman" w:hAnsi="Times New Roman" w:cs="Times New Roman"/>
          <w:color w:val="000000" w:themeColor="text1"/>
          <w:sz w:val="28"/>
          <w:szCs w:val="28"/>
        </w:rPr>
        <w:t>следствием проводимой длительное время</w:t>
      </w:r>
      <w:r w:rsidR="009E5763" w:rsidRPr="002C49B8">
        <w:rPr>
          <w:rFonts w:ascii="Times New Roman" w:hAnsi="Times New Roman" w:cs="Times New Roman"/>
          <w:color w:val="000000" w:themeColor="text1"/>
          <w:sz w:val="28"/>
          <w:szCs w:val="28"/>
        </w:rPr>
        <w:t xml:space="preserve"> </w:t>
      </w:r>
      <w:r w:rsidRPr="002C49B8">
        <w:rPr>
          <w:rFonts w:ascii="Times New Roman" w:hAnsi="Times New Roman" w:cs="Times New Roman"/>
          <w:color w:val="000000" w:themeColor="text1"/>
          <w:sz w:val="28"/>
          <w:szCs w:val="28"/>
        </w:rPr>
        <w:t>государством приоритетной политики в области социального обеспечения, направленной именно на поддержку старшего поколения.</w:t>
      </w:r>
    </w:p>
    <w:p w:rsidR="009E6412" w:rsidRPr="002C49B8" w:rsidRDefault="007821A6" w:rsidP="00BA543F">
      <w:pPr>
        <w:spacing w:line="360" w:lineRule="auto"/>
        <w:ind w:firstLine="709"/>
        <w:jc w:val="both"/>
        <w:rPr>
          <w:rFonts w:ascii="Times New Roman" w:hAnsi="Times New Roman" w:cs="Times New Roman"/>
          <w:color w:val="000000" w:themeColor="text1"/>
          <w:sz w:val="28"/>
          <w:szCs w:val="28"/>
        </w:rPr>
      </w:pPr>
      <w:r w:rsidRPr="002C49B8">
        <w:rPr>
          <w:rFonts w:ascii="Times New Roman" w:hAnsi="Times New Roman" w:cs="Times New Roman"/>
          <w:color w:val="000000" w:themeColor="text1"/>
          <w:sz w:val="28"/>
          <w:szCs w:val="28"/>
        </w:rPr>
        <w:t>Подход отдельных регионов к предоставлению социальных услуг с частичной или полной их оплатой, думается, правилен</w:t>
      </w:r>
      <w:r w:rsidR="009E6412" w:rsidRPr="002C49B8">
        <w:rPr>
          <w:rFonts w:ascii="Times New Roman" w:hAnsi="Times New Roman" w:cs="Times New Roman"/>
          <w:color w:val="000000" w:themeColor="text1"/>
          <w:sz w:val="28"/>
          <w:szCs w:val="28"/>
        </w:rPr>
        <w:t xml:space="preserve"> .</w:t>
      </w:r>
    </w:p>
    <w:p w:rsidR="007F7596" w:rsidRPr="002C49B8" w:rsidRDefault="009E6412" w:rsidP="00BA543F">
      <w:pPr>
        <w:spacing w:line="360" w:lineRule="auto"/>
        <w:ind w:firstLine="709"/>
        <w:jc w:val="both"/>
        <w:rPr>
          <w:rFonts w:ascii="Times New Roman" w:hAnsi="Times New Roman" w:cs="Times New Roman"/>
          <w:color w:val="000000" w:themeColor="text1"/>
          <w:sz w:val="28"/>
          <w:szCs w:val="28"/>
        </w:rPr>
      </w:pPr>
      <w:r w:rsidRPr="002C49B8">
        <w:rPr>
          <w:rFonts w:ascii="Times New Roman" w:hAnsi="Times New Roman" w:cs="Times New Roman"/>
          <w:color w:val="000000" w:themeColor="text1"/>
          <w:sz w:val="28"/>
          <w:szCs w:val="28"/>
        </w:rPr>
        <w:t xml:space="preserve">Рассмотрим меры социальной </w:t>
      </w:r>
      <w:r w:rsidR="007F7596" w:rsidRPr="002C49B8">
        <w:rPr>
          <w:rFonts w:ascii="Times New Roman" w:hAnsi="Times New Roman" w:cs="Times New Roman"/>
          <w:color w:val="000000" w:themeColor="text1"/>
          <w:sz w:val="28"/>
          <w:szCs w:val="28"/>
        </w:rPr>
        <w:t xml:space="preserve"> поддержки семей с детьми в городе Челябинске</w:t>
      </w:r>
      <w:r w:rsidRPr="002C49B8">
        <w:rPr>
          <w:rFonts w:ascii="Times New Roman" w:hAnsi="Times New Roman" w:cs="Times New Roman"/>
          <w:color w:val="000000" w:themeColor="text1"/>
          <w:sz w:val="28"/>
          <w:szCs w:val="28"/>
        </w:rPr>
        <w:t>.</w:t>
      </w:r>
    </w:p>
    <w:p w:rsidR="007F7596" w:rsidRPr="002C49B8" w:rsidRDefault="007F7596" w:rsidP="00BA543F">
      <w:pPr>
        <w:spacing w:line="360" w:lineRule="auto"/>
        <w:ind w:firstLine="709"/>
        <w:jc w:val="both"/>
        <w:rPr>
          <w:rFonts w:ascii="Times New Roman" w:hAnsi="Times New Roman" w:cs="Times New Roman"/>
          <w:color w:val="000000" w:themeColor="text1"/>
          <w:sz w:val="28"/>
          <w:szCs w:val="28"/>
        </w:rPr>
      </w:pPr>
      <w:r w:rsidRPr="002C49B8">
        <w:rPr>
          <w:rFonts w:ascii="Times New Roman" w:hAnsi="Times New Roman" w:cs="Times New Roman"/>
          <w:color w:val="000000" w:themeColor="text1"/>
          <w:sz w:val="28"/>
          <w:szCs w:val="28"/>
        </w:rPr>
        <w:t>В органах социальной защиты населения города Челябинска состоят на учете 36 857 семей, в них – 58 586 детей.</w:t>
      </w:r>
    </w:p>
    <w:p w:rsidR="007F7596" w:rsidRPr="002C49B8" w:rsidRDefault="007F7596" w:rsidP="00BA543F">
      <w:pPr>
        <w:spacing w:line="360" w:lineRule="auto"/>
        <w:ind w:firstLine="709"/>
        <w:jc w:val="both"/>
        <w:rPr>
          <w:rFonts w:ascii="Times New Roman" w:hAnsi="Times New Roman" w:cs="Times New Roman"/>
          <w:color w:val="000000" w:themeColor="text1"/>
          <w:sz w:val="28"/>
          <w:szCs w:val="28"/>
        </w:rPr>
      </w:pPr>
      <w:r w:rsidRPr="002C49B8">
        <w:rPr>
          <w:rFonts w:ascii="Times New Roman" w:hAnsi="Times New Roman" w:cs="Times New Roman"/>
          <w:color w:val="000000" w:themeColor="text1"/>
          <w:sz w:val="28"/>
          <w:szCs w:val="28"/>
        </w:rPr>
        <w:t>Семьи с детьми без учета доходов имеют право на получение следующих мер социальной поддержки:</w:t>
      </w:r>
    </w:p>
    <w:p w:rsidR="007F7596" w:rsidRPr="002C49B8" w:rsidRDefault="007F7596" w:rsidP="00BA543F">
      <w:pPr>
        <w:spacing w:line="360" w:lineRule="auto"/>
        <w:ind w:firstLine="709"/>
        <w:jc w:val="both"/>
        <w:rPr>
          <w:rFonts w:ascii="Times New Roman" w:hAnsi="Times New Roman" w:cs="Times New Roman"/>
          <w:color w:val="000000" w:themeColor="text1"/>
          <w:sz w:val="28"/>
          <w:szCs w:val="28"/>
        </w:rPr>
      </w:pPr>
      <w:r w:rsidRPr="002C49B8">
        <w:rPr>
          <w:rFonts w:ascii="Times New Roman" w:hAnsi="Times New Roman" w:cs="Times New Roman"/>
          <w:color w:val="000000" w:themeColor="text1"/>
          <w:sz w:val="28"/>
          <w:szCs w:val="28"/>
        </w:rPr>
        <w:t>1) получение областного единовременного пособия при рождении ребенка в размере от 2 000,00 (при рождении первого ребенка) до 6 000,00 рублей (при рождении пятого и последующих детей);</w:t>
      </w:r>
    </w:p>
    <w:p w:rsidR="007F7596" w:rsidRPr="002C49B8" w:rsidRDefault="007F7596" w:rsidP="00BA543F">
      <w:pPr>
        <w:spacing w:line="360" w:lineRule="auto"/>
        <w:ind w:firstLine="709"/>
        <w:jc w:val="both"/>
        <w:rPr>
          <w:rFonts w:ascii="Times New Roman" w:hAnsi="Times New Roman" w:cs="Times New Roman"/>
          <w:color w:val="000000" w:themeColor="text1"/>
          <w:sz w:val="28"/>
          <w:szCs w:val="28"/>
        </w:rPr>
      </w:pPr>
      <w:r w:rsidRPr="002C49B8">
        <w:rPr>
          <w:rFonts w:ascii="Times New Roman" w:hAnsi="Times New Roman" w:cs="Times New Roman"/>
          <w:color w:val="000000" w:themeColor="text1"/>
          <w:sz w:val="28"/>
          <w:szCs w:val="28"/>
        </w:rPr>
        <w:t>2) назначение неработающим родителям государственного единовременного пособия при рождении ребенка в размере 18 802,88 рублей и ежемесячного пособия по уходу за ребенком до полутора лет в размере 3 525,54 рублей по уходу за первым ребенком и в размере 7 051,08 рублей по уходу за вторым и последующими детьми;</w:t>
      </w:r>
    </w:p>
    <w:p w:rsidR="007F7596" w:rsidRPr="002C49B8" w:rsidRDefault="007F7596" w:rsidP="00BA543F">
      <w:pPr>
        <w:spacing w:line="360" w:lineRule="auto"/>
        <w:ind w:firstLine="709"/>
        <w:jc w:val="both"/>
        <w:rPr>
          <w:rFonts w:ascii="Times New Roman" w:hAnsi="Times New Roman" w:cs="Times New Roman"/>
          <w:color w:val="000000" w:themeColor="text1"/>
          <w:sz w:val="28"/>
          <w:szCs w:val="28"/>
        </w:rPr>
      </w:pPr>
      <w:r w:rsidRPr="002C49B8">
        <w:rPr>
          <w:rFonts w:ascii="Times New Roman" w:hAnsi="Times New Roman" w:cs="Times New Roman"/>
          <w:color w:val="000000" w:themeColor="text1"/>
          <w:sz w:val="28"/>
          <w:szCs w:val="28"/>
        </w:rPr>
        <w:lastRenderedPageBreak/>
        <w:t>3) бесплатное предоставление путевок в санаторные оздоровительные лагеря круглогодичного действия детям школьного возраста, нуждающимся в санаторно-курортном лечении по медицинским показаниям;</w:t>
      </w:r>
    </w:p>
    <w:p w:rsidR="009E6412" w:rsidRPr="002C49B8" w:rsidRDefault="007F7596" w:rsidP="00BA543F">
      <w:pPr>
        <w:spacing w:line="360" w:lineRule="auto"/>
        <w:ind w:firstLine="709"/>
        <w:jc w:val="both"/>
        <w:rPr>
          <w:rFonts w:ascii="Times New Roman" w:hAnsi="Times New Roman" w:cs="Times New Roman"/>
          <w:color w:val="000000" w:themeColor="text1"/>
          <w:sz w:val="28"/>
          <w:szCs w:val="28"/>
        </w:rPr>
      </w:pPr>
      <w:r w:rsidRPr="002C49B8">
        <w:rPr>
          <w:rFonts w:ascii="Times New Roman" w:hAnsi="Times New Roman" w:cs="Times New Roman"/>
          <w:color w:val="000000" w:themeColor="text1"/>
          <w:sz w:val="28"/>
          <w:szCs w:val="28"/>
        </w:rPr>
        <w:t xml:space="preserve">4) направление для прохождения детьми, состоящими под диспансерным наблюдением, медико-социальной реабилитации на бесплатной основе на базе МБУСО «Социально-реабилитационный центр для детей с ограниченными возможностями «Здоровье» </w:t>
      </w:r>
    </w:p>
    <w:p w:rsidR="009E6412" w:rsidRPr="002C49B8" w:rsidRDefault="007F7596" w:rsidP="00BA543F">
      <w:pPr>
        <w:spacing w:line="360" w:lineRule="auto"/>
        <w:ind w:firstLine="709"/>
        <w:jc w:val="both"/>
        <w:rPr>
          <w:rFonts w:ascii="Times New Roman" w:hAnsi="Times New Roman" w:cs="Times New Roman"/>
          <w:color w:val="000000" w:themeColor="text1"/>
          <w:sz w:val="28"/>
          <w:szCs w:val="28"/>
        </w:rPr>
      </w:pPr>
      <w:r w:rsidRPr="002C49B8">
        <w:rPr>
          <w:rFonts w:ascii="Times New Roman" w:hAnsi="Times New Roman" w:cs="Times New Roman"/>
          <w:color w:val="000000" w:themeColor="text1"/>
          <w:sz w:val="28"/>
          <w:szCs w:val="28"/>
        </w:rPr>
        <w:t xml:space="preserve">Также семьи города Челябинска могут обратиться за оказанием социально-психологической поддержки и социально-правовой помощи на бесплатной основе в МБУСО «Кризисный центр» города Челябинска </w:t>
      </w:r>
    </w:p>
    <w:p w:rsidR="007F7596" w:rsidRPr="002C49B8" w:rsidRDefault="007F7596" w:rsidP="00BA543F">
      <w:pPr>
        <w:spacing w:line="360" w:lineRule="auto"/>
        <w:ind w:firstLine="709"/>
        <w:jc w:val="both"/>
        <w:rPr>
          <w:rFonts w:ascii="Times New Roman" w:hAnsi="Times New Roman" w:cs="Times New Roman"/>
          <w:color w:val="000000" w:themeColor="text1"/>
          <w:sz w:val="28"/>
          <w:szCs w:val="28"/>
        </w:rPr>
      </w:pPr>
      <w:r w:rsidRPr="002C49B8">
        <w:rPr>
          <w:rFonts w:ascii="Times New Roman" w:hAnsi="Times New Roman" w:cs="Times New Roman"/>
          <w:color w:val="000000" w:themeColor="text1"/>
          <w:sz w:val="28"/>
          <w:szCs w:val="28"/>
        </w:rPr>
        <w:t>Семьи, имеющие среднедушевой доход ниже величины прожиточного минимума, установленного в Челябинской области (малообеспеченные семьи), могут обратиться в управление социальной защиты населения также за:</w:t>
      </w:r>
    </w:p>
    <w:p w:rsidR="007F7596" w:rsidRPr="002C49B8" w:rsidRDefault="007F7596" w:rsidP="00BA543F">
      <w:pPr>
        <w:spacing w:line="360" w:lineRule="auto"/>
        <w:ind w:firstLine="709"/>
        <w:jc w:val="both"/>
        <w:rPr>
          <w:rFonts w:ascii="Times New Roman" w:hAnsi="Times New Roman" w:cs="Times New Roman"/>
          <w:color w:val="000000" w:themeColor="text1"/>
          <w:sz w:val="28"/>
          <w:szCs w:val="28"/>
        </w:rPr>
      </w:pPr>
      <w:r w:rsidRPr="002C49B8">
        <w:rPr>
          <w:rFonts w:ascii="Times New Roman" w:hAnsi="Times New Roman" w:cs="Times New Roman"/>
          <w:color w:val="000000" w:themeColor="text1"/>
          <w:sz w:val="28"/>
          <w:szCs w:val="28"/>
        </w:rPr>
        <w:t>1) назначением пособия на ребенка (размер  в 2017 году - 275,00 рублей, на ребенка одинокой матери – размер  550,00 рублей), выплачивается ежемесячно;</w:t>
      </w:r>
    </w:p>
    <w:p w:rsidR="007F7596" w:rsidRPr="002C49B8" w:rsidRDefault="007F7596" w:rsidP="00BA543F">
      <w:pPr>
        <w:spacing w:line="360" w:lineRule="auto"/>
        <w:ind w:firstLine="709"/>
        <w:jc w:val="both"/>
        <w:rPr>
          <w:rFonts w:ascii="Times New Roman" w:hAnsi="Times New Roman" w:cs="Times New Roman"/>
          <w:color w:val="000000" w:themeColor="text1"/>
          <w:sz w:val="28"/>
          <w:szCs w:val="28"/>
        </w:rPr>
      </w:pPr>
      <w:r w:rsidRPr="002C49B8">
        <w:rPr>
          <w:rFonts w:ascii="Times New Roman" w:hAnsi="Times New Roman" w:cs="Times New Roman"/>
          <w:color w:val="000000" w:themeColor="text1"/>
          <w:sz w:val="28"/>
          <w:szCs w:val="28"/>
        </w:rPr>
        <w:t>2) бесплатным предоставлением путевок в загородные лагеря отдыха и оздоровления детей;</w:t>
      </w:r>
    </w:p>
    <w:p w:rsidR="007F7596" w:rsidRPr="002C49B8" w:rsidRDefault="007F7596" w:rsidP="00BA543F">
      <w:pPr>
        <w:spacing w:line="360" w:lineRule="auto"/>
        <w:ind w:firstLine="709"/>
        <w:jc w:val="both"/>
        <w:rPr>
          <w:rFonts w:ascii="Times New Roman" w:hAnsi="Times New Roman" w:cs="Times New Roman"/>
          <w:color w:val="000000" w:themeColor="text1"/>
          <w:sz w:val="28"/>
          <w:szCs w:val="28"/>
        </w:rPr>
      </w:pPr>
      <w:r w:rsidRPr="002C49B8">
        <w:rPr>
          <w:rFonts w:ascii="Times New Roman" w:hAnsi="Times New Roman" w:cs="Times New Roman"/>
          <w:color w:val="000000" w:themeColor="text1"/>
          <w:sz w:val="28"/>
          <w:szCs w:val="28"/>
        </w:rPr>
        <w:t>3) назначением субсидии на оплату жилого помещения и коммунальных услуг;</w:t>
      </w:r>
    </w:p>
    <w:p w:rsidR="007F7596" w:rsidRPr="002C49B8" w:rsidRDefault="007F7596" w:rsidP="00BA543F">
      <w:pPr>
        <w:spacing w:line="360" w:lineRule="auto"/>
        <w:ind w:firstLine="709"/>
        <w:jc w:val="both"/>
        <w:rPr>
          <w:rFonts w:ascii="Times New Roman" w:hAnsi="Times New Roman" w:cs="Times New Roman"/>
          <w:color w:val="000000" w:themeColor="text1"/>
          <w:sz w:val="28"/>
          <w:szCs w:val="28"/>
        </w:rPr>
      </w:pPr>
      <w:r w:rsidRPr="002C49B8">
        <w:rPr>
          <w:rFonts w:ascii="Times New Roman" w:hAnsi="Times New Roman" w:cs="Times New Roman"/>
          <w:color w:val="000000" w:themeColor="text1"/>
          <w:sz w:val="28"/>
          <w:szCs w:val="28"/>
        </w:rPr>
        <w:t>4) выдачей справок, подтверждающих статус семьи, для предоставления специализированных молочных продуктов детского питания в поликлинике, компенсации части родительской платы за содержание ребенка (детей) в дошкольной образовательной организации, льготного питания школьникам, государственной (муниципальной) стипендии студентам;</w:t>
      </w:r>
    </w:p>
    <w:p w:rsidR="009E6412" w:rsidRPr="002C49B8" w:rsidRDefault="007F7596" w:rsidP="00BA543F">
      <w:pPr>
        <w:spacing w:line="360" w:lineRule="auto"/>
        <w:ind w:firstLine="709"/>
        <w:jc w:val="both"/>
        <w:rPr>
          <w:rFonts w:ascii="Times New Roman" w:hAnsi="Times New Roman" w:cs="Times New Roman"/>
          <w:color w:val="000000" w:themeColor="text1"/>
          <w:sz w:val="28"/>
          <w:szCs w:val="28"/>
        </w:rPr>
      </w:pPr>
      <w:r w:rsidRPr="002C49B8">
        <w:rPr>
          <w:rFonts w:ascii="Times New Roman" w:hAnsi="Times New Roman" w:cs="Times New Roman"/>
          <w:color w:val="000000" w:themeColor="text1"/>
          <w:sz w:val="28"/>
          <w:szCs w:val="28"/>
        </w:rPr>
        <w:lastRenderedPageBreak/>
        <w:t>5) в рамках муниципальной программы «Социальная поддержка населения города Челябинска на 2015-2018 годы» предусмотрено: оказание материальной и натуральной помощи, выделение детских новогодних подарков, бесплатное предоставление путевок в загородные лагеря отдыха и оздоровления детей в каникулярное время.</w:t>
      </w:r>
    </w:p>
    <w:p w:rsidR="007F7596" w:rsidRPr="002C49B8" w:rsidRDefault="007F7596" w:rsidP="00BA543F">
      <w:pPr>
        <w:spacing w:line="360" w:lineRule="auto"/>
        <w:ind w:firstLine="709"/>
        <w:jc w:val="both"/>
        <w:rPr>
          <w:rFonts w:ascii="Times New Roman" w:hAnsi="Times New Roman" w:cs="Times New Roman"/>
          <w:color w:val="000000" w:themeColor="text1"/>
          <w:sz w:val="28"/>
          <w:szCs w:val="28"/>
        </w:rPr>
      </w:pPr>
      <w:r w:rsidRPr="002C49B8">
        <w:rPr>
          <w:rFonts w:ascii="Times New Roman" w:hAnsi="Times New Roman" w:cs="Times New Roman"/>
          <w:color w:val="000000" w:themeColor="text1"/>
          <w:sz w:val="28"/>
          <w:szCs w:val="28"/>
        </w:rPr>
        <w:t>Многодетные малообеспеченные семьи дополнительно имеют право на:</w:t>
      </w:r>
    </w:p>
    <w:p w:rsidR="007F7596" w:rsidRPr="002C49B8" w:rsidRDefault="007F7596" w:rsidP="00BA543F">
      <w:pPr>
        <w:spacing w:line="360" w:lineRule="auto"/>
        <w:ind w:firstLine="709"/>
        <w:jc w:val="both"/>
        <w:rPr>
          <w:rFonts w:ascii="Times New Roman" w:hAnsi="Times New Roman" w:cs="Times New Roman"/>
          <w:color w:val="000000" w:themeColor="text1"/>
          <w:sz w:val="28"/>
          <w:szCs w:val="28"/>
        </w:rPr>
      </w:pPr>
      <w:r w:rsidRPr="002C49B8">
        <w:rPr>
          <w:rFonts w:ascii="Times New Roman" w:hAnsi="Times New Roman" w:cs="Times New Roman"/>
          <w:color w:val="000000" w:themeColor="text1"/>
          <w:sz w:val="28"/>
          <w:szCs w:val="28"/>
        </w:rPr>
        <w:t>1) назначение ежемесячной денежной выплаты по оплате жилого помещения и коммунальных услуг (размер в 2017 году – 1 166,00 рублей);</w:t>
      </w:r>
    </w:p>
    <w:p w:rsidR="007F7596" w:rsidRPr="002C49B8" w:rsidRDefault="007F7596" w:rsidP="00BA543F">
      <w:pPr>
        <w:spacing w:line="360" w:lineRule="auto"/>
        <w:ind w:firstLine="709"/>
        <w:jc w:val="both"/>
        <w:rPr>
          <w:rFonts w:ascii="Times New Roman" w:hAnsi="Times New Roman" w:cs="Times New Roman"/>
          <w:color w:val="000000" w:themeColor="text1"/>
          <w:sz w:val="28"/>
          <w:szCs w:val="28"/>
        </w:rPr>
      </w:pPr>
      <w:r w:rsidRPr="002C49B8">
        <w:rPr>
          <w:rFonts w:ascii="Times New Roman" w:hAnsi="Times New Roman" w:cs="Times New Roman"/>
          <w:color w:val="000000" w:themeColor="text1"/>
          <w:sz w:val="28"/>
          <w:szCs w:val="28"/>
        </w:rPr>
        <w:t>2) областной материнский (семейный) капитал при  рождении  третьего  или  последующих детей, начиная с 01.01.2012 (размер в 2017 году – 56 710,00 рублей);</w:t>
      </w:r>
    </w:p>
    <w:p w:rsidR="007F7596" w:rsidRPr="002C49B8" w:rsidRDefault="007F7596" w:rsidP="00BA543F">
      <w:pPr>
        <w:spacing w:line="360" w:lineRule="auto"/>
        <w:ind w:firstLine="709"/>
        <w:jc w:val="both"/>
        <w:rPr>
          <w:rFonts w:ascii="Times New Roman" w:hAnsi="Times New Roman" w:cs="Times New Roman"/>
          <w:color w:val="000000" w:themeColor="text1"/>
          <w:sz w:val="28"/>
          <w:szCs w:val="28"/>
        </w:rPr>
      </w:pPr>
      <w:r w:rsidRPr="002C49B8">
        <w:rPr>
          <w:rFonts w:ascii="Times New Roman" w:hAnsi="Times New Roman" w:cs="Times New Roman"/>
          <w:color w:val="000000" w:themeColor="text1"/>
          <w:sz w:val="28"/>
          <w:szCs w:val="28"/>
        </w:rPr>
        <w:t>3) назначение ежемесячного пособия по уходу за третьим и последующими детьми, рожденными после 31.12.2012, по достижении ими возраста полутора лет, если они не обеспечены местом в дошкольной образовательной организации или не могут ее посещать по медицинским показаниям, в размере величины прожиточного минимума, установленного на ребенка в Челябинской области (размер в 2017 году – 9 881,00 рубль). </w:t>
      </w:r>
    </w:p>
    <w:p w:rsidR="007F7596" w:rsidRPr="002C49B8" w:rsidRDefault="007F7596" w:rsidP="00BA543F">
      <w:pPr>
        <w:spacing w:line="360" w:lineRule="auto"/>
        <w:ind w:firstLine="709"/>
        <w:jc w:val="both"/>
        <w:rPr>
          <w:rFonts w:ascii="Times New Roman" w:hAnsi="Times New Roman" w:cs="Times New Roman"/>
          <w:color w:val="000000" w:themeColor="text1"/>
          <w:sz w:val="28"/>
          <w:szCs w:val="28"/>
        </w:rPr>
      </w:pPr>
      <w:r w:rsidRPr="002C49B8">
        <w:rPr>
          <w:rFonts w:ascii="Times New Roman" w:hAnsi="Times New Roman" w:cs="Times New Roman"/>
          <w:color w:val="000000" w:themeColor="text1"/>
          <w:sz w:val="28"/>
          <w:szCs w:val="28"/>
        </w:rPr>
        <w:t>Семьи с детьми-инвалидами имеют право на предоставление следующих мер социальной поддержки:</w:t>
      </w:r>
    </w:p>
    <w:p w:rsidR="007F7596" w:rsidRPr="002C49B8" w:rsidRDefault="007F7596" w:rsidP="00BA543F">
      <w:pPr>
        <w:spacing w:line="360" w:lineRule="auto"/>
        <w:ind w:firstLine="709"/>
        <w:jc w:val="both"/>
        <w:rPr>
          <w:rFonts w:ascii="Times New Roman" w:hAnsi="Times New Roman" w:cs="Times New Roman"/>
          <w:color w:val="000000" w:themeColor="text1"/>
          <w:sz w:val="28"/>
          <w:szCs w:val="28"/>
        </w:rPr>
      </w:pPr>
      <w:r w:rsidRPr="002C49B8">
        <w:rPr>
          <w:rFonts w:ascii="Times New Roman" w:hAnsi="Times New Roman" w:cs="Times New Roman"/>
          <w:color w:val="000000" w:themeColor="text1"/>
          <w:sz w:val="28"/>
          <w:szCs w:val="28"/>
        </w:rPr>
        <w:t>1) назначение ежемесячной денежной компенсации расходов по оплате жилого помещения и коммунальных услуг;</w:t>
      </w:r>
    </w:p>
    <w:p w:rsidR="007F7596" w:rsidRPr="002C49B8" w:rsidRDefault="007F7596" w:rsidP="00BA543F">
      <w:pPr>
        <w:spacing w:line="360" w:lineRule="auto"/>
        <w:ind w:firstLine="709"/>
        <w:jc w:val="both"/>
        <w:rPr>
          <w:rFonts w:ascii="Times New Roman" w:hAnsi="Times New Roman" w:cs="Times New Roman"/>
          <w:color w:val="000000" w:themeColor="text1"/>
          <w:sz w:val="28"/>
          <w:szCs w:val="28"/>
        </w:rPr>
      </w:pPr>
      <w:r w:rsidRPr="002C49B8">
        <w:rPr>
          <w:rFonts w:ascii="Times New Roman" w:hAnsi="Times New Roman" w:cs="Times New Roman"/>
          <w:color w:val="000000" w:themeColor="text1"/>
          <w:sz w:val="28"/>
          <w:szCs w:val="28"/>
        </w:rPr>
        <w:t>2) мер, предусмотренных индивидуальной программой реабилитации ребенка-инвалида (санаторно-курортное лечение с сопровождающим лицом, предоставление технических средств реабилитации и др.);</w:t>
      </w:r>
    </w:p>
    <w:p w:rsidR="007F7596" w:rsidRPr="002C49B8" w:rsidRDefault="007F7596" w:rsidP="00BA543F">
      <w:pPr>
        <w:spacing w:line="360" w:lineRule="auto"/>
        <w:ind w:firstLine="709"/>
        <w:jc w:val="both"/>
        <w:rPr>
          <w:rFonts w:ascii="Times New Roman" w:hAnsi="Times New Roman" w:cs="Times New Roman"/>
          <w:color w:val="000000" w:themeColor="text1"/>
          <w:sz w:val="28"/>
          <w:szCs w:val="28"/>
        </w:rPr>
      </w:pPr>
      <w:r w:rsidRPr="002C49B8">
        <w:rPr>
          <w:rFonts w:ascii="Times New Roman" w:hAnsi="Times New Roman" w:cs="Times New Roman"/>
          <w:color w:val="000000" w:themeColor="text1"/>
          <w:sz w:val="28"/>
          <w:szCs w:val="28"/>
        </w:rPr>
        <w:lastRenderedPageBreak/>
        <w:t>3) назначение пособия на ребенка-инвалида (если семья малообеспеченная). Размер в 2017 году – 550,00 рублей, выплачивается ежемесячно;</w:t>
      </w:r>
    </w:p>
    <w:p w:rsidR="007F7596" w:rsidRPr="002C49B8" w:rsidRDefault="007F7596" w:rsidP="00BA543F">
      <w:pPr>
        <w:spacing w:line="360" w:lineRule="auto"/>
        <w:ind w:firstLine="709"/>
        <w:jc w:val="both"/>
        <w:rPr>
          <w:rFonts w:ascii="Times New Roman" w:hAnsi="Times New Roman" w:cs="Times New Roman"/>
          <w:color w:val="000000" w:themeColor="text1"/>
          <w:sz w:val="28"/>
          <w:szCs w:val="28"/>
        </w:rPr>
      </w:pPr>
      <w:r w:rsidRPr="002C49B8">
        <w:rPr>
          <w:rFonts w:ascii="Times New Roman" w:hAnsi="Times New Roman" w:cs="Times New Roman"/>
          <w:color w:val="000000" w:themeColor="text1"/>
          <w:sz w:val="28"/>
          <w:szCs w:val="28"/>
        </w:rPr>
        <w:t>4) прохождение медико-социальной реабилитации на бесплатной основе детей-инвалидов на базе МБУСО «Социально-реабилитационный центр для детей с ограниченными возможностями «Здоровье»;</w:t>
      </w:r>
    </w:p>
    <w:p w:rsidR="007F7596" w:rsidRPr="002C49B8" w:rsidRDefault="007F7596" w:rsidP="00BA543F">
      <w:pPr>
        <w:spacing w:line="360" w:lineRule="auto"/>
        <w:ind w:firstLine="709"/>
        <w:jc w:val="both"/>
        <w:rPr>
          <w:rFonts w:ascii="Times New Roman" w:hAnsi="Times New Roman" w:cs="Times New Roman"/>
          <w:color w:val="000000" w:themeColor="text1"/>
          <w:sz w:val="28"/>
          <w:szCs w:val="28"/>
        </w:rPr>
      </w:pPr>
      <w:r w:rsidRPr="002C49B8">
        <w:rPr>
          <w:rFonts w:ascii="Times New Roman" w:hAnsi="Times New Roman" w:cs="Times New Roman"/>
          <w:color w:val="000000" w:themeColor="text1"/>
          <w:sz w:val="28"/>
          <w:szCs w:val="28"/>
        </w:rPr>
        <w:t>5) в рамках муниципальной программы «Социальная поддержка населения города Челябинска на 2015-2018 годы» предусмотрено:</w:t>
      </w:r>
    </w:p>
    <w:p w:rsidR="007F7596" w:rsidRPr="002C49B8" w:rsidRDefault="007F7596" w:rsidP="00BA543F">
      <w:pPr>
        <w:spacing w:line="360" w:lineRule="auto"/>
        <w:ind w:firstLine="709"/>
        <w:jc w:val="both"/>
        <w:rPr>
          <w:rFonts w:ascii="Times New Roman" w:hAnsi="Times New Roman" w:cs="Times New Roman"/>
          <w:color w:val="000000" w:themeColor="text1"/>
          <w:sz w:val="28"/>
          <w:szCs w:val="28"/>
        </w:rPr>
      </w:pPr>
      <w:r w:rsidRPr="002C49B8">
        <w:rPr>
          <w:rFonts w:ascii="Times New Roman" w:hAnsi="Times New Roman" w:cs="Times New Roman"/>
          <w:color w:val="000000" w:themeColor="text1"/>
          <w:sz w:val="28"/>
          <w:szCs w:val="28"/>
        </w:rPr>
        <w:t>- предоставление детям-инвалидам при отсутствии противопоказаний путевок в загородные лагеря отдыха и оздоровления детей;</w:t>
      </w:r>
    </w:p>
    <w:p w:rsidR="007F7596" w:rsidRPr="002C49B8" w:rsidRDefault="007F7596" w:rsidP="00BA543F">
      <w:pPr>
        <w:spacing w:line="360" w:lineRule="auto"/>
        <w:ind w:firstLine="709"/>
        <w:jc w:val="both"/>
        <w:rPr>
          <w:rFonts w:ascii="Times New Roman" w:hAnsi="Times New Roman" w:cs="Times New Roman"/>
          <w:color w:val="000000" w:themeColor="text1"/>
          <w:sz w:val="28"/>
          <w:szCs w:val="28"/>
        </w:rPr>
      </w:pPr>
      <w:r w:rsidRPr="002C49B8">
        <w:rPr>
          <w:rFonts w:ascii="Times New Roman" w:hAnsi="Times New Roman" w:cs="Times New Roman"/>
          <w:color w:val="000000" w:themeColor="text1"/>
          <w:sz w:val="28"/>
          <w:szCs w:val="28"/>
        </w:rPr>
        <w:t>- назначение муниципального пособия неработающим родителям (иным законным представителям), воспитывающим детей-инвалидов в неполных малообеспеченных семьях в размере 6 000,00 рублей (ежеквартально);</w:t>
      </w:r>
    </w:p>
    <w:p w:rsidR="007F7596" w:rsidRPr="002C49B8" w:rsidRDefault="007F7596" w:rsidP="00BA543F">
      <w:pPr>
        <w:spacing w:line="360" w:lineRule="auto"/>
        <w:ind w:firstLine="709"/>
        <w:jc w:val="both"/>
        <w:rPr>
          <w:rFonts w:ascii="Times New Roman" w:hAnsi="Times New Roman" w:cs="Times New Roman"/>
          <w:color w:val="000000" w:themeColor="text1"/>
          <w:sz w:val="28"/>
          <w:szCs w:val="28"/>
        </w:rPr>
      </w:pPr>
      <w:r w:rsidRPr="002C49B8">
        <w:rPr>
          <w:rFonts w:ascii="Times New Roman" w:hAnsi="Times New Roman" w:cs="Times New Roman"/>
          <w:color w:val="000000" w:themeColor="text1"/>
          <w:sz w:val="28"/>
          <w:szCs w:val="28"/>
        </w:rPr>
        <w:t>- получение детских новогодних подарков. </w:t>
      </w:r>
    </w:p>
    <w:p w:rsidR="007F7596" w:rsidRPr="002C49B8" w:rsidRDefault="007F7596" w:rsidP="00BA543F">
      <w:pPr>
        <w:spacing w:line="360" w:lineRule="auto"/>
        <w:ind w:firstLine="709"/>
        <w:jc w:val="both"/>
        <w:rPr>
          <w:rFonts w:ascii="Times New Roman" w:hAnsi="Times New Roman" w:cs="Times New Roman"/>
          <w:color w:val="000000" w:themeColor="text1"/>
          <w:sz w:val="28"/>
          <w:szCs w:val="28"/>
        </w:rPr>
      </w:pPr>
      <w:r w:rsidRPr="002C49B8">
        <w:rPr>
          <w:rFonts w:ascii="Times New Roman" w:hAnsi="Times New Roman" w:cs="Times New Roman"/>
          <w:color w:val="000000" w:themeColor="text1"/>
          <w:sz w:val="28"/>
          <w:szCs w:val="28"/>
        </w:rPr>
        <w:t>Получить подробную информацию о предоставлении мер социальной поддержки заявители могут, обратившись в управление социальной защиты населения по месту жительства.</w:t>
      </w:r>
    </w:p>
    <w:p w:rsidR="007F7596" w:rsidRPr="002C49B8" w:rsidRDefault="007F7596" w:rsidP="00BA543F">
      <w:pPr>
        <w:spacing w:line="360" w:lineRule="auto"/>
        <w:ind w:firstLine="709"/>
        <w:jc w:val="both"/>
        <w:rPr>
          <w:rFonts w:ascii="Times New Roman" w:hAnsi="Times New Roman" w:cs="Times New Roman"/>
          <w:color w:val="000000" w:themeColor="text1"/>
          <w:sz w:val="28"/>
          <w:szCs w:val="28"/>
        </w:rPr>
      </w:pPr>
      <w:r w:rsidRPr="002C49B8">
        <w:rPr>
          <w:rFonts w:ascii="Times New Roman" w:hAnsi="Times New Roman" w:cs="Times New Roman"/>
          <w:color w:val="000000" w:themeColor="text1"/>
          <w:sz w:val="28"/>
          <w:szCs w:val="28"/>
        </w:rPr>
        <w:t> </w:t>
      </w:r>
    </w:p>
    <w:p w:rsidR="007F7596" w:rsidRPr="002C49B8" w:rsidRDefault="007F7596" w:rsidP="00BA543F">
      <w:pPr>
        <w:spacing w:line="360" w:lineRule="auto"/>
        <w:ind w:firstLine="709"/>
        <w:jc w:val="both"/>
        <w:rPr>
          <w:rFonts w:ascii="Times New Roman" w:hAnsi="Times New Roman" w:cs="Times New Roman"/>
          <w:color w:val="000000" w:themeColor="text1"/>
          <w:sz w:val="28"/>
          <w:szCs w:val="28"/>
        </w:rPr>
      </w:pPr>
      <w:r w:rsidRPr="002C49B8">
        <w:rPr>
          <w:rFonts w:ascii="Times New Roman" w:hAnsi="Times New Roman" w:cs="Times New Roman"/>
          <w:color w:val="000000" w:themeColor="text1"/>
          <w:sz w:val="28"/>
          <w:szCs w:val="28"/>
        </w:rPr>
        <w:t> </w:t>
      </w:r>
    </w:p>
    <w:p w:rsidR="006F523A" w:rsidRPr="002C49B8" w:rsidRDefault="006F523A" w:rsidP="00BA543F">
      <w:pPr>
        <w:spacing w:line="360" w:lineRule="auto"/>
        <w:ind w:firstLine="709"/>
        <w:jc w:val="both"/>
        <w:rPr>
          <w:rFonts w:ascii="Times New Roman" w:hAnsi="Times New Roman" w:cs="Times New Roman"/>
          <w:color w:val="000000" w:themeColor="text1"/>
          <w:sz w:val="28"/>
          <w:szCs w:val="28"/>
        </w:rPr>
      </w:pPr>
    </w:p>
    <w:p w:rsidR="007F7596" w:rsidRPr="002C49B8" w:rsidRDefault="007F7596" w:rsidP="00BA543F">
      <w:pPr>
        <w:spacing w:line="360" w:lineRule="auto"/>
        <w:ind w:firstLine="709"/>
        <w:jc w:val="both"/>
        <w:rPr>
          <w:rFonts w:ascii="Times New Roman" w:hAnsi="Times New Roman" w:cs="Times New Roman"/>
          <w:color w:val="000000" w:themeColor="text1"/>
          <w:sz w:val="28"/>
          <w:szCs w:val="28"/>
        </w:rPr>
      </w:pPr>
      <w:r w:rsidRPr="002C49B8">
        <w:rPr>
          <w:rFonts w:ascii="Times New Roman" w:hAnsi="Times New Roman" w:cs="Times New Roman"/>
          <w:color w:val="000000" w:themeColor="text1"/>
          <w:sz w:val="28"/>
          <w:szCs w:val="28"/>
        </w:rPr>
        <w:t> </w:t>
      </w:r>
    </w:p>
    <w:p w:rsidR="009E6412" w:rsidRPr="002C49B8" w:rsidRDefault="009E6412" w:rsidP="00BA543F">
      <w:pPr>
        <w:spacing w:line="360" w:lineRule="auto"/>
        <w:ind w:firstLine="709"/>
        <w:jc w:val="both"/>
        <w:rPr>
          <w:rFonts w:ascii="Times New Roman" w:hAnsi="Times New Roman" w:cs="Times New Roman"/>
          <w:color w:val="000000" w:themeColor="text1"/>
          <w:sz w:val="28"/>
          <w:szCs w:val="28"/>
        </w:rPr>
      </w:pPr>
    </w:p>
    <w:p w:rsidR="009E6412" w:rsidRPr="002C49B8" w:rsidRDefault="009E6412" w:rsidP="00BA543F">
      <w:pPr>
        <w:spacing w:line="360" w:lineRule="auto"/>
        <w:ind w:firstLine="709"/>
        <w:jc w:val="both"/>
        <w:rPr>
          <w:rFonts w:ascii="Times New Roman" w:hAnsi="Times New Roman" w:cs="Times New Roman"/>
          <w:color w:val="000000" w:themeColor="text1"/>
          <w:sz w:val="28"/>
          <w:szCs w:val="28"/>
        </w:rPr>
      </w:pPr>
    </w:p>
    <w:p w:rsidR="00383307" w:rsidRPr="002C49B8" w:rsidRDefault="00383307" w:rsidP="00BA543F">
      <w:pPr>
        <w:spacing w:line="360" w:lineRule="auto"/>
        <w:jc w:val="both"/>
        <w:rPr>
          <w:rFonts w:ascii="Times New Roman" w:hAnsi="Times New Roman" w:cs="Times New Roman"/>
          <w:color w:val="000000" w:themeColor="text1"/>
          <w:sz w:val="28"/>
          <w:szCs w:val="28"/>
        </w:rPr>
      </w:pPr>
    </w:p>
    <w:p w:rsidR="009E6412" w:rsidRPr="002C49B8" w:rsidRDefault="00534B8F" w:rsidP="00BA543F">
      <w:pPr>
        <w:spacing w:line="360" w:lineRule="auto"/>
        <w:ind w:firstLine="709"/>
        <w:jc w:val="both"/>
        <w:rPr>
          <w:rFonts w:ascii="Times New Roman" w:hAnsi="Times New Roman" w:cs="Times New Roman"/>
          <w:color w:val="000000" w:themeColor="text1"/>
          <w:sz w:val="28"/>
          <w:szCs w:val="28"/>
        </w:rPr>
      </w:pPr>
      <w:r w:rsidRPr="002C49B8">
        <w:rPr>
          <w:rFonts w:ascii="Times New Roman" w:hAnsi="Times New Roman" w:cs="Times New Roman"/>
          <w:color w:val="000000" w:themeColor="text1"/>
          <w:sz w:val="28"/>
          <w:szCs w:val="28"/>
        </w:rPr>
        <w:lastRenderedPageBreak/>
        <w:t>2.2.</w:t>
      </w:r>
      <w:r w:rsidR="009E6412" w:rsidRPr="002C49B8">
        <w:rPr>
          <w:rFonts w:ascii="Times New Roman" w:hAnsi="Times New Roman" w:cs="Times New Roman"/>
          <w:color w:val="000000" w:themeColor="text1"/>
          <w:sz w:val="28"/>
          <w:szCs w:val="28"/>
        </w:rPr>
        <w:t xml:space="preserve"> Анализ судебной практики, </w:t>
      </w:r>
      <w:r w:rsidR="003C793C" w:rsidRPr="002C49B8">
        <w:rPr>
          <w:rFonts w:ascii="Times New Roman" w:hAnsi="Times New Roman" w:cs="Times New Roman"/>
          <w:color w:val="000000" w:themeColor="text1"/>
          <w:sz w:val="28"/>
          <w:szCs w:val="28"/>
        </w:rPr>
        <w:t>связанной с нарушениями в сфере социальной поддержки семьям с детьми.</w:t>
      </w:r>
    </w:p>
    <w:p w:rsidR="00127658" w:rsidRPr="002C49B8" w:rsidRDefault="00127658" w:rsidP="00BA543F">
      <w:pPr>
        <w:spacing w:line="360" w:lineRule="auto"/>
        <w:ind w:firstLine="709"/>
        <w:jc w:val="both"/>
        <w:rPr>
          <w:rFonts w:ascii="Times New Roman" w:hAnsi="Times New Roman" w:cs="Times New Roman"/>
          <w:color w:val="000000" w:themeColor="text1"/>
          <w:sz w:val="28"/>
          <w:szCs w:val="28"/>
        </w:rPr>
      </w:pPr>
      <w:r w:rsidRPr="002C49B8">
        <w:rPr>
          <w:rFonts w:ascii="Times New Roman" w:hAnsi="Times New Roman" w:cs="Times New Roman"/>
          <w:color w:val="000000" w:themeColor="text1"/>
          <w:sz w:val="28"/>
          <w:szCs w:val="28"/>
        </w:rPr>
        <w:t>В суды поступают иски, связанные с распоряжением материнским капиталом. Закон «О дополнительных мерах государственной поддержки семей, имеющих детей»</w:t>
      </w:r>
      <w:r w:rsidR="006750B4" w:rsidRPr="002C49B8">
        <w:rPr>
          <w:rStyle w:val="af1"/>
          <w:rFonts w:ascii="Times New Roman" w:hAnsi="Times New Roman" w:cs="Times New Roman"/>
          <w:color w:val="000000" w:themeColor="text1"/>
          <w:sz w:val="28"/>
          <w:szCs w:val="28"/>
        </w:rPr>
        <w:footnoteReference w:id="28"/>
      </w:r>
      <w:r w:rsidRPr="002C49B8">
        <w:rPr>
          <w:rFonts w:ascii="Times New Roman" w:hAnsi="Times New Roman" w:cs="Times New Roman"/>
          <w:color w:val="000000" w:themeColor="text1"/>
          <w:sz w:val="28"/>
          <w:szCs w:val="28"/>
        </w:rPr>
        <w:t>, указывая общие направления расходования средств, не перечисляет все ситуации, которые могут возникнуть в рамках этих направлений. Суд же, рассматривая конкретную ситуацию, учитывает все обстоятельства, анализирует несколько правовых норм, и выносит решение, основанное, прежде всего, на цели закона - оказать социальную помощь данной категории граждан.</w:t>
      </w:r>
    </w:p>
    <w:p w:rsidR="00127658" w:rsidRPr="002C49B8" w:rsidRDefault="00127658" w:rsidP="00BA543F">
      <w:pPr>
        <w:spacing w:line="360" w:lineRule="auto"/>
        <w:ind w:firstLine="709"/>
        <w:jc w:val="both"/>
        <w:rPr>
          <w:rFonts w:ascii="Times New Roman" w:hAnsi="Times New Roman" w:cs="Times New Roman"/>
          <w:color w:val="000000" w:themeColor="text1"/>
          <w:sz w:val="28"/>
          <w:szCs w:val="28"/>
        </w:rPr>
      </w:pPr>
      <w:r w:rsidRPr="002C49B8">
        <w:rPr>
          <w:rFonts w:ascii="Times New Roman" w:hAnsi="Times New Roman" w:cs="Times New Roman"/>
          <w:color w:val="000000" w:themeColor="text1"/>
          <w:sz w:val="28"/>
          <w:szCs w:val="28"/>
        </w:rPr>
        <w:t>Челябинский областной суд, рассмотрев в кассационном порядке гражданское дело по иску Ольги С. к Управлению пенсионного фонда РФ в г. Коркино о признании отказа в распоряжении средствами материнского капитала незаконным, оставил без изменения решение Коркинского городского суда. Ранее городской суд удовлетворил исковые требования в полном объеме.</w:t>
      </w:r>
    </w:p>
    <w:p w:rsidR="00127658" w:rsidRPr="002C49B8" w:rsidRDefault="00127658" w:rsidP="00BA543F">
      <w:pPr>
        <w:spacing w:line="360" w:lineRule="auto"/>
        <w:ind w:firstLine="709"/>
        <w:jc w:val="both"/>
        <w:rPr>
          <w:rFonts w:ascii="Times New Roman" w:hAnsi="Times New Roman" w:cs="Times New Roman"/>
          <w:color w:val="000000" w:themeColor="text1"/>
          <w:sz w:val="28"/>
          <w:szCs w:val="28"/>
        </w:rPr>
      </w:pPr>
      <w:r w:rsidRPr="002C49B8">
        <w:rPr>
          <w:rFonts w:ascii="Times New Roman" w:hAnsi="Times New Roman" w:cs="Times New Roman"/>
          <w:color w:val="000000" w:themeColor="text1"/>
          <w:sz w:val="28"/>
          <w:szCs w:val="28"/>
        </w:rPr>
        <w:t xml:space="preserve">В обоснование иска жительница Коркино пояснила, они с мужем находятся в зарегистрированном браке, имеют двоих малолетних детей. В связи с рождением в 2008 году сына ей Управлением пенсионного фонда в г. Коркино был выдан государственный сертификат на материнский (семейный) капитал на сумму 276 250 рублей. В марте 2009 года она обратилась в адрес ответчика ГУ УПФР в г. Коркино с заявлением о распоряжении капиталом путем направления части средств на погашение долга и уплату процентов по банковскому кредитному договору, заключенному с целью реконструкции жилья. К заявлению предоставила ответчику все необходимые документы, требуемые для решения вопроса и подтверждающие строительство жилья для </w:t>
      </w:r>
      <w:r w:rsidRPr="002C49B8">
        <w:rPr>
          <w:rFonts w:ascii="Times New Roman" w:hAnsi="Times New Roman" w:cs="Times New Roman"/>
          <w:color w:val="000000" w:themeColor="text1"/>
          <w:sz w:val="28"/>
          <w:szCs w:val="28"/>
        </w:rPr>
        <w:lastRenderedPageBreak/>
        <w:t>всей семьи, в том числе и для младшего сына. В ответ поступило уведомление об отказе в удовлетворении заявления за подписью начальника УПФР.</w:t>
      </w:r>
    </w:p>
    <w:p w:rsidR="00127658" w:rsidRPr="002C49B8" w:rsidRDefault="00127658" w:rsidP="00BA543F">
      <w:pPr>
        <w:spacing w:line="360" w:lineRule="auto"/>
        <w:ind w:firstLine="709"/>
        <w:jc w:val="both"/>
        <w:rPr>
          <w:rFonts w:ascii="Times New Roman" w:hAnsi="Times New Roman" w:cs="Times New Roman"/>
          <w:color w:val="000000" w:themeColor="text1"/>
          <w:sz w:val="28"/>
          <w:szCs w:val="28"/>
        </w:rPr>
      </w:pPr>
      <w:r w:rsidRPr="002C49B8">
        <w:rPr>
          <w:rFonts w:ascii="Times New Roman" w:hAnsi="Times New Roman" w:cs="Times New Roman"/>
          <w:color w:val="000000" w:themeColor="text1"/>
          <w:sz w:val="28"/>
          <w:szCs w:val="28"/>
        </w:rPr>
        <w:t>Представители ответчика настаивали, что целью заключения кредитного договора была реконструкция, ремонт жилья, что не относится к направлениям распоряжения материнским капиталом, указанным в законе. Формулировки «реконструкция» в законе не указано. Истица же утверждала, что фактически семья построила новый дом на месте старого.</w:t>
      </w:r>
    </w:p>
    <w:p w:rsidR="00127658" w:rsidRPr="002C49B8" w:rsidRDefault="00127658" w:rsidP="00BA543F">
      <w:pPr>
        <w:spacing w:line="360" w:lineRule="auto"/>
        <w:ind w:firstLine="709"/>
        <w:jc w:val="both"/>
        <w:rPr>
          <w:rFonts w:ascii="Times New Roman" w:hAnsi="Times New Roman" w:cs="Times New Roman"/>
          <w:color w:val="000000" w:themeColor="text1"/>
          <w:sz w:val="28"/>
          <w:szCs w:val="28"/>
        </w:rPr>
      </w:pPr>
      <w:r w:rsidRPr="002C49B8">
        <w:rPr>
          <w:rFonts w:ascii="Times New Roman" w:hAnsi="Times New Roman" w:cs="Times New Roman"/>
          <w:color w:val="000000" w:themeColor="text1"/>
          <w:sz w:val="28"/>
          <w:szCs w:val="28"/>
        </w:rPr>
        <w:t>Суд указал, что в ст. 2 Федерального закона «О дополнительных мерах государственной поддержки семей, имеющих детей»</w:t>
      </w:r>
      <w:r w:rsidR="006750B4" w:rsidRPr="002C49B8">
        <w:rPr>
          <w:rStyle w:val="af1"/>
          <w:rFonts w:ascii="Times New Roman" w:hAnsi="Times New Roman" w:cs="Times New Roman"/>
          <w:color w:val="000000" w:themeColor="text1"/>
          <w:sz w:val="28"/>
          <w:szCs w:val="28"/>
        </w:rPr>
        <w:footnoteReference w:id="29"/>
      </w:r>
      <w:r w:rsidRPr="002C49B8">
        <w:rPr>
          <w:rFonts w:ascii="Times New Roman" w:hAnsi="Times New Roman" w:cs="Times New Roman"/>
          <w:color w:val="000000" w:themeColor="text1"/>
          <w:sz w:val="28"/>
          <w:szCs w:val="28"/>
        </w:rPr>
        <w:t xml:space="preserve"> раскрыто понятие дополнительных мер поддержки - это меры, обеспечивающие возможность улучшения жилищных условий, получения образования, а также повышения уровня пенсионного обеспечения. В силу ч. 6.1 ст. 7 закона заявление о распоряжении материнским капиталом может быть подано на погашение основного долга и уплаты процентов по кредитам или займам на приобретение (строительство) жилого помещения, включая ипотечные кредиты. В соответствии со ст. 1 Градостроительного кодекса РФ под реконструкцией понимается изменение параметров объектов капитального строительства, их частей (высоты, количества этажей, площади, показателей производственной мощности, объема) и качества инженерно-технического обеспечения. Истицей предоставлено свидетельство о государственной регистрации права собственности на дом, построенный за счет банковского кредита. Материалами дела с достоверностью подтвержден факт постройки жилого дома общей площадью 102,2 м кв. на месте старого дома, имевшего общую площадь 26,2 м кв., что безусловно свидетельствует об улучшении жилищных условий семьи. Кроме того, супруг истицы, на имя которого выдано свидетельство о государственной регистрации права на жилой дом, предоставил ответчику нотариально заверенное обязательство об оформлении земельного участка и жилого дома, приобретенного с использованием средств </w:t>
      </w:r>
      <w:r w:rsidRPr="002C49B8">
        <w:rPr>
          <w:rFonts w:ascii="Times New Roman" w:hAnsi="Times New Roman" w:cs="Times New Roman"/>
          <w:color w:val="000000" w:themeColor="text1"/>
          <w:sz w:val="28"/>
          <w:szCs w:val="28"/>
        </w:rPr>
        <w:lastRenderedPageBreak/>
        <w:t>материнского капитала, в общую собственность на всех членов семьи С., в том числе и детей.</w:t>
      </w:r>
    </w:p>
    <w:p w:rsidR="00127658" w:rsidRPr="002C49B8" w:rsidRDefault="00127658" w:rsidP="00BA543F">
      <w:pPr>
        <w:spacing w:line="360" w:lineRule="auto"/>
        <w:ind w:firstLine="709"/>
        <w:jc w:val="both"/>
        <w:rPr>
          <w:rFonts w:ascii="Times New Roman" w:hAnsi="Times New Roman" w:cs="Times New Roman"/>
          <w:color w:val="000000" w:themeColor="text1"/>
          <w:sz w:val="28"/>
          <w:szCs w:val="28"/>
        </w:rPr>
      </w:pPr>
      <w:r w:rsidRPr="002C49B8">
        <w:rPr>
          <w:rFonts w:ascii="Times New Roman" w:hAnsi="Times New Roman" w:cs="Times New Roman"/>
          <w:color w:val="000000" w:themeColor="text1"/>
          <w:sz w:val="28"/>
          <w:szCs w:val="28"/>
        </w:rPr>
        <w:t>Анализ приведенных выше правовых норм и обстоятельств дела позволил суду сделать вывод, что средства материнского капитала в рассматриваемом случае могут быть направлены на погашение основного долга и уплаты процентов по кредиту, выданному с целевым назначением на реконструкцию жилого дома, если при этом произошло улучшение жилищных условий. Фактически семья построила новый дом.</w:t>
      </w:r>
    </w:p>
    <w:p w:rsidR="00127658" w:rsidRPr="002C49B8" w:rsidRDefault="00127658" w:rsidP="00BA543F">
      <w:pPr>
        <w:spacing w:line="360" w:lineRule="auto"/>
        <w:ind w:firstLine="709"/>
        <w:jc w:val="both"/>
        <w:rPr>
          <w:rFonts w:ascii="Times New Roman" w:hAnsi="Times New Roman" w:cs="Times New Roman"/>
          <w:color w:val="000000" w:themeColor="text1"/>
          <w:sz w:val="28"/>
          <w:szCs w:val="28"/>
        </w:rPr>
      </w:pPr>
      <w:r w:rsidRPr="002C49B8">
        <w:rPr>
          <w:rFonts w:ascii="Times New Roman" w:hAnsi="Times New Roman" w:cs="Times New Roman"/>
          <w:color w:val="000000" w:themeColor="text1"/>
          <w:sz w:val="28"/>
          <w:szCs w:val="28"/>
        </w:rPr>
        <w:t>Суд признал незаконным и отменил решение государственного учреждения Управления Пенсионного фонда РФ в г. Коркино Челябинской области от 24 марта 2009 года об отказе в удовлетворении заявления Ольги С. о распоряжении средствами материнского капитала. Обязал Управление направить средства материнского капитала на погашение оставшегося долга и уплату процентов по кредитному договору.</w:t>
      </w:r>
    </w:p>
    <w:p w:rsidR="00127658" w:rsidRPr="002C49B8" w:rsidRDefault="00127658" w:rsidP="00BA543F">
      <w:pPr>
        <w:spacing w:line="360" w:lineRule="auto"/>
        <w:ind w:firstLine="709"/>
        <w:jc w:val="both"/>
        <w:rPr>
          <w:rFonts w:ascii="Times New Roman" w:hAnsi="Times New Roman" w:cs="Times New Roman"/>
          <w:color w:val="000000" w:themeColor="text1"/>
          <w:sz w:val="28"/>
          <w:szCs w:val="28"/>
        </w:rPr>
      </w:pPr>
      <w:r w:rsidRPr="002C49B8">
        <w:rPr>
          <w:rFonts w:ascii="Times New Roman" w:hAnsi="Times New Roman" w:cs="Times New Roman"/>
          <w:color w:val="000000" w:themeColor="text1"/>
          <w:sz w:val="28"/>
          <w:szCs w:val="28"/>
        </w:rPr>
        <w:t>Хорошо известный всем противоправный факт, что средства материнского капитала можно просто обналичить и потратить в свое удовольствие, пожалуй, уже никого ни удивляет. Однако если раньше нерадивые родители рисковали сами, то теперь в мошеннические схемы с маткапиталом вовлечены ничего не подозревающие покупатели недвижимости. Появились случаи, когда, купив недвижимость и использовав материнский капитал, родители не спешат наделять долями в праве собственности детей. Хотя при сборе документов для использования средств капитала они дают такие обязательства, но потом забывают это сделать, а некоторые не делают этого осознанно. Затем «забывчивые родители» умудряются продать не в полной мере принадлежащее им жилье. Новые владельцы «проблемного жилья» регистрируют его. И только после проверки прокуратуры выясняется, что недвижимость им придется вернуть, так как купили они ее незаконно, при совершении сделки купли-продажи были нарушены права несовершеннолетних.</w:t>
      </w:r>
    </w:p>
    <w:p w:rsidR="00127658" w:rsidRPr="002C49B8" w:rsidRDefault="00127658" w:rsidP="00BA543F">
      <w:pPr>
        <w:spacing w:line="360" w:lineRule="auto"/>
        <w:ind w:firstLine="709"/>
        <w:jc w:val="both"/>
        <w:rPr>
          <w:rFonts w:ascii="Times New Roman" w:hAnsi="Times New Roman" w:cs="Times New Roman"/>
          <w:color w:val="000000" w:themeColor="text1"/>
          <w:sz w:val="28"/>
          <w:szCs w:val="28"/>
        </w:rPr>
      </w:pPr>
      <w:r w:rsidRPr="002C49B8">
        <w:rPr>
          <w:rFonts w:ascii="Times New Roman" w:hAnsi="Times New Roman" w:cs="Times New Roman"/>
          <w:color w:val="000000" w:themeColor="text1"/>
          <w:sz w:val="28"/>
          <w:szCs w:val="28"/>
        </w:rPr>
        <w:lastRenderedPageBreak/>
        <w:t>На днях Министерство труда и социальной защиты Алтайского края стало инициатором проведения круглого стола, на котором обсудили проблемы использования средств материнского капитала на улучшение жилищных условий. В дискуссии приняли участие эксперты из краевого Отделения Пенсионного фонда, руководители социальных служб, учреждений, представители исполнительной власти региона и общественных организаций.</w:t>
      </w:r>
    </w:p>
    <w:p w:rsidR="00127658" w:rsidRPr="002C49B8" w:rsidRDefault="00127658" w:rsidP="00BA543F">
      <w:pPr>
        <w:spacing w:line="360" w:lineRule="auto"/>
        <w:ind w:firstLine="709"/>
        <w:jc w:val="both"/>
        <w:rPr>
          <w:rFonts w:ascii="Times New Roman" w:hAnsi="Times New Roman" w:cs="Times New Roman"/>
          <w:color w:val="000000" w:themeColor="text1"/>
          <w:sz w:val="28"/>
          <w:szCs w:val="28"/>
        </w:rPr>
      </w:pPr>
      <w:r w:rsidRPr="002C49B8">
        <w:rPr>
          <w:rFonts w:ascii="Times New Roman" w:hAnsi="Times New Roman" w:cs="Times New Roman"/>
          <w:color w:val="000000" w:themeColor="text1"/>
          <w:sz w:val="28"/>
          <w:szCs w:val="28"/>
        </w:rPr>
        <w:t>Начальник отдела социальных выплат ОПФР по Алтайскому краю Яна Позднякова выступила с докладом об основных направлениях использования средств материнского капитала. «С начала действия программы материнского капитала количество алтайских семей, получивших государственный сертификат, составило 149 526, при этом 54,2% семей уже полностью распорядились его средствами. Улучшение жилищных условий остается самым популярным направлением расходования средств материнского капитала, 76 % владельцев сертификата выбрали именно это направление. Помимо этого Пенсионный фонд принял 4788 заявлений на обучение детей и 56 заявлений на перевод средств на накопительную пенсию мамы. Напомню, что в прошлом году к трем основным направлениям расходования материнского капитала добавилось еще одно – социальная адаптация и интеграция в общество детей-инвалидов», - отметила в своем выступлении Яна Алексеевна.</w:t>
      </w:r>
    </w:p>
    <w:p w:rsidR="00127658" w:rsidRPr="002C49B8" w:rsidRDefault="00127658" w:rsidP="00BA543F">
      <w:pPr>
        <w:spacing w:line="360" w:lineRule="auto"/>
        <w:ind w:firstLine="709"/>
        <w:jc w:val="both"/>
        <w:rPr>
          <w:rFonts w:ascii="Times New Roman" w:hAnsi="Times New Roman" w:cs="Times New Roman"/>
          <w:color w:val="000000" w:themeColor="text1"/>
          <w:sz w:val="28"/>
          <w:szCs w:val="28"/>
        </w:rPr>
      </w:pPr>
      <w:r w:rsidRPr="002C49B8">
        <w:rPr>
          <w:rFonts w:ascii="Times New Roman" w:hAnsi="Times New Roman" w:cs="Times New Roman"/>
          <w:color w:val="000000" w:themeColor="text1"/>
          <w:sz w:val="28"/>
          <w:szCs w:val="28"/>
        </w:rPr>
        <w:t>Участники круглого стола обсудили проблемы использования средств материнского капитала на улучшение жилищных условий семей с детьми, факты нарушения законодательства в этой сфере, а также внесли ряд предложений по изменению действующего законодательства о порядке предоставления средств материнского капитала.</w:t>
      </w:r>
    </w:p>
    <w:p w:rsidR="00127658" w:rsidRPr="002C49B8" w:rsidRDefault="00127658" w:rsidP="00BA543F">
      <w:pPr>
        <w:spacing w:line="360" w:lineRule="auto"/>
        <w:ind w:firstLine="709"/>
        <w:jc w:val="both"/>
        <w:rPr>
          <w:rFonts w:ascii="Times New Roman" w:hAnsi="Times New Roman" w:cs="Times New Roman"/>
          <w:color w:val="000000" w:themeColor="text1"/>
          <w:sz w:val="28"/>
          <w:szCs w:val="28"/>
        </w:rPr>
      </w:pPr>
      <w:r w:rsidRPr="002C49B8">
        <w:rPr>
          <w:rFonts w:ascii="Times New Roman" w:hAnsi="Times New Roman" w:cs="Times New Roman"/>
          <w:color w:val="000000" w:themeColor="text1"/>
          <w:sz w:val="28"/>
          <w:szCs w:val="28"/>
        </w:rPr>
        <w:t xml:space="preserve">Находясь в браке, супруги начали строить дом, используя при этом средства материнского капитала. После развода, мужчина обратился в суд с иском к своей бывшей супруге о разделе в равных долях объекта незавершенного строительства, мотивируя свои требования тем, что спорное имущество является совместно нажитым. Суд первой инстанции удовлетворил </w:t>
      </w:r>
      <w:r w:rsidRPr="002C49B8">
        <w:rPr>
          <w:rFonts w:ascii="Times New Roman" w:hAnsi="Times New Roman" w:cs="Times New Roman"/>
          <w:color w:val="000000" w:themeColor="text1"/>
          <w:sz w:val="28"/>
          <w:szCs w:val="28"/>
        </w:rPr>
        <w:lastRenderedPageBreak/>
        <w:t>иск, признав з</w:t>
      </w:r>
      <w:r w:rsidR="003C4D1A" w:rsidRPr="002C49B8">
        <w:rPr>
          <w:rFonts w:ascii="Times New Roman" w:hAnsi="Times New Roman" w:cs="Times New Roman"/>
          <w:color w:val="000000" w:themeColor="text1"/>
          <w:sz w:val="28"/>
          <w:szCs w:val="28"/>
        </w:rPr>
        <w:t>а мужем право собственности на</w:t>
      </w:r>
      <w:r w:rsidRPr="002C49B8">
        <w:rPr>
          <w:rFonts w:ascii="Times New Roman" w:hAnsi="Times New Roman" w:cs="Times New Roman"/>
          <w:color w:val="000000" w:themeColor="text1"/>
          <w:sz w:val="28"/>
          <w:szCs w:val="28"/>
        </w:rPr>
        <w:t xml:space="preserve"> доли в праве на дом, и прекратив право собственности за супругой.  Апелляционным определением указанное решение было оставлено без изменения. В кассационной жалобе заявителем ставится вопрос об отмене состоявшихся по делу судебных постановлений ввиду существенного нарушения норм материального права. </w:t>
      </w:r>
    </w:p>
    <w:p w:rsidR="00127658" w:rsidRPr="002C49B8" w:rsidRDefault="00127658" w:rsidP="00BA543F">
      <w:pPr>
        <w:spacing w:line="360" w:lineRule="auto"/>
        <w:ind w:firstLine="709"/>
        <w:jc w:val="both"/>
        <w:rPr>
          <w:rFonts w:ascii="Times New Roman" w:hAnsi="Times New Roman" w:cs="Times New Roman"/>
          <w:color w:val="000000" w:themeColor="text1"/>
          <w:sz w:val="28"/>
          <w:szCs w:val="28"/>
        </w:rPr>
      </w:pPr>
      <w:r w:rsidRPr="002C49B8">
        <w:rPr>
          <w:rFonts w:ascii="Times New Roman" w:hAnsi="Times New Roman" w:cs="Times New Roman"/>
          <w:color w:val="000000" w:themeColor="text1"/>
          <w:sz w:val="28"/>
          <w:szCs w:val="28"/>
        </w:rPr>
        <w:t> Проверив материалы дела, судебная коллегия по гражданским делам Верховного Суда Российской Федерации решила, что имеются основания для отмены решений судов первой и второй инстанций.  В Определении № 18-КГ15-224 от 26.01.2016 указано, что в силу части 4 статьи 10 Федерального закона от 29.12. 2006 г. № 256-ФЗ</w:t>
      </w:r>
      <w:r w:rsidR="006750B4" w:rsidRPr="002C49B8">
        <w:rPr>
          <w:rStyle w:val="af1"/>
          <w:rFonts w:ascii="Times New Roman" w:hAnsi="Times New Roman" w:cs="Times New Roman"/>
          <w:color w:val="000000" w:themeColor="text1"/>
          <w:sz w:val="28"/>
          <w:szCs w:val="28"/>
        </w:rPr>
        <w:footnoteReference w:id="30"/>
      </w:r>
      <w:r w:rsidRPr="002C49B8">
        <w:rPr>
          <w:rFonts w:ascii="Times New Roman" w:hAnsi="Times New Roman" w:cs="Times New Roman"/>
          <w:color w:val="000000" w:themeColor="text1"/>
          <w:sz w:val="28"/>
          <w:szCs w:val="28"/>
        </w:rPr>
        <w:t xml:space="preserve"> жилое помещение, приобретенное с использованием средств материнского капитала, оформляется в общую собственность родителей и детей с определением размера долей по соглашению. </w:t>
      </w:r>
    </w:p>
    <w:p w:rsidR="00127658" w:rsidRPr="002C49B8" w:rsidRDefault="00127658" w:rsidP="00BA543F">
      <w:pPr>
        <w:spacing w:line="360" w:lineRule="auto"/>
        <w:ind w:firstLine="709"/>
        <w:jc w:val="both"/>
        <w:rPr>
          <w:rFonts w:ascii="Times New Roman" w:hAnsi="Times New Roman" w:cs="Times New Roman"/>
          <w:color w:val="000000" w:themeColor="text1"/>
          <w:sz w:val="28"/>
          <w:szCs w:val="28"/>
        </w:rPr>
      </w:pPr>
      <w:r w:rsidRPr="002C49B8">
        <w:rPr>
          <w:rFonts w:ascii="Times New Roman" w:hAnsi="Times New Roman" w:cs="Times New Roman"/>
          <w:color w:val="000000" w:themeColor="text1"/>
          <w:sz w:val="28"/>
          <w:szCs w:val="28"/>
        </w:rPr>
        <w:t> В соответствии со статьями 38, 39 Семейного кодекса РФ</w:t>
      </w:r>
      <w:r w:rsidR="00DA7164" w:rsidRPr="002C49B8">
        <w:rPr>
          <w:rStyle w:val="af1"/>
          <w:rFonts w:ascii="Times New Roman" w:hAnsi="Times New Roman" w:cs="Times New Roman"/>
          <w:color w:val="000000" w:themeColor="text1"/>
          <w:sz w:val="28"/>
          <w:szCs w:val="28"/>
        </w:rPr>
        <w:footnoteReference w:id="31"/>
      </w:r>
      <w:r w:rsidRPr="002C49B8">
        <w:rPr>
          <w:rFonts w:ascii="Times New Roman" w:hAnsi="Times New Roman" w:cs="Times New Roman"/>
          <w:color w:val="000000" w:themeColor="text1"/>
          <w:sz w:val="28"/>
          <w:szCs w:val="28"/>
        </w:rPr>
        <w:t xml:space="preserve"> разделу между супругами подлежит только общее имущество, нажитое ими во время брака. К общему имуществу супругов относятся в том числе полученные каждым из них денежные выплаты, не имеющие специального целевого назначения. Между тем, имея специальное целевое назначение, средства материнского капитала не являются совместно нажитым имуществом супругов и не могут быть разделены между ними. </w:t>
      </w:r>
    </w:p>
    <w:p w:rsidR="00127658" w:rsidRPr="002C49B8" w:rsidRDefault="00127658" w:rsidP="00BA543F">
      <w:pPr>
        <w:spacing w:line="360" w:lineRule="auto"/>
        <w:ind w:firstLine="709"/>
        <w:jc w:val="both"/>
        <w:rPr>
          <w:rFonts w:ascii="Times New Roman" w:hAnsi="Times New Roman" w:cs="Times New Roman"/>
          <w:color w:val="000000" w:themeColor="text1"/>
          <w:sz w:val="28"/>
          <w:szCs w:val="28"/>
        </w:rPr>
      </w:pPr>
      <w:r w:rsidRPr="002C49B8">
        <w:rPr>
          <w:rFonts w:ascii="Times New Roman" w:hAnsi="Times New Roman" w:cs="Times New Roman"/>
          <w:color w:val="000000" w:themeColor="text1"/>
          <w:sz w:val="28"/>
          <w:szCs w:val="28"/>
        </w:rPr>
        <w:t xml:space="preserve"> Исходя из положений указанных норм , дети должны признаваться участниками долевой собственности на объект недвижимости, приобретенный с использованием средств материнского капитала. При таких обстоятельствах вывод судов о том, что имущество является совместно нажитым и поскольку дом не достроен и не введен в эксплуатацию, то доли детей не могут быть определены, противоречит закону. Таким образом, спорный объект </w:t>
      </w:r>
      <w:r w:rsidRPr="002C49B8">
        <w:rPr>
          <w:rFonts w:ascii="Times New Roman" w:hAnsi="Times New Roman" w:cs="Times New Roman"/>
          <w:color w:val="000000" w:themeColor="text1"/>
          <w:sz w:val="28"/>
          <w:szCs w:val="28"/>
        </w:rPr>
        <w:lastRenderedPageBreak/>
        <w:t>недвижимости подлежит разделу с учетом требований 39 и части 4 статьи 10 Федерального закона от 29 декабря 2006 г. N 256-ФЗ</w:t>
      </w:r>
      <w:r w:rsidR="00DA7164" w:rsidRPr="002C49B8">
        <w:rPr>
          <w:rStyle w:val="af1"/>
          <w:rFonts w:ascii="Times New Roman" w:hAnsi="Times New Roman" w:cs="Times New Roman"/>
          <w:color w:val="000000" w:themeColor="text1"/>
          <w:sz w:val="28"/>
          <w:szCs w:val="28"/>
        </w:rPr>
        <w:footnoteReference w:id="32"/>
      </w:r>
      <w:r w:rsidRPr="002C49B8">
        <w:rPr>
          <w:rFonts w:ascii="Times New Roman" w:hAnsi="Times New Roman" w:cs="Times New Roman"/>
          <w:color w:val="000000" w:themeColor="text1"/>
          <w:sz w:val="28"/>
          <w:szCs w:val="28"/>
        </w:rPr>
        <w:t> . </w:t>
      </w:r>
    </w:p>
    <w:p w:rsidR="003C4D1A" w:rsidRPr="002C49B8" w:rsidRDefault="003C4D1A" w:rsidP="00BA543F">
      <w:pPr>
        <w:spacing w:line="360" w:lineRule="auto"/>
        <w:ind w:firstLine="709"/>
        <w:jc w:val="both"/>
        <w:rPr>
          <w:rFonts w:ascii="Times New Roman" w:hAnsi="Times New Roman" w:cs="Times New Roman"/>
          <w:color w:val="000000" w:themeColor="text1"/>
          <w:sz w:val="28"/>
          <w:szCs w:val="28"/>
        </w:rPr>
      </w:pPr>
      <w:r w:rsidRPr="002C49B8">
        <w:rPr>
          <w:rFonts w:ascii="Times New Roman" w:hAnsi="Times New Roman" w:cs="Times New Roman"/>
          <w:color w:val="000000" w:themeColor="text1"/>
          <w:sz w:val="28"/>
          <w:szCs w:val="28"/>
        </w:rPr>
        <w:t>Вывод: многие супружеские пары пытаю</w:t>
      </w:r>
      <w:r w:rsidR="00B45784" w:rsidRPr="002C49B8">
        <w:rPr>
          <w:rFonts w:ascii="Times New Roman" w:hAnsi="Times New Roman" w:cs="Times New Roman"/>
          <w:color w:val="000000" w:themeColor="text1"/>
          <w:sz w:val="28"/>
          <w:szCs w:val="28"/>
        </w:rPr>
        <w:t xml:space="preserve">тся заполучить </w:t>
      </w:r>
      <w:r w:rsidRPr="002C49B8">
        <w:rPr>
          <w:rFonts w:ascii="Times New Roman" w:hAnsi="Times New Roman" w:cs="Times New Roman"/>
          <w:color w:val="000000" w:themeColor="text1"/>
          <w:sz w:val="28"/>
          <w:szCs w:val="28"/>
        </w:rPr>
        <w:t xml:space="preserve"> часть материнского капитала,</w:t>
      </w:r>
      <w:r w:rsidR="00B45784" w:rsidRPr="002C49B8">
        <w:rPr>
          <w:rFonts w:ascii="Times New Roman" w:hAnsi="Times New Roman" w:cs="Times New Roman"/>
          <w:color w:val="000000" w:themeColor="text1"/>
          <w:sz w:val="28"/>
          <w:szCs w:val="28"/>
        </w:rPr>
        <w:t xml:space="preserve"> оформить имущество , не указывая в долевой собственности своего ребёнка, </w:t>
      </w:r>
      <w:r w:rsidRPr="002C49B8">
        <w:rPr>
          <w:rFonts w:ascii="Times New Roman" w:hAnsi="Times New Roman" w:cs="Times New Roman"/>
          <w:color w:val="000000" w:themeColor="text1"/>
          <w:sz w:val="28"/>
          <w:szCs w:val="28"/>
        </w:rPr>
        <w:t xml:space="preserve"> тратят</w:t>
      </w:r>
      <w:r w:rsidR="00B45784" w:rsidRPr="002C49B8">
        <w:rPr>
          <w:rFonts w:ascii="Times New Roman" w:hAnsi="Times New Roman" w:cs="Times New Roman"/>
          <w:color w:val="000000" w:themeColor="text1"/>
          <w:sz w:val="28"/>
          <w:szCs w:val="28"/>
        </w:rPr>
        <w:t xml:space="preserve"> </w:t>
      </w:r>
      <w:r w:rsidRPr="002C49B8">
        <w:rPr>
          <w:rFonts w:ascii="Times New Roman" w:hAnsi="Times New Roman" w:cs="Times New Roman"/>
          <w:color w:val="000000" w:themeColor="text1"/>
          <w:sz w:val="28"/>
          <w:szCs w:val="28"/>
        </w:rPr>
        <w:t xml:space="preserve"> его на свои нужды, не заботясь о ребёнке. </w:t>
      </w:r>
      <w:r w:rsidR="00B45784" w:rsidRPr="002C49B8">
        <w:rPr>
          <w:rFonts w:ascii="Times New Roman" w:hAnsi="Times New Roman" w:cs="Times New Roman"/>
          <w:color w:val="000000" w:themeColor="text1"/>
          <w:sz w:val="28"/>
          <w:szCs w:val="28"/>
        </w:rPr>
        <w:t>Очень много ситуаций , когда обманным путем пытаются обналичить средства мате</w:t>
      </w:r>
      <w:r w:rsidR="001027D6" w:rsidRPr="002C49B8">
        <w:rPr>
          <w:rFonts w:ascii="Times New Roman" w:hAnsi="Times New Roman" w:cs="Times New Roman"/>
          <w:color w:val="000000" w:themeColor="text1"/>
          <w:sz w:val="28"/>
          <w:szCs w:val="28"/>
        </w:rPr>
        <w:t>р</w:t>
      </w:r>
      <w:r w:rsidR="00B45784" w:rsidRPr="002C49B8">
        <w:rPr>
          <w:rFonts w:ascii="Times New Roman" w:hAnsi="Times New Roman" w:cs="Times New Roman"/>
          <w:color w:val="000000" w:themeColor="text1"/>
          <w:sz w:val="28"/>
          <w:szCs w:val="28"/>
        </w:rPr>
        <w:t>инского капитала. Это приводит к судебным тяжбам, выиграть которые невозможно, потому что в законе чётко прописано, что деньги должны пойти на улучшение жилищных условий ребёнка на его образование и пенсию ма</w:t>
      </w:r>
      <w:r w:rsidR="001027D6" w:rsidRPr="002C49B8">
        <w:rPr>
          <w:rFonts w:ascii="Times New Roman" w:hAnsi="Times New Roman" w:cs="Times New Roman"/>
          <w:color w:val="000000" w:themeColor="text1"/>
          <w:sz w:val="28"/>
          <w:szCs w:val="28"/>
        </w:rPr>
        <w:t>тери</w:t>
      </w:r>
      <w:r w:rsidR="00B45784" w:rsidRPr="002C49B8">
        <w:rPr>
          <w:rFonts w:ascii="Times New Roman" w:hAnsi="Times New Roman" w:cs="Times New Roman"/>
          <w:color w:val="000000" w:themeColor="text1"/>
          <w:sz w:val="28"/>
          <w:szCs w:val="28"/>
        </w:rPr>
        <w:t>.</w:t>
      </w:r>
    </w:p>
    <w:p w:rsidR="003C4D1A" w:rsidRPr="002C49B8" w:rsidRDefault="003C4D1A" w:rsidP="00BA543F">
      <w:pPr>
        <w:spacing w:line="360" w:lineRule="auto"/>
        <w:ind w:firstLine="709"/>
        <w:jc w:val="both"/>
        <w:rPr>
          <w:rFonts w:ascii="Times New Roman" w:hAnsi="Times New Roman" w:cs="Times New Roman"/>
          <w:color w:val="000000" w:themeColor="text1"/>
          <w:sz w:val="28"/>
          <w:szCs w:val="28"/>
        </w:rPr>
      </w:pPr>
    </w:p>
    <w:p w:rsidR="003C4D1A" w:rsidRPr="002C49B8" w:rsidRDefault="003C4D1A" w:rsidP="00BA543F">
      <w:pPr>
        <w:spacing w:line="360" w:lineRule="auto"/>
        <w:ind w:firstLine="709"/>
        <w:jc w:val="both"/>
        <w:rPr>
          <w:rFonts w:ascii="Times New Roman" w:hAnsi="Times New Roman" w:cs="Times New Roman"/>
          <w:color w:val="000000" w:themeColor="text1"/>
          <w:sz w:val="28"/>
          <w:szCs w:val="28"/>
        </w:rPr>
      </w:pPr>
    </w:p>
    <w:p w:rsidR="003C4D1A" w:rsidRPr="002C49B8" w:rsidRDefault="003C4D1A" w:rsidP="00BA543F">
      <w:pPr>
        <w:spacing w:line="360" w:lineRule="auto"/>
        <w:ind w:firstLine="709"/>
        <w:jc w:val="both"/>
        <w:rPr>
          <w:rFonts w:ascii="Times New Roman" w:hAnsi="Times New Roman" w:cs="Times New Roman"/>
          <w:color w:val="000000" w:themeColor="text1"/>
          <w:sz w:val="28"/>
          <w:szCs w:val="28"/>
        </w:rPr>
      </w:pPr>
    </w:p>
    <w:p w:rsidR="003C4D1A" w:rsidRPr="002C49B8" w:rsidRDefault="003C4D1A" w:rsidP="00BA543F">
      <w:pPr>
        <w:spacing w:line="360" w:lineRule="auto"/>
        <w:ind w:firstLine="709"/>
        <w:jc w:val="both"/>
        <w:rPr>
          <w:rFonts w:ascii="Times New Roman" w:hAnsi="Times New Roman" w:cs="Times New Roman"/>
          <w:color w:val="000000" w:themeColor="text1"/>
          <w:sz w:val="28"/>
          <w:szCs w:val="28"/>
        </w:rPr>
      </w:pPr>
    </w:p>
    <w:p w:rsidR="003C4D1A" w:rsidRPr="002C49B8" w:rsidRDefault="003C4D1A" w:rsidP="00BA543F">
      <w:pPr>
        <w:spacing w:line="360" w:lineRule="auto"/>
        <w:ind w:firstLine="709"/>
        <w:jc w:val="both"/>
        <w:rPr>
          <w:rFonts w:ascii="Times New Roman" w:hAnsi="Times New Roman" w:cs="Times New Roman"/>
          <w:color w:val="000000" w:themeColor="text1"/>
          <w:sz w:val="28"/>
          <w:szCs w:val="28"/>
        </w:rPr>
      </w:pPr>
    </w:p>
    <w:p w:rsidR="003C4D1A" w:rsidRPr="002C49B8" w:rsidRDefault="003C4D1A" w:rsidP="00BA543F">
      <w:pPr>
        <w:spacing w:line="360" w:lineRule="auto"/>
        <w:ind w:firstLine="709"/>
        <w:jc w:val="both"/>
        <w:rPr>
          <w:rFonts w:ascii="Times New Roman" w:hAnsi="Times New Roman" w:cs="Times New Roman"/>
          <w:color w:val="000000" w:themeColor="text1"/>
          <w:sz w:val="28"/>
          <w:szCs w:val="28"/>
        </w:rPr>
      </w:pPr>
    </w:p>
    <w:p w:rsidR="003C4D1A" w:rsidRPr="002C49B8" w:rsidRDefault="003C4D1A" w:rsidP="00BA543F">
      <w:pPr>
        <w:spacing w:line="360" w:lineRule="auto"/>
        <w:ind w:firstLine="709"/>
        <w:jc w:val="both"/>
        <w:rPr>
          <w:rFonts w:ascii="Times New Roman" w:hAnsi="Times New Roman" w:cs="Times New Roman"/>
          <w:color w:val="000000" w:themeColor="text1"/>
          <w:sz w:val="28"/>
          <w:szCs w:val="28"/>
        </w:rPr>
      </w:pPr>
    </w:p>
    <w:p w:rsidR="003C4D1A" w:rsidRPr="002C49B8" w:rsidRDefault="003C4D1A" w:rsidP="00BA543F">
      <w:pPr>
        <w:spacing w:line="360" w:lineRule="auto"/>
        <w:ind w:firstLine="709"/>
        <w:jc w:val="both"/>
        <w:rPr>
          <w:rFonts w:ascii="Times New Roman" w:hAnsi="Times New Roman" w:cs="Times New Roman"/>
          <w:color w:val="000000" w:themeColor="text1"/>
          <w:sz w:val="28"/>
          <w:szCs w:val="28"/>
        </w:rPr>
      </w:pPr>
    </w:p>
    <w:p w:rsidR="003C4D1A" w:rsidRPr="002C49B8" w:rsidRDefault="003C4D1A" w:rsidP="00BA543F">
      <w:pPr>
        <w:spacing w:line="360" w:lineRule="auto"/>
        <w:ind w:firstLine="709"/>
        <w:jc w:val="both"/>
        <w:rPr>
          <w:rFonts w:ascii="Times New Roman" w:hAnsi="Times New Roman" w:cs="Times New Roman"/>
          <w:color w:val="000000" w:themeColor="text1"/>
          <w:sz w:val="28"/>
          <w:szCs w:val="28"/>
        </w:rPr>
      </w:pPr>
    </w:p>
    <w:p w:rsidR="003C4D1A" w:rsidRPr="002C49B8" w:rsidRDefault="003C4D1A" w:rsidP="00BA543F">
      <w:pPr>
        <w:spacing w:line="360" w:lineRule="auto"/>
        <w:ind w:firstLine="709"/>
        <w:jc w:val="both"/>
        <w:rPr>
          <w:rFonts w:ascii="Times New Roman" w:hAnsi="Times New Roman" w:cs="Times New Roman"/>
          <w:color w:val="000000" w:themeColor="text1"/>
          <w:sz w:val="28"/>
          <w:szCs w:val="28"/>
        </w:rPr>
      </w:pPr>
    </w:p>
    <w:p w:rsidR="003C4D1A" w:rsidRPr="002C49B8" w:rsidRDefault="003C4D1A" w:rsidP="00BA543F">
      <w:pPr>
        <w:spacing w:line="360" w:lineRule="auto"/>
        <w:ind w:firstLine="709"/>
        <w:jc w:val="both"/>
        <w:rPr>
          <w:rFonts w:ascii="Times New Roman" w:hAnsi="Times New Roman" w:cs="Times New Roman"/>
          <w:color w:val="000000" w:themeColor="text1"/>
          <w:sz w:val="28"/>
          <w:szCs w:val="28"/>
        </w:rPr>
      </w:pPr>
    </w:p>
    <w:p w:rsidR="006750B4" w:rsidRPr="002C49B8" w:rsidRDefault="006750B4" w:rsidP="00BA543F">
      <w:pPr>
        <w:spacing w:line="360" w:lineRule="auto"/>
        <w:ind w:firstLine="709"/>
        <w:jc w:val="both"/>
        <w:rPr>
          <w:rFonts w:ascii="Times New Roman" w:hAnsi="Times New Roman" w:cs="Times New Roman"/>
          <w:color w:val="000000" w:themeColor="text1"/>
          <w:sz w:val="28"/>
          <w:szCs w:val="28"/>
        </w:rPr>
      </w:pPr>
    </w:p>
    <w:p w:rsidR="006750B4" w:rsidRPr="002C49B8" w:rsidRDefault="006750B4" w:rsidP="00BA543F">
      <w:pPr>
        <w:spacing w:line="360" w:lineRule="auto"/>
        <w:ind w:firstLine="709"/>
        <w:jc w:val="both"/>
        <w:rPr>
          <w:rFonts w:ascii="Times New Roman" w:hAnsi="Times New Roman" w:cs="Times New Roman"/>
          <w:color w:val="000000" w:themeColor="text1"/>
          <w:sz w:val="28"/>
          <w:szCs w:val="28"/>
        </w:rPr>
      </w:pPr>
    </w:p>
    <w:p w:rsidR="00475BD6" w:rsidRPr="002C49B8" w:rsidRDefault="00691118" w:rsidP="00BA543F">
      <w:pPr>
        <w:pStyle w:val="a3"/>
        <w:shd w:val="clear" w:color="auto" w:fill="FFFFFF"/>
        <w:spacing w:before="0" w:beforeAutospacing="0" w:after="312" w:afterAutospacing="0" w:line="360" w:lineRule="auto"/>
        <w:ind w:firstLine="709"/>
        <w:jc w:val="both"/>
        <w:rPr>
          <w:color w:val="000000" w:themeColor="text1"/>
          <w:sz w:val="28"/>
          <w:szCs w:val="28"/>
        </w:rPr>
      </w:pPr>
      <w:r w:rsidRPr="002C49B8">
        <w:rPr>
          <w:color w:val="000000" w:themeColor="text1"/>
          <w:sz w:val="28"/>
          <w:szCs w:val="28"/>
        </w:rPr>
        <w:lastRenderedPageBreak/>
        <w:t>Заключение</w:t>
      </w:r>
    </w:p>
    <w:p w:rsidR="00475BD6" w:rsidRPr="002C49B8" w:rsidRDefault="00475BD6" w:rsidP="00BA543F">
      <w:pPr>
        <w:ind w:firstLine="709"/>
        <w:jc w:val="both"/>
        <w:rPr>
          <w:rFonts w:ascii="Times New Roman" w:hAnsi="Times New Roman" w:cs="Times New Roman"/>
          <w:color w:val="000000" w:themeColor="text1"/>
          <w:sz w:val="28"/>
          <w:szCs w:val="28"/>
        </w:rPr>
      </w:pPr>
      <w:r w:rsidRPr="002C49B8">
        <w:rPr>
          <w:rFonts w:ascii="Times New Roman" w:hAnsi="Times New Roman" w:cs="Times New Roman"/>
          <w:color w:val="000000" w:themeColor="text1"/>
          <w:sz w:val="28"/>
          <w:szCs w:val="28"/>
        </w:rPr>
        <w:t>В работе проведен анализ нормативной правовой базы федерального и регионального уровней по перечню мер социальной поддержки, которые могут предоставляться семьям с детьми и разработана их типологизация. В отношении финансово-экономической поддержки семей с детьми со стороны государства делается вывод о том, что она не может быть сведена только к денежным выплатам или к предоставлению семьям различных льгот и субсидий. Целью политики государственной социальной поддержки семей с детьми должно быть стимулирование экономического потенциала семьи, ее активности в формировании и рациональном использовании семейных доходов.</w:t>
      </w:r>
    </w:p>
    <w:p w:rsidR="00475BD6" w:rsidRPr="002C49B8" w:rsidRDefault="00475BD6" w:rsidP="00BA543F">
      <w:pPr>
        <w:ind w:firstLine="709"/>
        <w:jc w:val="both"/>
        <w:rPr>
          <w:rFonts w:ascii="Times New Roman" w:hAnsi="Times New Roman" w:cs="Times New Roman"/>
          <w:color w:val="000000" w:themeColor="text1"/>
          <w:sz w:val="28"/>
          <w:szCs w:val="28"/>
        </w:rPr>
      </w:pPr>
      <w:r w:rsidRPr="002C49B8">
        <w:rPr>
          <w:rFonts w:ascii="Times New Roman" w:hAnsi="Times New Roman" w:cs="Times New Roman"/>
          <w:color w:val="000000" w:themeColor="text1"/>
          <w:sz w:val="28"/>
          <w:szCs w:val="28"/>
        </w:rPr>
        <w:t>Политика государственной социальной поддержки семей с детьми, являясь одним из важнейших механизмов реализации социальной политики, призвана обеспечить адаптацию семей к изменяющимся условиям жизни на основе дифференцированного подхода и определения среди них категорий семей, наиболее нуждающихся в особой помощи государства.</w:t>
      </w:r>
    </w:p>
    <w:p w:rsidR="00475BD6" w:rsidRPr="002C49B8" w:rsidRDefault="00475BD6" w:rsidP="00BA543F">
      <w:pPr>
        <w:ind w:firstLine="709"/>
        <w:jc w:val="both"/>
        <w:rPr>
          <w:rFonts w:ascii="Times New Roman" w:hAnsi="Times New Roman" w:cs="Times New Roman"/>
          <w:color w:val="000000" w:themeColor="text1"/>
          <w:sz w:val="28"/>
          <w:szCs w:val="28"/>
        </w:rPr>
      </w:pPr>
      <w:r w:rsidRPr="002C49B8">
        <w:rPr>
          <w:rFonts w:ascii="Times New Roman" w:hAnsi="Times New Roman" w:cs="Times New Roman"/>
          <w:color w:val="000000" w:themeColor="text1"/>
          <w:sz w:val="28"/>
          <w:szCs w:val="28"/>
        </w:rPr>
        <w:t>В работе определены сущность, содержание и принципы политики государственной социальной поддержки семей с детьми как социального института, выделены доминирующие тенденции в ее реализации в субъектах Российской Федерации в условиях перехода России к новой парадигме своего развития, а также разработана концепция политики государственной социальной поддержки семей с детьми и даны рекомендации по совершенствованию ее формирования и осуществления.</w:t>
      </w:r>
    </w:p>
    <w:p w:rsidR="00475BD6" w:rsidRPr="002C49B8" w:rsidRDefault="002B7CD1" w:rsidP="00BA543F">
      <w:pPr>
        <w:ind w:firstLine="709"/>
        <w:jc w:val="both"/>
        <w:rPr>
          <w:rFonts w:ascii="Times New Roman" w:hAnsi="Times New Roman" w:cs="Times New Roman"/>
          <w:color w:val="000000" w:themeColor="text1"/>
          <w:sz w:val="28"/>
          <w:szCs w:val="28"/>
        </w:rPr>
      </w:pPr>
      <w:r w:rsidRPr="002C49B8">
        <w:rPr>
          <w:rFonts w:ascii="Times New Roman" w:hAnsi="Times New Roman" w:cs="Times New Roman"/>
          <w:color w:val="000000" w:themeColor="text1"/>
          <w:sz w:val="28"/>
          <w:szCs w:val="28"/>
        </w:rPr>
        <w:t xml:space="preserve">  </w:t>
      </w:r>
      <w:r w:rsidR="008F5575" w:rsidRPr="002C49B8">
        <w:rPr>
          <w:rFonts w:ascii="Times New Roman" w:hAnsi="Times New Roman" w:cs="Times New Roman"/>
          <w:color w:val="000000" w:themeColor="text1"/>
          <w:sz w:val="28"/>
          <w:szCs w:val="28"/>
        </w:rPr>
        <w:t xml:space="preserve">                            </w:t>
      </w:r>
      <w:r w:rsidR="00475BD6" w:rsidRPr="002C49B8">
        <w:rPr>
          <w:rFonts w:ascii="Times New Roman" w:hAnsi="Times New Roman" w:cs="Times New Roman"/>
          <w:color w:val="000000" w:themeColor="text1"/>
          <w:sz w:val="28"/>
          <w:szCs w:val="28"/>
        </w:rPr>
        <w:t>На основе анализа социально-экономического положения семей с детьми в России в настоящее время, обобщения материала,  изучения документов и данных статистики может быть сделан вывод о необходимости принятия мер по совершенствованию политики государственной социальной поддержки семей с детьми.</w:t>
      </w:r>
    </w:p>
    <w:p w:rsidR="00475BD6" w:rsidRPr="002C49B8" w:rsidRDefault="00475BD6" w:rsidP="00BA543F">
      <w:pPr>
        <w:ind w:firstLine="709"/>
        <w:jc w:val="both"/>
        <w:rPr>
          <w:rFonts w:ascii="Times New Roman" w:hAnsi="Times New Roman" w:cs="Times New Roman"/>
          <w:color w:val="000000" w:themeColor="text1"/>
          <w:sz w:val="28"/>
          <w:szCs w:val="28"/>
        </w:rPr>
      </w:pPr>
      <w:r w:rsidRPr="002C49B8">
        <w:rPr>
          <w:rFonts w:ascii="Times New Roman" w:hAnsi="Times New Roman" w:cs="Times New Roman"/>
          <w:color w:val="000000" w:themeColor="text1"/>
          <w:sz w:val="28"/>
          <w:szCs w:val="28"/>
        </w:rPr>
        <w:t>Последствиями проводимых социально-экономических реформ стало расширение перечня типов семей, находящихся в трудной жизненной ситуации, которую они не могут преодолеть самостоятельно. Перечень семей, нуждающихся в государственной поддержке, дополнился такими новыми категориями как семьи беженцев и вынужденных переселенцев; семьи, пострадавшие в ходе вооруженных и межнациональных конфликтов; семьи, пострадавшие от стихийных бедствий, экологических и техногенных катастроф; семьи, находящиеся в социально опасном положении и другие.</w:t>
      </w:r>
    </w:p>
    <w:p w:rsidR="00475BD6" w:rsidRPr="002C49B8" w:rsidRDefault="00475BD6" w:rsidP="00BA543F">
      <w:pPr>
        <w:ind w:firstLine="709"/>
        <w:jc w:val="both"/>
        <w:rPr>
          <w:rFonts w:ascii="Times New Roman" w:hAnsi="Times New Roman" w:cs="Times New Roman"/>
          <w:color w:val="000000" w:themeColor="text1"/>
          <w:sz w:val="28"/>
          <w:szCs w:val="28"/>
        </w:rPr>
      </w:pPr>
      <w:r w:rsidRPr="002C49B8">
        <w:rPr>
          <w:rFonts w:ascii="Times New Roman" w:hAnsi="Times New Roman" w:cs="Times New Roman"/>
          <w:color w:val="000000" w:themeColor="text1"/>
          <w:sz w:val="28"/>
          <w:szCs w:val="28"/>
        </w:rPr>
        <w:lastRenderedPageBreak/>
        <w:t>Вместе с тем, объектами социальной поддержки должны являться не все и не любые типы семей с детьми, а лишь те, которые действительно нуждаются в этом, которые не в состоянии самостоятельно справиться с возникающими в их жизни кризисными и проблемными ситуациями, то есть социальная поддержка должны быть адресной.</w:t>
      </w:r>
    </w:p>
    <w:p w:rsidR="00475BD6" w:rsidRPr="002C49B8" w:rsidRDefault="00475BD6" w:rsidP="00BA543F">
      <w:pPr>
        <w:ind w:firstLine="709"/>
        <w:jc w:val="both"/>
        <w:rPr>
          <w:rFonts w:ascii="Times New Roman" w:hAnsi="Times New Roman" w:cs="Times New Roman"/>
          <w:color w:val="000000" w:themeColor="text1"/>
          <w:sz w:val="28"/>
          <w:szCs w:val="28"/>
        </w:rPr>
      </w:pPr>
      <w:r w:rsidRPr="002C49B8">
        <w:rPr>
          <w:rFonts w:ascii="Times New Roman" w:hAnsi="Times New Roman" w:cs="Times New Roman"/>
          <w:color w:val="000000" w:themeColor="text1"/>
          <w:sz w:val="28"/>
          <w:szCs w:val="28"/>
        </w:rPr>
        <w:t>Новое видение политики государственной социальной поддержки семей с детьми в Российской Федерации исходит из необходимости создания основ устойчивого социально-экономического и духовного развития России; обеспечения достойной жизни семей и детей, укрепления и развития социального института семьи.</w:t>
      </w:r>
    </w:p>
    <w:p w:rsidR="00475BD6" w:rsidRPr="002C49B8" w:rsidRDefault="00475BD6" w:rsidP="00BA543F">
      <w:pPr>
        <w:ind w:firstLine="709"/>
        <w:jc w:val="both"/>
        <w:rPr>
          <w:rFonts w:ascii="Times New Roman" w:hAnsi="Times New Roman" w:cs="Times New Roman"/>
          <w:color w:val="000000" w:themeColor="text1"/>
          <w:sz w:val="28"/>
          <w:szCs w:val="28"/>
        </w:rPr>
      </w:pPr>
      <w:r w:rsidRPr="002C49B8">
        <w:rPr>
          <w:rFonts w:ascii="Times New Roman" w:hAnsi="Times New Roman" w:cs="Times New Roman"/>
          <w:color w:val="000000" w:themeColor="text1"/>
          <w:sz w:val="28"/>
          <w:szCs w:val="28"/>
        </w:rPr>
        <w:t>Таким образом, политика государственной социальной поддержки семей с детьми в диссертации раскрывается как целостная система мер правового, организационно-управленческого, финансово-экономического, научного, информационного, кадрового характера, направленных на создание условий для обеспечения жизнедеятельности семей с детьми, реализации их возможностей и интересов.</w:t>
      </w:r>
    </w:p>
    <w:p w:rsidR="00475BD6" w:rsidRPr="002C49B8" w:rsidRDefault="00475BD6" w:rsidP="00BA543F">
      <w:pPr>
        <w:ind w:firstLine="709"/>
        <w:jc w:val="both"/>
        <w:rPr>
          <w:rFonts w:ascii="Times New Roman" w:hAnsi="Times New Roman" w:cs="Times New Roman"/>
          <w:color w:val="000000" w:themeColor="text1"/>
          <w:sz w:val="28"/>
          <w:szCs w:val="28"/>
        </w:rPr>
      </w:pPr>
    </w:p>
    <w:p w:rsidR="00475BD6" w:rsidRPr="002C49B8" w:rsidRDefault="00475BD6" w:rsidP="00BA543F">
      <w:pPr>
        <w:pStyle w:val="a3"/>
        <w:shd w:val="clear" w:color="auto" w:fill="FFFFFF"/>
        <w:spacing w:before="0" w:beforeAutospacing="0" w:after="312" w:afterAutospacing="0" w:line="360" w:lineRule="auto"/>
        <w:jc w:val="both"/>
        <w:rPr>
          <w:color w:val="000000" w:themeColor="text1"/>
          <w:sz w:val="28"/>
          <w:szCs w:val="28"/>
        </w:rPr>
      </w:pPr>
    </w:p>
    <w:p w:rsidR="00475BD6" w:rsidRPr="002C49B8" w:rsidRDefault="00475BD6" w:rsidP="00BA543F">
      <w:pPr>
        <w:pStyle w:val="a3"/>
        <w:shd w:val="clear" w:color="auto" w:fill="FFFFFF"/>
        <w:spacing w:before="0" w:beforeAutospacing="0" w:after="312" w:afterAutospacing="0" w:line="360" w:lineRule="auto"/>
        <w:jc w:val="both"/>
        <w:rPr>
          <w:color w:val="000000" w:themeColor="text1"/>
          <w:sz w:val="28"/>
          <w:szCs w:val="28"/>
        </w:rPr>
      </w:pPr>
    </w:p>
    <w:p w:rsidR="00475BD6" w:rsidRPr="002C49B8" w:rsidRDefault="00475BD6" w:rsidP="00BA543F">
      <w:pPr>
        <w:pStyle w:val="a3"/>
        <w:shd w:val="clear" w:color="auto" w:fill="FFFFFF"/>
        <w:spacing w:before="0" w:beforeAutospacing="0" w:after="312" w:afterAutospacing="0" w:line="360" w:lineRule="auto"/>
        <w:jc w:val="both"/>
        <w:rPr>
          <w:color w:val="000000" w:themeColor="text1"/>
          <w:sz w:val="28"/>
          <w:szCs w:val="28"/>
        </w:rPr>
      </w:pPr>
    </w:p>
    <w:p w:rsidR="00475BD6" w:rsidRPr="002C49B8" w:rsidRDefault="00475BD6" w:rsidP="00BA543F">
      <w:pPr>
        <w:pStyle w:val="a3"/>
        <w:shd w:val="clear" w:color="auto" w:fill="FFFFFF"/>
        <w:spacing w:before="0" w:beforeAutospacing="0" w:after="312" w:afterAutospacing="0" w:line="360" w:lineRule="auto"/>
        <w:jc w:val="both"/>
        <w:rPr>
          <w:color w:val="000000" w:themeColor="text1"/>
          <w:sz w:val="28"/>
          <w:szCs w:val="28"/>
        </w:rPr>
      </w:pPr>
    </w:p>
    <w:p w:rsidR="00475BD6" w:rsidRPr="002C49B8" w:rsidRDefault="00475BD6" w:rsidP="00BA543F">
      <w:pPr>
        <w:pStyle w:val="a3"/>
        <w:shd w:val="clear" w:color="auto" w:fill="FFFFFF"/>
        <w:spacing w:before="0" w:beforeAutospacing="0" w:after="312" w:afterAutospacing="0" w:line="360" w:lineRule="auto"/>
        <w:jc w:val="both"/>
        <w:rPr>
          <w:color w:val="000000" w:themeColor="text1"/>
          <w:sz w:val="28"/>
          <w:szCs w:val="28"/>
        </w:rPr>
      </w:pPr>
    </w:p>
    <w:p w:rsidR="00475BD6" w:rsidRPr="002C49B8" w:rsidRDefault="00475BD6" w:rsidP="00BA543F">
      <w:pPr>
        <w:pStyle w:val="a3"/>
        <w:shd w:val="clear" w:color="auto" w:fill="FFFFFF"/>
        <w:spacing w:before="0" w:beforeAutospacing="0" w:after="312" w:afterAutospacing="0" w:line="360" w:lineRule="auto"/>
        <w:jc w:val="both"/>
        <w:rPr>
          <w:color w:val="000000" w:themeColor="text1"/>
          <w:sz w:val="28"/>
          <w:szCs w:val="28"/>
        </w:rPr>
      </w:pPr>
    </w:p>
    <w:p w:rsidR="00475BD6" w:rsidRPr="002C49B8" w:rsidRDefault="00475BD6" w:rsidP="00BA543F">
      <w:pPr>
        <w:pStyle w:val="a3"/>
        <w:shd w:val="clear" w:color="auto" w:fill="FFFFFF"/>
        <w:spacing w:before="0" w:beforeAutospacing="0" w:after="312" w:afterAutospacing="0" w:line="360" w:lineRule="auto"/>
        <w:jc w:val="both"/>
        <w:rPr>
          <w:color w:val="000000" w:themeColor="text1"/>
          <w:sz w:val="28"/>
          <w:szCs w:val="28"/>
        </w:rPr>
      </w:pPr>
    </w:p>
    <w:p w:rsidR="00475BD6" w:rsidRPr="002C49B8" w:rsidRDefault="00475BD6" w:rsidP="00BA543F">
      <w:pPr>
        <w:pStyle w:val="a3"/>
        <w:shd w:val="clear" w:color="auto" w:fill="FFFFFF"/>
        <w:spacing w:before="0" w:beforeAutospacing="0" w:after="312" w:afterAutospacing="0" w:line="360" w:lineRule="auto"/>
        <w:jc w:val="both"/>
        <w:rPr>
          <w:color w:val="000000" w:themeColor="text1"/>
          <w:sz w:val="28"/>
          <w:szCs w:val="28"/>
        </w:rPr>
      </w:pPr>
    </w:p>
    <w:p w:rsidR="00445222" w:rsidRPr="002C49B8" w:rsidRDefault="00445222" w:rsidP="00BA543F">
      <w:pPr>
        <w:pStyle w:val="a3"/>
        <w:shd w:val="clear" w:color="auto" w:fill="FFFFFF"/>
        <w:spacing w:before="0" w:beforeAutospacing="0" w:after="312" w:afterAutospacing="0" w:line="360" w:lineRule="auto"/>
        <w:jc w:val="both"/>
        <w:rPr>
          <w:color w:val="000000" w:themeColor="text1"/>
          <w:sz w:val="28"/>
          <w:szCs w:val="28"/>
        </w:rPr>
      </w:pPr>
    </w:p>
    <w:p w:rsidR="00127658" w:rsidRPr="002C49B8" w:rsidRDefault="00127658" w:rsidP="00BA543F">
      <w:pPr>
        <w:spacing w:line="360" w:lineRule="auto"/>
        <w:jc w:val="both"/>
        <w:rPr>
          <w:rFonts w:ascii="Times New Roman" w:hAnsi="Times New Roman" w:cs="Times New Roman"/>
          <w:color w:val="000000" w:themeColor="text1"/>
          <w:sz w:val="28"/>
          <w:szCs w:val="28"/>
        </w:rPr>
      </w:pPr>
      <w:r w:rsidRPr="002C49B8">
        <w:rPr>
          <w:rFonts w:ascii="Times New Roman" w:hAnsi="Times New Roman" w:cs="Times New Roman"/>
          <w:color w:val="000000" w:themeColor="text1"/>
          <w:sz w:val="28"/>
          <w:szCs w:val="28"/>
        </w:rPr>
        <w:lastRenderedPageBreak/>
        <w:t>Библиографический список</w:t>
      </w:r>
    </w:p>
    <w:p w:rsidR="00127658" w:rsidRPr="002C49B8" w:rsidRDefault="009C5F2C" w:rsidP="00BA543F">
      <w:pPr>
        <w:spacing w:line="360" w:lineRule="auto"/>
        <w:jc w:val="both"/>
        <w:rPr>
          <w:rFonts w:ascii="Times New Roman" w:hAnsi="Times New Roman" w:cs="Times New Roman"/>
          <w:color w:val="000000" w:themeColor="text1"/>
          <w:sz w:val="28"/>
          <w:szCs w:val="28"/>
        </w:rPr>
      </w:pPr>
      <w:r w:rsidRPr="002C49B8">
        <w:rPr>
          <w:rFonts w:ascii="Times New Roman" w:hAnsi="Times New Roman" w:cs="Times New Roman"/>
          <w:color w:val="000000" w:themeColor="text1"/>
          <w:sz w:val="28"/>
          <w:szCs w:val="28"/>
        </w:rPr>
        <w:t>1.</w:t>
      </w:r>
      <w:r w:rsidR="00691118" w:rsidRPr="002C49B8">
        <w:rPr>
          <w:rFonts w:ascii="Times New Roman" w:hAnsi="Times New Roman" w:cs="Times New Roman"/>
          <w:color w:val="000000" w:themeColor="text1"/>
          <w:sz w:val="28"/>
          <w:szCs w:val="28"/>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N 7-ФКЗ) // Парламентская газета, № 4, 23-29.01.2009.</w:t>
      </w:r>
    </w:p>
    <w:p w:rsidR="00127658" w:rsidRPr="002C49B8" w:rsidRDefault="009C5F2C" w:rsidP="00BA543F">
      <w:pPr>
        <w:spacing w:line="360" w:lineRule="auto"/>
        <w:jc w:val="both"/>
        <w:rPr>
          <w:rFonts w:ascii="Times New Roman" w:hAnsi="Times New Roman" w:cs="Times New Roman"/>
          <w:color w:val="000000" w:themeColor="text1"/>
          <w:sz w:val="28"/>
          <w:szCs w:val="28"/>
        </w:rPr>
      </w:pPr>
      <w:r w:rsidRPr="002C49B8">
        <w:rPr>
          <w:rFonts w:ascii="Times New Roman" w:hAnsi="Times New Roman" w:cs="Times New Roman"/>
          <w:color w:val="000000" w:themeColor="text1"/>
          <w:sz w:val="28"/>
          <w:szCs w:val="28"/>
        </w:rPr>
        <w:t>2.</w:t>
      </w:r>
      <w:r w:rsidR="00691118" w:rsidRPr="002C49B8">
        <w:rPr>
          <w:rFonts w:ascii="Times New Roman" w:hAnsi="Times New Roman" w:cs="Times New Roman"/>
          <w:color w:val="000000" w:themeColor="text1"/>
          <w:sz w:val="28"/>
          <w:szCs w:val="28"/>
        </w:rPr>
        <w:t xml:space="preserve"> Федеральный закон от 02.12.2013 № 349-ФЗ «О федеральном бюджете на 2015 год и на плановый период 2016 и 2017 годов».</w:t>
      </w:r>
    </w:p>
    <w:p w:rsidR="0033021C" w:rsidRPr="002C49B8" w:rsidRDefault="009C5F2C" w:rsidP="00BA543F">
      <w:pPr>
        <w:spacing w:line="360" w:lineRule="auto"/>
        <w:jc w:val="both"/>
        <w:rPr>
          <w:rFonts w:ascii="Times New Roman" w:hAnsi="Times New Roman" w:cs="Times New Roman"/>
          <w:color w:val="000000" w:themeColor="text1"/>
          <w:sz w:val="28"/>
          <w:szCs w:val="28"/>
        </w:rPr>
      </w:pPr>
      <w:r w:rsidRPr="002C49B8">
        <w:rPr>
          <w:rFonts w:ascii="Times New Roman" w:hAnsi="Times New Roman" w:cs="Times New Roman"/>
          <w:color w:val="000000" w:themeColor="text1"/>
          <w:sz w:val="28"/>
          <w:szCs w:val="28"/>
        </w:rPr>
        <w:t>3.</w:t>
      </w:r>
      <w:r w:rsidR="00691118" w:rsidRPr="002C49B8">
        <w:rPr>
          <w:rFonts w:ascii="Times New Roman" w:hAnsi="Times New Roman" w:cs="Times New Roman"/>
          <w:color w:val="000000" w:themeColor="text1"/>
          <w:sz w:val="28"/>
          <w:szCs w:val="28"/>
        </w:rPr>
        <w:t xml:space="preserve"> Федеральный закон от 06.10.2003 № 131-ФЗ «Об общих принципах организации местного самоуправления в Российской Федерации» (ред. от 25.07.2011) // Российская газета, № 298, 2011.</w:t>
      </w:r>
    </w:p>
    <w:p w:rsidR="0033021C" w:rsidRPr="002C49B8" w:rsidRDefault="009C5F2C" w:rsidP="00BA543F">
      <w:pPr>
        <w:spacing w:line="360" w:lineRule="auto"/>
        <w:jc w:val="both"/>
        <w:rPr>
          <w:rFonts w:ascii="Times New Roman" w:hAnsi="Times New Roman" w:cs="Times New Roman"/>
          <w:color w:val="000000" w:themeColor="text1"/>
          <w:sz w:val="28"/>
          <w:szCs w:val="28"/>
        </w:rPr>
      </w:pPr>
      <w:r w:rsidRPr="002C49B8">
        <w:rPr>
          <w:rFonts w:ascii="Times New Roman" w:hAnsi="Times New Roman" w:cs="Times New Roman"/>
          <w:color w:val="000000" w:themeColor="text1"/>
          <w:sz w:val="28"/>
          <w:szCs w:val="28"/>
        </w:rPr>
        <w:t>4.</w:t>
      </w:r>
      <w:r w:rsidR="00691118" w:rsidRPr="002C49B8">
        <w:rPr>
          <w:rFonts w:ascii="Times New Roman" w:hAnsi="Times New Roman" w:cs="Times New Roman"/>
          <w:color w:val="000000" w:themeColor="text1"/>
          <w:sz w:val="28"/>
          <w:szCs w:val="28"/>
        </w:rPr>
        <w:t xml:space="preserve"> Федеральный закон от 1 августа 1996 г. № 107-ФЗ «О компенсационных выплатах на питание обучающимся в государственных, муниципальных общеобразовательных учреждениях, учреждениях начального профессионального и среднего профессионального образован</w:t>
      </w:r>
      <w:r w:rsidR="009E6C87" w:rsidRPr="002C49B8">
        <w:rPr>
          <w:rFonts w:ascii="Times New Roman" w:hAnsi="Times New Roman" w:cs="Times New Roman"/>
          <w:color w:val="000000" w:themeColor="text1"/>
          <w:sz w:val="28"/>
          <w:szCs w:val="28"/>
        </w:rPr>
        <w:t xml:space="preserve">ия». </w:t>
      </w:r>
    </w:p>
    <w:p w:rsidR="009E6C87" w:rsidRPr="002C49B8" w:rsidRDefault="007D246E" w:rsidP="00BA543F">
      <w:pPr>
        <w:jc w:val="both"/>
        <w:rPr>
          <w:rFonts w:ascii="Times New Roman" w:hAnsi="Times New Roman" w:cs="Times New Roman"/>
          <w:color w:val="000000" w:themeColor="text1"/>
          <w:sz w:val="28"/>
          <w:szCs w:val="28"/>
        </w:rPr>
      </w:pPr>
      <w:r w:rsidRPr="002C49B8">
        <w:rPr>
          <w:rFonts w:ascii="Times New Roman" w:hAnsi="Times New Roman" w:cs="Times New Roman"/>
          <w:color w:val="000000" w:themeColor="text1"/>
          <w:sz w:val="28"/>
          <w:szCs w:val="28"/>
        </w:rPr>
        <w:t>5.</w:t>
      </w:r>
      <w:r w:rsidR="00691118" w:rsidRPr="002C49B8">
        <w:rPr>
          <w:rFonts w:ascii="Times New Roman" w:hAnsi="Times New Roman" w:cs="Times New Roman"/>
          <w:color w:val="000000" w:themeColor="text1"/>
          <w:sz w:val="28"/>
          <w:szCs w:val="28"/>
        </w:rPr>
        <w:t xml:space="preserve"> Федеральный закон от 19 мая 1995 года № 81-ФЗ «О государственных пособиях гражданам, имеющим детей» (ред. от 07.03.2011) // Российская газета, </w:t>
      </w:r>
    </w:p>
    <w:p w:rsidR="0033021C" w:rsidRPr="002C49B8" w:rsidRDefault="0033021C" w:rsidP="00BA543F">
      <w:pPr>
        <w:spacing w:line="360" w:lineRule="auto"/>
        <w:jc w:val="both"/>
        <w:rPr>
          <w:rFonts w:ascii="Times New Roman" w:hAnsi="Times New Roman" w:cs="Times New Roman"/>
          <w:color w:val="000000" w:themeColor="text1"/>
          <w:sz w:val="28"/>
          <w:szCs w:val="28"/>
        </w:rPr>
      </w:pPr>
      <w:r w:rsidRPr="002C49B8">
        <w:rPr>
          <w:rFonts w:ascii="Times New Roman" w:hAnsi="Times New Roman" w:cs="Times New Roman"/>
          <w:color w:val="000000" w:themeColor="text1"/>
          <w:sz w:val="28"/>
          <w:szCs w:val="28"/>
        </w:rPr>
        <w:t xml:space="preserve"> </w:t>
      </w:r>
      <w:r w:rsidR="007D246E" w:rsidRPr="002C49B8">
        <w:rPr>
          <w:rFonts w:ascii="Times New Roman" w:hAnsi="Times New Roman" w:cs="Times New Roman"/>
          <w:color w:val="000000" w:themeColor="text1"/>
          <w:sz w:val="28"/>
          <w:szCs w:val="28"/>
        </w:rPr>
        <w:t>6.</w:t>
      </w:r>
      <w:r w:rsidR="00691118" w:rsidRPr="002C49B8">
        <w:rPr>
          <w:rFonts w:ascii="Times New Roman" w:hAnsi="Times New Roman" w:cs="Times New Roman"/>
          <w:color w:val="000000" w:themeColor="text1"/>
          <w:sz w:val="28"/>
          <w:szCs w:val="28"/>
        </w:rPr>
        <w:t xml:space="preserve">Федеральный закон от 21 декабря 1996 года № 159-ФЗ «О дополнительных гарантиях по социальной поддержке детей-сирот и детей, оставшихся без попечения родителей» (ред. от 17.12.2009) // Российская газета, № 219, 2009. </w:t>
      </w:r>
    </w:p>
    <w:p w:rsidR="0033021C" w:rsidRPr="002C49B8" w:rsidRDefault="007D246E" w:rsidP="00BA543F">
      <w:pPr>
        <w:spacing w:line="360" w:lineRule="auto"/>
        <w:jc w:val="both"/>
        <w:rPr>
          <w:rFonts w:ascii="Times New Roman" w:hAnsi="Times New Roman" w:cs="Times New Roman"/>
          <w:color w:val="000000" w:themeColor="text1"/>
          <w:sz w:val="28"/>
          <w:szCs w:val="28"/>
        </w:rPr>
      </w:pPr>
      <w:r w:rsidRPr="002C49B8">
        <w:rPr>
          <w:rFonts w:ascii="Times New Roman" w:hAnsi="Times New Roman" w:cs="Times New Roman"/>
          <w:color w:val="000000" w:themeColor="text1"/>
          <w:sz w:val="28"/>
          <w:szCs w:val="28"/>
        </w:rPr>
        <w:t>7.</w:t>
      </w:r>
      <w:r w:rsidR="00691118" w:rsidRPr="002C49B8">
        <w:rPr>
          <w:rFonts w:ascii="Times New Roman" w:hAnsi="Times New Roman" w:cs="Times New Roman"/>
          <w:color w:val="000000" w:themeColor="text1"/>
          <w:sz w:val="28"/>
          <w:szCs w:val="28"/>
        </w:rPr>
        <w:t xml:space="preserve"> Федеральный закон от 24 июля 1998 года № 124-ФЗ «Об основных гарантиях прав ребенка в Российской Федерации» (ред. от 17.12.2009, с изм. от 21.07.2011) // Российская газета, №147, 2011.</w:t>
      </w:r>
    </w:p>
    <w:p w:rsidR="0033021C" w:rsidRPr="002C49B8" w:rsidRDefault="007D246E" w:rsidP="00BA543F">
      <w:pPr>
        <w:spacing w:line="360" w:lineRule="auto"/>
        <w:jc w:val="both"/>
        <w:rPr>
          <w:rFonts w:ascii="Times New Roman" w:hAnsi="Times New Roman" w:cs="Times New Roman"/>
          <w:color w:val="000000" w:themeColor="text1"/>
          <w:sz w:val="28"/>
          <w:szCs w:val="28"/>
        </w:rPr>
      </w:pPr>
      <w:r w:rsidRPr="002C49B8">
        <w:rPr>
          <w:rFonts w:ascii="Times New Roman" w:hAnsi="Times New Roman" w:cs="Times New Roman"/>
          <w:color w:val="000000" w:themeColor="text1"/>
          <w:sz w:val="28"/>
          <w:szCs w:val="28"/>
        </w:rPr>
        <w:t>8.</w:t>
      </w:r>
      <w:r w:rsidR="00691118" w:rsidRPr="002C49B8">
        <w:rPr>
          <w:rFonts w:ascii="Times New Roman" w:hAnsi="Times New Roman" w:cs="Times New Roman"/>
          <w:color w:val="000000" w:themeColor="text1"/>
          <w:sz w:val="28"/>
          <w:szCs w:val="28"/>
        </w:rPr>
        <w:t xml:space="preserve"> Федеральный закон от 24.04.2008 № 48-ФЗ «Об опеке и попечительстве» // Российская газета, №132, 2008. </w:t>
      </w:r>
    </w:p>
    <w:p w:rsidR="0033021C" w:rsidRPr="002C49B8" w:rsidRDefault="007D246E" w:rsidP="00BA543F">
      <w:pPr>
        <w:spacing w:line="360" w:lineRule="auto"/>
        <w:jc w:val="both"/>
        <w:rPr>
          <w:rFonts w:ascii="Times New Roman" w:hAnsi="Times New Roman" w:cs="Times New Roman"/>
          <w:color w:val="000000" w:themeColor="text1"/>
          <w:sz w:val="28"/>
          <w:szCs w:val="28"/>
        </w:rPr>
      </w:pPr>
      <w:r w:rsidRPr="002C49B8">
        <w:rPr>
          <w:rFonts w:ascii="Times New Roman" w:hAnsi="Times New Roman" w:cs="Times New Roman"/>
          <w:color w:val="000000" w:themeColor="text1"/>
          <w:sz w:val="28"/>
          <w:szCs w:val="28"/>
        </w:rPr>
        <w:t>9.</w:t>
      </w:r>
      <w:r w:rsidR="00691118" w:rsidRPr="002C49B8">
        <w:rPr>
          <w:rFonts w:ascii="Times New Roman" w:hAnsi="Times New Roman" w:cs="Times New Roman"/>
          <w:color w:val="000000" w:themeColor="text1"/>
          <w:sz w:val="28"/>
          <w:szCs w:val="28"/>
        </w:rPr>
        <w:t xml:space="preserve"> Федеральный закон от 29 декабря 2006 года № 256-ФЗ «О дополнительных мерах государственной поддержки семей, имеющих детей». Принят </w:t>
      </w:r>
      <w:r w:rsidR="00691118" w:rsidRPr="002C49B8">
        <w:rPr>
          <w:rFonts w:ascii="Times New Roman" w:hAnsi="Times New Roman" w:cs="Times New Roman"/>
          <w:color w:val="000000" w:themeColor="text1"/>
          <w:sz w:val="28"/>
          <w:szCs w:val="28"/>
        </w:rPr>
        <w:lastRenderedPageBreak/>
        <w:t>Государственной Думой 22 декабря 2006 года. Одобрен Советом Федерации 27 декабря 2006 года.</w:t>
      </w:r>
    </w:p>
    <w:p w:rsidR="009E6C87" w:rsidRPr="002C49B8" w:rsidRDefault="009E6C87" w:rsidP="00BA543F">
      <w:pPr>
        <w:jc w:val="both"/>
        <w:rPr>
          <w:rFonts w:ascii="Times New Roman" w:hAnsi="Times New Roman" w:cs="Times New Roman"/>
          <w:color w:val="000000" w:themeColor="text1"/>
          <w:sz w:val="28"/>
          <w:szCs w:val="28"/>
        </w:rPr>
      </w:pPr>
      <w:r w:rsidRPr="002C49B8">
        <w:rPr>
          <w:rFonts w:ascii="Times New Roman" w:hAnsi="Times New Roman" w:cs="Times New Roman"/>
          <w:color w:val="000000" w:themeColor="text1"/>
          <w:sz w:val="28"/>
          <w:szCs w:val="28"/>
        </w:rPr>
        <w:t>10. Постановление Правительства Российской Федерации от 28 марта 2012 г. N 248 г. Москва "О государственном докладе о положении детей и семей, имеющих детей, в Российской Федерации"</w:t>
      </w:r>
    </w:p>
    <w:p w:rsidR="009E6C87" w:rsidRPr="002C49B8" w:rsidRDefault="009E6C87" w:rsidP="00BA543F">
      <w:pPr>
        <w:jc w:val="both"/>
        <w:rPr>
          <w:rFonts w:ascii="Times New Roman" w:hAnsi="Times New Roman" w:cs="Times New Roman"/>
          <w:color w:val="000000" w:themeColor="text1"/>
          <w:sz w:val="28"/>
          <w:szCs w:val="28"/>
        </w:rPr>
      </w:pPr>
      <w:r w:rsidRPr="002C49B8">
        <w:rPr>
          <w:rFonts w:ascii="Times New Roman" w:hAnsi="Times New Roman" w:cs="Times New Roman"/>
          <w:color w:val="000000" w:themeColor="text1"/>
          <w:sz w:val="28"/>
          <w:szCs w:val="28"/>
        </w:rPr>
        <w:t>11. Послание Президента России Владимира Путина Федеральному Собранию РФ // Рос. газ. 11 мая 2006 г. №97.</w:t>
      </w:r>
    </w:p>
    <w:p w:rsidR="009E6C87" w:rsidRPr="002C49B8" w:rsidRDefault="009E6C87" w:rsidP="00BA543F">
      <w:pPr>
        <w:pStyle w:val="af"/>
        <w:jc w:val="both"/>
        <w:rPr>
          <w:color w:val="000000" w:themeColor="text1"/>
          <w:sz w:val="28"/>
          <w:szCs w:val="28"/>
        </w:rPr>
      </w:pPr>
      <w:r w:rsidRPr="002C49B8">
        <w:rPr>
          <w:rFonts w:ascii="Times New Roman" w:hAnsi="Times New Roman" w:cs="Times New Roman"/>
          <w:color w:val="000000" w:themeColor="text1"/>
          <w:sz w:val="28"/>
          <w:szCs w:val="28"/>
        </w:rPr>
        <w:t>12. Федеральный закон от 28 ноября 2015 г. N 348-ФЗ "О внесении изменений в Федеральный закон"</w:t>
      </w:r>
    </w:p>
    <w:p w:rsidR="009E6C87" w:rsidRPr="002C49B8" w:rsidRDefault="009E6C87" w:rsidP="00BA543F">
      <w:pPr>
        <w:pStyle w:val="af"/>
        <w:jc w:val="both"/>
        <w:rPr>
          <w:rFonts w:ascii="Times New Roman" w:hAnsi="Times New Roman" w:cs="Times New Roman"/>
          <w:color w:val="000000" w:themeColor="text1"/>
          <w:sz w:val="28"/>
          <w:szCs w:val="28"/>
        </w:rPr>
      </w:pPr>
    </w:p>
    <w:p w:rsidR="009E6C87" w:rsidRPr="002C49B8" w:rsidRDefault="009E6C87" w:rsidP="00BA543F">
      <w:pPr>
        <w:pStyle w:val="af"/>
        <w:jc w:val="both"/>
        <w:rPr>
          <w:color w:val="000000" w:themeColor="text1"/>
          <w:sz w:val="28"/>
          <w:szCs w:val="28"/>
        </w:rPr>
      </w:pPr>
      <w:r w:rsidRPr="002C49B8">
        <w:rPr>
          <w:rFonts w:ascii="Times New Roman" w:hAnsi="Times New Roman" w:cs="Times New Roman"/>
          <w:color w:val="000000" w:themeColor="text1"/>
          <w:sz w:val="28"/>
          <w:szCs w:val="28"/>
        </w:rPr>
        <w:t xml:space="preserve">13. Указ Президента Российской Федерации от 7 мая 2012 г. N 606 "О мерах по реализации демографической политики Российской Федерации"                                          </w:t>
      </w:r>
    </w:p>
    <w:p w:rsidR="009E6C87" w:rsidRPr="002C49B8" w:rsidRDefault="009E6C87" w:rsidP="00BA543F">
      <w:pPr>
        <w:spacing w:line="360" w:lineRule="auto"/>
        <w:jc w:val="both"/>
        <w:rPr>
          <w:rFonts w:ascii="Times New Roman" w:hAnsi="Times New Roman" w:cs="Times New Roman"/>
          <w:color w:val="000000" w:themeColor="text1"/>
          <w:sz w:val="28"/>
          <w:szCs w:val="28"/>
        </w:rPr>
      </w:pPr>
    </w:p>
    <w:p w:rsidR="009E6C87" w:rsidRPr="002C49B8" w:rsidRDefault="009E6C87" w:rsidP="00BA543F">
      <w:pPr>
        <w:spacing w:line="360" w:lineRule="auto"/>
        <w:jc w:val="both"/>
        <w:rPr>
          <w:rFonts w:ascii="Times New Roman" w:hAnsi="Times New Roman" w:cs="Times New Roman"/>
          <w:color w:val="000000" w:themeColor="text1"/>
          <w:sz w:val="28"/>
          <w:szCs w:val="28"/>
        </w:rPr>
      </w:pPr>
      <w:r w:rsidRPr="002C49B8">
        <w:rPr>
          <w:rFonts w:ascii="Times New Roman" w:hAnsi="Times New Roman" w:cs="Times New Roman"/>
          <w:color w:val="000000" w:themeColor="text1"/>
          <w:sz w:val="28"/>
          <w:szCs w:val="28"/>
        </w:rPr>
        <w:t>14. Федерального закона от 29 декабря 2015 г. N 388-ФЗ "О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w:t>
      </w:r>
    </w:p>
    <w:p w:rsidR="00415333" w:rsidRPr="002C49B8" w:rsidRDefault="00415333" w:rsidP="00BA543F">
      <w:pPr>
        <w:jc w:val="both"/>
        <w:rPr>
          <w:rFonts w:ascii="Times New Roman" w:hAnsi="Times New Roman" w:cs="Times New Roman"/>
          <w:color w:val="000000" w:themeColor="text1"/>
          <w:sz w:val="28"/>
          <w:szCs w:val="28"/>
        </w:rPr>
      </w:pPr>
      <w:r w:rsidRPr="002C49B8">
        <w:rPr>
          <w:rFonts w:ascii="Times New Roman" w:hAnsi="Times New Roman" w:cs="Times New Roman"/>
          <w:color w:val="000000" w:themeColor="text1"/>
          <w:sz w:val="28"/>
          <w:szCs w:val="28"/>
        </w:rPr>
        <w:t>15. Федеральный закон от 04.05.2011 N 99-ФЗ (ред. от 15.04.2019) "О лицензировании отдельных видов деятельности"</w:t>
      </w:r>
    </w:p>
    <w:p w:rsidR="00415333" w:rsidRPr="002C49B8" w:rsidRDefault="00415333" w:rsidP="00BA543F">
      <w:pPr>
        <w:jc w:val="both"/>
        <w:rPr>
          <w:rFonts w:ascii="Times New Roman" w:hAnsi="Times New Roman" w:cs="Times New Roman"/>
          <w:color w:val="000000" w:themeColor="text1"/>
          <w:sz w:val="28"/>
          <w:szCs w:val="28"/>
        </w:rPr>
      </w:pPr>
      <w:r w:rsidRPr="002C49B8">
        <w:rPr>
          <w:rFonts w:ascii="Times New Roman" w:hAnsi="Times New Roman" w:cs="Times New Roman"/>
          <w:color w:val="000000" w:themeColor="text1"/>
          <w:sz w:val="28"/>
          <w:szCs w:val="28"/>
        </w:rPr>
        <w:t>16. Приказ Минобрнауки России от 08.04.2014 N 293 (ред. от 21.01.2019) Об утверждении Порядка приема на обучение по образовательным программам дошкольного образования</w:t>
      </w:r>
    </w:p>
    <w:p w:rsidR="00415333" w:rsidRPr="002C49B8" w:rsidRDefault="00415333" w:rsidP="00BA543F">
      <w:pPr>
        <w:pStyle w:val="af"/>
        <w:jc w:val="both"/>
        <w:rPr>
          <w:rFonts w:ascii="Times New Roman" w:hAnsi="Times New Roman" w:cs="Times New Roman"/>
          <w:color w:val="000000" w:themeColor="text1"/>
          <w:sz w:val="28"/>
          <w:szCs w:val="28"/>
        </w:rPr>
      </w:pPr>
      <w:r w:rsidRPr="002C49B8">
        <w:rPr>
          <w:rFonts w:ascii="Times New Roman" w:hAnsi="Times New Roman" w:cs="Times New Roman"/>
          <w:color w:val="000000" w:themeColor="text1"/>
          <w:sz w:val="28"/>
          <w:szCs w:val="28"/>
        </w:rPr>
        <w:t>17. Федеральный закон от 24 июля 1998 года № 124-ФЗ «Об основных гарантиях прав ребенка в Российской Федерации» (ред. от 17.12.2009, с изм. от 21.07.2011) // Российская газета, №147, 2011.</w:t>
      </w:r>
    </w:p>
    <w:p w:rsidR="00415333" w:rsidRPr="002C49B8" w:rsidRDefault="00415333" w:rsidP="00BA543F">
      <w:pPr>
        <w:pStyle w:val="af"/>
        <w:jc w:val="both"/>
        <w:rPr>
          <w:rFonts w:ascii="Times New Roman" w:hAnsi="Times New Roman" w:cs="Times New Roman"/>
          <w:color w:val="000000" w:themeColor="text1"/>
          <w:sz w:val="28"/>
          <w:szCs w:val="28"/>
        </w:rPr>
      </w:pPr>
      <w:r w:rsidRPr="002C49B8">
        <w:rPr>
          <w:rFonts w:ascii="Times New Roman" w:hAnsi="Times New Roman" w:cs="Times New Roman"/>
          <w:color w:val="000000" w:themeColor="text1"/>
          <w:sz w:val="28"/>
          <w:szCs w:val="28"/>
        </w:rPr>
        <w:t>Приказ Минобрнауки России от 08.04.2014 N 293 (ред. от 21.01.2019) Об утверждении Порядка приема на обучение по образовательным программам дошкольного образования</w:t>
      </w:r>
    </w:p>
    <w:p w:rsidR="00415333" w:rsidRPr="002C49B8" w:rsidRDefault="00415333" w:rsidP="00BA543F">
      <w:pPr>
        <w:pStyle w:val="af"/>
        <w:jc w:val="both"/>
        <w:rPr>
          <w:rFonts w:ascii="Times New Roman" w:hAnsi="Times New Roman" w:cs="Times New Roman"/>
          <w:color w:val="000000" w:themeColor="text1"/>
          <w:sz w:val="28"/>
          <w:szCs w:val="28"/>
        </w:rPr>
      </w:pPr>
      <w:r w:rsidRPr="002C49B8">
        <w:rPr>
          <w:rFonts w:ascii="Times New Roman" w:hAnsi="Times New Roman" w:cs="Times New Roman"/>
          <w:color w:val="000000" w:themeColor="text1"/>
          <w:sz w:val="28"/>
          <w:szCs w:val="28"/>
          <w:shd w:val="clear" w:color="auto" w:fill="FFFFFF"/>
        </w:rPr>
        <w:t>18. Федеральный закон Российской Федерации от 28 декабря 2013 г. N 442-ФЗ «Об основах социального обслуживания граждан Российской Федерации»</w:t>
      </w:r>
    </w:p>
    <w:p w:rsidR="00415333" w:rsidRPr="002C49B8" w:rsidRDefault="00415333" w:rsidP="00BA543F">
      <w:pPr>
        <w:spacing w:line="360" w:lineRule="auto"/>
        <w:jc w:val="both"/>
        <w:rPr>
          <w:rFonts w:ascii="Times New Roman" w:hAnsi="Times New Roman" w:cs="Times New Roman"/>
          <w:color w:val="000000" w:themeColor="text1"/>
          <w:sz w:val="28"/>
          <w:szCs w:val="28"/>
        </w:rPr>
      </w:pPr>
      <w:r w:rsidRPr="002C49B8">
        <w:rPr>
          <w:rFonts w:ascii="Times New Roman" w:hAnsi="Times New Roman" w:cs="Times New Roman"/>
          <w:color w:val="000000" w:themeColor="text1"/>
          <w:sz w:val="28"/>
          <w:szCs w:val="28"/>
        </w:rPr>
        <w:t xml:space="preserve">19. Закон РФ от 15.05.1991 </w:t>
      </w:r>
      <w:r w:rsidRPr="002C49B8">
        <w:rPr>
          <w:rFonts w:ascii="Times New Roman" w:hAnsi="Times New Roman" w:cs="Times New Roman"/>
          <w:color w:val="000000" w:themeColor="text1"/>
          <w:sz w:val="28"/>
          <w:szCs w:val="28"/>
          <w:lang w:val="en-US"/>
        </w:rPr>
        <w:t>N</w:t>
      </w:r>
      <w:r w:rsidRPr="002C49B8">
        <w:rPr>
          <w:rFonts w:ascii="Times New Roman" w:hAnsi="Times New Roman" w:cs="Times New Roman"/>
          <w:color w:val="000000" w:themeColor="text1"/>
          <w:sz w:val="28"/>
          <w:szCs w:val="28"/>
        </w:rPr>
        <w:t xml:space="preserve"> 1244- 1 (ред. От 27.12.2018) « О социальной защите граждан подвергшихся воздействию радиации вследствие катастрофы на Чернобыльской АЭС»</w:t>
      </w:r>
    </w:p>
    <w:p w:rsidR="00415333" w:rsidRPr="002C49B8" w:rsidRDefault="00415333" w:rsidP="00BA543F">
      <w:pPr>
        <w:jc w:val="both"/>
        <w:rPr>
          <w:rFonts w:ascii="Times New Roman" w:hAnsi="Times New Roman" w:cs="Times New Roman"/>
          <w:color w:val="000000" w:themeColor="text1"/>
          <w:sz w:val="28"/>
          <w:szCs w:val="28"/>
        </w:rPr>
      </w:pPr>
      <w:r w:rsidRPr="002C49B8">
        <w:rPr>
          <w:rFonts w:ascii="Times New Roman" w:hAnsi="Times New Roman" w:cs="Times New Roman"/>
          <w:color w:val="000000" w:themeColor="text1"/>
          <w:sz w:val="28"/>
          <w:szCs w:val="28"/>
          <w:shd w:val="clear" w:color="auto" w:fill="FFFFFF"/>
        </w:rPr>
        <w:lastRenderedPageBreak/>
        <w:t>20. Закон РФ от 12 февраля 1993 г. N 4468-I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и их семей" (с изменениями и дополнениями)</w:t>
      </w:r>
    </w:p>
    <w:p w:rsidR="00415333" w:rsidRPr="002C49B8" w:rsidRDefault="00415333" w:rsidP="00BA543F">
      <w:pPr>
        <w:jc w:val="both"/>
        <w:rPr>
          <w:rFonts w:ascii="Times New Roman" w:hAnsi="Times New Roman" w:cs="Times New Roman"/>
          <w:color w:val="000000" w:themeColor="text1"/>
          <w:sz w:val="28"/>
          <w:szCs w:val="28"/>
        </w:rPr>
      </w:pPr>
      <w:r w:rsidRPr="002C49B8">
        <w:rPr>
          <w:rFonts w:ascii="Times New Roman" w:hAnsi="Times New Roman" w:cs="Times New Roman"/>
          <w:color w:val="000000" w:themeColor="text1"/>
          <w:sz w:val="28"/>
          <w:szCs w:val="28"/>
        </w:rPr>
        <w:t>21. Федеральный закон "О государственном пенсионном обеспечении в Российской Федерации" от 15.12.2001 N 166-ФЗ</w:t>
      </w:r>
    </w:p>
    <w:p w:rsidR="00415333" w:rsidRPr="002C49B8" w:rsidRDefault="00415333" w:rsidP="00BA543F">
      <w:pPr>
        <w:jc w:val="both"/>
        <w:rPr>
          <w:rFonts w:ascii="Times New Roman" w:hAnsi="Times New Roman" w:cs="Times New Roman"/>
          <w:color w:val="000000" w:themeColor="text1"/>
          <w:sz w:val="28"/>
          <w:szCs w:val="28"/>
        </w:rPr>
      </w:pPr>
      <w:r w:rsidRPr="002C49B8">
        <w:rPr>
          <w:rFonts w:ascii="Times New Roman" w:hAnsi="Times New Roman" w:cs="Times New Roman"/>
          <w:color w:val="000000" w:themeColor="text1"/>
          <w:sz w:val="28"/>
          <w:szCs w:val="28"/>
        </w:rPr>
        <w:t>22. Федеральный закон "О государственной социальной помощи" от 17.07.1999 N 178-ФЗ</w:t>
      </w:r>
    </w:p>
    <w:p w:rsidR="00415333" w:rsidRPr="002C49B8" w:rsidRDefault="00415333" w:rsidP="00BA543F">
      <w:pPr>
        <w:pStyle w:val="af"/>
        <w:jc w:val="both"/>
        <w:rPr>
          <w:rFonts w:ascii="Times New Roman" w:hAnsi="Times New Roman" w:cs="Times New Roman"/>
          <w:color w:val="000000" w:themeColor="text1"/>
          <w:sz w:val="28"/>
          <w:szCs w:val="28"/>
        </w:rPr>
      </w:pPr>
      <w:r w:rsidRPr="002C49B8">
        <w:rPr>
          <w:rFonts w:ascii="Times New Roman" w:hAnsi="Times New Roman" w:cs="Times New Roman"/>
          <w:color w:val="000000" w:themeColor="text1"/>
          <w:sz w:val="28"/>
          <w:szCs w:val="28"/>
          <w:shd w:val="clear" w:color="auto" w:fill="FFFFFF"/>
        </w:rPr>
        <w:t>23. Федеральный закон Российской Федерации от 28 декабря 2013 г. N 442-ФЗ «Об основах социального обслуживания граждан Российской Федерации»</w:t>
      </w:r>
    </w:p>
    <w:p w:rsidR="00415333" w:rsidRPr="002C49B8" w:rsidRDefault="00415333" w:rsidP="00BA543F">
      <w:pPr>
        <w:spacing w:line="360" w:lineRule="auto"/>
        <w:jc w:val="both"/>
        <w:rPr>
          <w:rFonts w:ascii="Times New Roman" w:hAnsi="Times New Roman" w:cs="Times New Roman"/>
          <w:color w:val="000000" w:themeColor="text1"/>
          <w:sz w:val="28"/>
          <w:szCs w:val="28"/>
        </w:rPr>
      </w:pPr>
      <w:r w:rsidRPr="002C49B8">
        <w:rPr>
          <w:rFonts w:ascii="Times New Roman" w:hAnsi="Times New Roman" w:cs="Times New Roman"/>
          <w:color w:val="000000" w:themeColor="text1"/>
          <w:sz w:val="28"/>
          <w:szCs w:val="28"/>
        </w:rPr>
        <w:t>24. Федеральный закон "О дополнительных мерах государственной поддержки семей, имеющих детей" от 29.12.2006 N 256-ФЗ</w:t>
      </w:r>
    </w:p>
    <w:p w:rsidR="00415333" w:rsidRPr="002C49B8" w:rsidRDefault="00415333" w:rsidP="00BA543F">
      <w:pPr>
        <w:pStyle w:val="af"/>
        <w:jc w:val="both"/>
        <w:rPr>
          <w:rFonts w:ascii="Times New Roman" w:hAnsi="Times New Roman" w:cs="Times New Roman"/>
          <w:color w:val="000000" w:themeColor="text1"/>
          <w:sz w:val="28"/>
          <w:szCs w:val="28"/>
        </w:rPr>
      </w:pPr>
      <w:r w:rsidRPr="002C49B8">
        <w:rPr>
          <w:rFonts w:ascii="Times New Roman" w:hAnsi="Times New Roman" w:cs="Times New Roman"/>
          <w:color w:val="000000" w:themeColor="text1"/>
          <w:sz w:val="28"/>
          <w:szCs w:val="28"/>
        </w:rPr>
        <w:t xml:space="preserve">25. Федеральный закон от 29.12.2006 </w:t>
      </w:r>
      <w:r w:rsidRPr="002C49B8">
        <w:rPr>
          <w:rFonts w:ascii="Times New Roman" w:hAnsi="Times New Roman" w:cs="Times New Roman"/>
          <w:color w:val="000000" w:themeColor="text1"/>
          <w:sz w:val="28"/>
          <w:szCs w:val="28"/>
          <w:lang w:val="en-US"/>
        </w:rPr>
        <w:t>N</w:t>
      </w:r>
      <w:r w:rsidRPr="002C49B8">
        <w:rPr>
          <w:rFonts w:ascii="Times New Roman" w:hAnsi="Times New Roman" w:cs="Times New Roman"/>
          <w:color w:val="000000" w:themeColor="text1"/>
          <w:sz w:val="28"/>
          <w:szCs w:val="28"/>
        </w:rPr>
        <w:t xml:space="preserve"> 256-Ф3</w:t>
      </w:r>
    </w:p>
    <w:p w:rsidR="00CC7D10" w:rsidRPr="002C49B8" w:rsidRDefault="00CC7D10" w:rsidP="00BA543F">
      <w:pPr>
        <w:pStyle w:val="af"/>
        <w:jc w:val="both"/>
        <w:rPr>
          <w:rFonts w:ascii="Times New Roman" w:hAnsi="Times New Roman" w:cs="Times New Roman"/>
          <w:color w:val="000000" w:themeColor="text1"/>
          <w:sz w:val="28"/>
          <w:szCs w:val="28"/>
        </w:rPr>
      </w:pPr>
      <w:r w:rsidRPr="002C49B8">
        <w:rPr>
          <w:rFonts w:ascii="Times New Roman" w:hAnsi="Times New Roman" w:cs="Times New Roman"/>
          <w:color w:val="000000" w:themeColor="text1"/>
          <w:sz w:val="28"/>
          <w:szCs w:val="28"/>
        </w:rPr>
        <w:t xml:space="preserve">26. Федеральный закон от 29.12. 2006 </w:t>
      </w:r>
      <w:r w:rsidRPr="002C49B8">
        <w:rPr>
          <w:rFonts w:ascii="Times New Roman" w:hAnsi="Times New Roman" w:cs="Times New Roman"/>
          <w:color w:val="000000" w:themeColor="text1"/>
          <w:sz w:val="28"/>
          <w:szCs w:val="28"/>
          <w:lang w:val="en-US"/>
        </w:rPr>
        <w:t>N</w:t>
      </w:r>
      <w:r w:rsidRPr="002C49B8">
        <w:rPr>
          <w:rFonts w:ascii="Times New Roman" w:hAnsi="Times New Roman" w:cs="Times New Roman"/>
          <w:color w:val="000000" w:themeColor="text1"/>
          <w:sz w:val="28"/>
          <w:szCs w:val="28"/>
        </w:rPr>
        <w:t xml:space="preserve"> 256-Ф3</w:t>
      </w:r>
    </w:p>
    <w:p w:rsidR="00CC7D10" w:rsidRPr="002C49B8" w:rsidRDefault="00CC7D10" w:rsidP="00BA543F">
      <w:pPr>
        <w:pStyle w:val="af"/>
        <w:jc w:val="both"/>
        <w:rPr>
          <w:rFonts w:ascii="Times New Roman" w:hAnsi="Times New Roman" w:cs="Times New Roman"/>
          <w:color w:val="000000" w:themeColor="text1"/>
          <w:sz w:val="28"/>
          <w:szCs w:val="28"/>
        </w:rPr>
      </w:pPr>
      <w:r w:rsidRPr="002C49B8">
        <w:rPr>
          <w:rFonts w:ascii="Times New Roman" w:hAnsi="Times New Roman" w:cs="Times New Roman"/>
          <w:color w:val="000000" w:themeColor="text1"/>
          <w:sz w:val="28"/>
          <w:szCs w:val="28"/>
        </w:rPr>
        <w:t xml:space="preserve">27. </w:t>
      </w:r>
      <w:r w:rsidRPr="002C49B8">
        <w:rPr>
          <w:rFonts w:ascii="Times New Roman" w:hAnsi="Times New Roman" w:cs="Times New Roman"/>
          <w:color w:val="000000" w:themeColor="text1"/>
          <w:sz w:val="28"/>
          <w:szCs w:val="28"/>
          <w:shd w:val="clear" w:color="auto" w:fill="FFFFFF"/>
        </w:rPr>
        <w:t>Семейный Кодекс Российской Федерации — основной кодифицированный нормативный правовой акт, регулирующий семейные отношения на территории Российской Федерации</w:t>
      </w:r>
    </w:p>
    <w:p w:rsidR="00CC7D10" w:rsidRPr="002C49B8" w:rsidRDefault="00CC7D10" w:rsidP="00BA543F">
      <w:pPr>
        <w:pStyle w:val="af"/>
        <w:jc w:val="both"/>
        <w:rPr>
          <w:rFonts w:ascii="Times New Roman" w:hAnsi="Times New Roman" w:cs="Times New Roman"/>
          <w:color w:val="000000" w:themeColor="text1"/>
          <w:sz w:val="28"/>
          <w:szCs w:val="28"/>
        </w:rPr>
      </w:pPr>
      <w:r w:rsidRPr="002C49B8">
        <w:rPr>
          <w:rFonts w:ascii="Times New Roman" w:hAnsi="Times New Roman" w:cs="Times New Roman"/>
          <w:color w:val="000000" w:themeColor="text1"/>
          <w:sz w:val="28"/>
          <w:szCs w:val="28"/>
        </w:rPr>
        <w:t xml:space="preserve">28. Федеральный закон от 29.12. 2006 </w:t>
      </w:r>
      <w:r w:rsidRPr="002C49B8">
        <w:rPr>
          <w:rFonts w:ascii="Times New Roman" w:hAnsi="Times New Roman" w:cs="Times New Roman"/>
          <w:color w:val="000000" w:themeColor="text1"/>
          <w:sz w:val="28"/>
          <w:szCs w:val="28"/>
          <w:lang w:val="en-US"/>
        </w:rPr>
        <w:t>N</w:t>
      </w:r>
      <w:r w:rsidRPr="002C49B8">
        <w:rPr>
          <w:rFonts w:ascii="Times New Roman" w:hAnsi="Times New Roman" w:cs="Times New Roman"/>
          <w:color w:val="000000" w:themeColor="text1"/>
          <w:sz w:val="28"/>
          <w:szCs w:val="28"/>
        </w:rPr>
        <w:t xml:space="preserve"> 256-Ф3</w:t>
      </w:r>
    </w:p>
    <w:p w:rsidR="0033021C" w:rsidRPr="002C49B8" w:rsidRDefault="00CC7D10" w:rsidP="00BA543F">
      <w:pPr>
        <w:spacing w:line="360" w:lineRule="auto"/>
        <w:jc w:val="both"/>
        <w:rPr>
          <w:rFonts w:ascii="Times New Roman" w:hAnsi="Times New Roman" w:cs="Times New Roman"/>
          <w:color w:val="000000" w:themeColor="text1"/>
          <w:sz w:val="28"/>
          <w:szCs w:val="28"/>
        </w:rPr>
      </w:pPr>
      <w:r w:rsidRPr="002C49B8">
        <w:rPr>
          <w:rFonts w:ascii="Times New Roman" w:hAnsi="Times New Roman" w:cs="Times New Roman"/>
          <w:color w:val="000000" w:themeColor="text1"/>
          <w:sz w:val="28"/>
          <w:szCs w:val="28"/>
        </w:rPr>
        <w:t>29</w:t>
      </w:r>
      <w:r w:rsidR="007D246E" w:rsidRPr="002C49B8">
        <w:rPr>
          <w:rFonts w:ascii="Times New Roman" w:hAnsi="Times New Roman" w:cs="Times New Roman"/>
          <w:color w:val="000000" w:themeColor="text1"/>
          <w:sz w:val="28"/>
          <w:szCs w:val="28"/>
        </w:rPr>
        <w:t>.</w:t>
      </w:r>
      <w:r w:rsidR="00691118" w:rsidRPr="002C49B8">
        <w:rPr>
          <w:rFonts w:ascii="Times New Roman" w:hAnsi="Times New Roman" w:cs="Times New Roman"/>
          <w:color w:val="000000" w:themeColor="text1"/>
          <w:sz w:val="28"/>
          <w:szCs w:val="28"/>
        </w:rPr>
        <w:t xml:space="preserve"> Федеральный закон. О льготах на проезд на междугородном транспорте для детей, нуждающихся в санаторно-курортном лечении. Принят Государственной Думой 3 апреля 1998 года. Одобрен Советом Федерации 20 мая 1998 года. - http://open.lexpro.ru/document/44351#1 (дата обращения 25.02.2015). </w:t>
      </w:r>
    </w:p>
    <w:p w:rsidR="0033021C" w:rsidRPr="002C49B8" w:rsidRDefault="00CC7D10" w:rsidP="00BA543F">
      <w:pPr>
        <w:spacing w:line="360" w:lineRule="auto"/>
        <w:jc w:val="both"/>
        <w:rPr>
          <w:rFonts w:ascii="Times New Roman" w:hAnsi="Times New Roman" w:cs="Times New Roman"/>
          <w:color w:val="000000" w:themeColor="text1"/>
          <w:sz w:val="28"/>
          <w:szCs w:val="28"/>
        </w:rPr>
      </w:pPr>
      <w:r w:rsidRPr="002C49B8">
        <w:rPr>
          <w:rFonts w:ascii="Times New Roman" w:hAnsi="Times New Roman" w:cs="Times New Roman"/>
          <w:color w:val="000000" w:themeColor="text1"/>
          <w:sz w:val="28"/>
          <w:szCs w:val="28"/>
        </w:rPr>
        <w:t>30</w:t>
      </w:r>
      <w:r w:rsidR="007D246E" w:rsidRPr="002C49B8">
        <w:rPr>
          <w:rFonts w:ascii="Times New Roman" w:hAnsi="Times New Roman" w:cs="Times New Roman"/>
          <w:color w:val="000000" w:themeColor="text1"/>
          <w:sz w:val="28"/>
          <w:szCs w:val="28"/>
        </w:rPr>
        <w:t>.</w:t>
      </w:r>
      <w:r w:rsidR="00691118" w:rsidRPr="002C49B8">
        <w:rPr>
          <w:rFonts w:ascii="Times New Roman" w:hAnsi="Times New Roman" w:cs="Times New Roman"/>
          <w:color w:val="000000" w:themeColor="text1"/>
          <w:sz w:val="28"/>
          <w:szCs w:val="28"/>
        </w:rPr>
        <w:t xml:space="preserve"> Постановление Правительства Российской Федерации от 12 декабря 2007 года № 862 «О Правилах направления средств (части средств) материнского (семейного) капитала на улучшение жилищных условий». </w:t>
      </w:r>
    </w:p>
    <w:p w:rsidR="0033021C" w:rsidRPr="002C49B8" w:rsidRDefault="00CC7D10" w:rsidP="00BA543F">
      <w:pPr>
        <w:spacing w:line="360" w:lineRule="auto"/>
        <w:jc w:val="both"/>
        <w:rPr>
          <w:rFonts w:ascii="Times New Roman" w:hAnsi="Times New Roman" w:cs="Times New Roman"/>
          <w:color w:val="000000" w:themeColor="text1"/>
          <w:sz w:val="28"/>
          <w:szCs w:val="28"/>
        </w:rPr>
      </w:pPr>
      <w:r w:rsidRPr="002C49B8">
        <w:rPr>
          <w:rFonts w:ascii="Times New Roman" w:hAnsi="Times New Roman" w:cs="Times New Roman"/>
          <w:color w:val="000000" w:themeColor="text1"/>
          <w:sz w:val="28"/>
          <w:szCs w:val="28"/>
        </w:rPr>
        <w:t>31</w:t>
      </w:r>
      <w:r w:rsidR="007D246E" w:rsidRPr="002C49B8">
        <w:rPr>
          <w:rFonts w:ascii="Times New Roman" w:hAnsi="Times New Roman" w:cs="Times New Roman"/>
          <w:color w:val="000000" w:themeColor="text1"/>
          <w:sz w:val="28"/>
          <w:szCs w:val="28"/>
        </w:rPr>
        <w:t>.</w:t>
      </w:r>
      <w:r w:rsidR="00691118" w:rsidRPr="002C49B8">
        <w:rPr>
          <w:rFonts w:ascii="Times New Roman" w:hAnsi="Times New Roman" w:cs="Times New Roman"/>
          <w:color w:val="000000" w:themeColor="text1"/>
          <w:sz w:val="28"/>
          <w:szCs w:val="28"/>
        </w:rPr>
        <w:t xml:space="preserve"> Постановление Правительства Российской Федерации от 30 декабря 2006 г. № 873 «О порядке выдачи государственного сертификата на материнский (семейный) капитал».</w:t>
      </w:r>
    </w:p>
    <w:p w:rsidR="0033021C" w:rsidRPr="002C49B8" w:rsidRDefault="00CC7D10" w:rsidP="00BA543F">
      <w:pPr>
        <w:spacing w:line="360" w:lineRule="auto"/>
        <w:jc w:val="both"/>
        <w:rPr>
          <w:rFonts w:ascii="Times New Roman" w:hAnsi="Times New Roman" w:cs="Times New Roman"/>
          <w:color w:val="000000" w:themeColor="text1"/>
          <w:sz w:val="28"/>
          <w:szCs w:val="28"/>
        </w:rPr>
      </w:pPr>
      <w:r w:rsidRPr="002C49B8">
        <w:rPr>
          <w:rFonts w:ascii="Times New Roman" w:hAnsi="Times New Roman" w:cs="Times New Roman"/>
          <w:color w:val="000000" w:themeColor="text1"/>
          <w:sz w:val="28"/>
          <w:szCs w:val="28"/>
        </w:rPr>
        <w:lastRenderedPageBreak/>
        <w:t>32</w:t>
      </w:r>
      <w:r w:rsidR="007D246E" w:rsidRPr="002C49B8">
        <w:rPr>
          <w:rFonts w:ascii="Times New Roman" w:hAnsi="Times New Roman" w:cs="Times New Roman"/>
          <w:color w:val="000000" w:themeColor="text1"/>
          <w:sz w:val="28"/>
          <w:szCs w:val="28"/>
        </w:rPr>
        <w:t>.</w:t>
      </w:r>
      <w:r w:rsidR="00691118" w:rsidRPr="002C49B8">
        <w:rPr>
          <w:rFonts w:ascii="Times New Roman" w:hAnsi="Times New Roman" w:cs="Times New Roman"/>
          <w:color w:val="000000" w:themeColor="text1"/>
          <w:sz w:val="28"/>
          <w:szCs w:val="28"/>
        </w:rPr>
        <w:t xml:space="preserve"> Постановление Правительства РФ от 18 мая 2009 г. № 423 «Об отдельных вопросах осуществления опеки и попечительства в отношении несовершеннолетних граждан» // Российская газета, №4918, 2009.</w:t>
      </w:r>
    </w:p>
    <w:p w:rsidR="0033021C" w:rsidRPr="002C49B8" w:rsidRDefault="00CC7D10" w:rsidP="00BA543F">
      <w:pPr>
        <w:spacing w:line="360" w:lineRule="auto"/>
        <w:jc w:val="both"/>
        <w:rPr>
          <w:rFonts w:ascii="Times New Roman" w:hAnsi="Times New Roman" w:cs="Times New Roman"/>
          <w:color w:val="000000" w:themeColor="text1"/>
          <w:sz w:val="28"/>
          <w:szCs w:val="28"/>
        </w:rPr>
      </w:pPr>
      <w:r w:rsidRPr="002C49B8">
        <w:rPr>
          <w:rFonts w:ascii="Times New Roman" w:hAnsi="Times New Roman" w:cs="Times New Roman"/>
          <w:color w:val="000000" w:themeColor="text1"/>
          <w:sz w:val="28"/>
          <w:szCs w:val="28"/>
        </w:rPr>
        <w:t>33</w:t>
      </w:r>
      <w:r w:rsidR="007D246E" w:rsidRPr="002C49B8">
        <w:rPr>
          <w:rFonts w:ascii="Times New Roman" w:hAnsi="Times New Roman" w:cs="Times New Roman"/>
          <w:color w:val="000000" w:themeColor="text1"/>
          <w:sz w:val="28"/>
          <w:szCs w:val="28"/>
        </w:rPr>
        <w:t>.</w:t>
      </w:r>
      <w:r w:rsidR="00691118" w:rsidRPr="002C49B8">
        <w:rPr>
          <w:rFonts w:ascii="Times New Roman" w:hAnsi="Times New Roman" w:cs="Times New Roman"/>
          <w:color w:val="000000" w:themeColor="text1"/>
          <w:sz w:val="28"/>
          <w:szCs w:val="28"/>
        </w:rPr>
        <w:t xml:space="preserve"> Постановлением Правительства РФ от 03.11.1994 N 1206 (в редакции от 21.05.2012) «Об утверждении Порядка назначения и выплаты ежемесячных компенсационных выплат отдельным категориям граждан». - (дата обращения 25.02.2015).</w:t>
      </w:r>
    </w:p>
    <w:p w:rsidR="007D246E" w:rsidRPr="002C49B8" w:rsidRDefault="00691118" w:rsidP="00BA543F">
      <w:pPr>
        <w:spacing w:line="360" w:lineRule="auto"/>
        <w:jc w:val="both"/>
        <w:rPr>
          <w:rFonts w:ascii="Times New Roman" w:hAnsi="Times New Roman" w:cs="Times New Roman"/>
          <w:color w:val="000000" w:themeColor="text1"/>
          <w:sz w:val="28"/>
          <w:szCs w:val="28"/>
        </w:rPr>
      </w:pPr>
      <w:r w:rsidRPr="002C49B8">
        <w:rPr>
          <w:rFonts w:ascii="Times New Roman" w:hAnsi="Times New Roman" w:cs="Times New Roman"/>
          <w:color w:val="000000" w:themeColor="text1"/>
          <w:sz w:val="28"/>
          <w:szCs w:val="28"/>
        </w:rPr>
        <w:t xml:space="preserve"> </w:t>
      </w:r>
      <w:r w:rsidR="00CC7D10" w:rsidRPr="002C49B8">
        <w:rPr>
          <w:rFonts w:ascii="Times New Roman" w:hAnsi="Times New Roman" w:cs="Times New Roman"/>
          <w:color w:val="000000" w:themeColor="text1"/>
          <w:sz w:val="28"/>
          <w:szCs w:val="28"/>
        </w:rPr>
        <w:t>33</w:t>
      </w:r>
      <w:r w:rsidR="007D246E" w:rsidRPr="002C49B8">
        <w:rPr>
          <w:rFonts w:ascii="Times New Roman" w:hAnsi="Times New Roman" w:cs="Times New Roman"/>
          <w:color w:val="000000" w:themeColor="text1"/>
          <w:sz w:val="28"/>
          <w:szCs w:val="28"/>
        </w:rPr>
        <w:t>.</w:t>
      </w:r>
      <w:r w:rsidR="00CC7D10" w:rsidRPr="002C49B8">
        <w:rPr>
          <w:rFonts w:ascii="Times New Roman" w:hAnsi="Times New Roman" w:cs="Times New Roman"/>
          <w:color w:val="000000" w:themeColor="text1"/>
          <w:sz w:val="28"/>
          <w:szCs w:val="28"/>
        </w:rPr>
        <w:t xml:space="preserve"> </w:t>
      </w:r>
      <w:r w:rsidR="007D246E" w:rsidRPr="002C49B8">
        <w:rPr>
          <w:rFonts w:ascii="Times New Roman" w:hAnsi="Times New Roman" w:cs="Times New Roman"/>
          <w:color w:val="000000" w:themeColor="text1"/>
          <w:sz w:val="28"/>
          <w:szCs w:val="28"/>
        </w:rPr>
        <w:t xml:space="preserve"> Послание Президента России Владимира Путина Федеральному Собранию РФ // Рос. газ. 11 мая 2006 г. №97.</w:t>
      </w:r>
    </w:p>
    <w:p w:rsidR="0033021C" w:rsidRPr="002C49B8" w:rsidRDefault="00CC7D10" w:rsidP="00BA543F">
      <w:pPr>
        <w:spacing w:line="360" w:lineRule="auto"/>
        <w:jc w:val="both"/>
        <w:rPr>
          <w:rFonts w:ascii="Times New Roman" w:hAnsi="Times New Roman" w:cs="Times New Roman"/>
          <w:color w:val="000000" w:themeColor="text1"/>
          <w:sz w:val="28"/>
          <w:szCs w:val="28"/>
        </w:rPr>
      </w:pPr>
      <w:r w:rsidRPr="002C49B8">
        <w:rPr>
          <w:rFonts w:ascii="Times New Roman" w:hAnsi="Times New Roman" w:cs="Times New Roman"/>
          <w:color w:val="000000" w:themeColor="text1"/>
          <w:sz w:val="28"/>
          <w:szCs w:val="28"/>
        </w:rPr>
        <w:t>34</w:t>
      </w:r>
      <w:r w:rsidR="007D246E" w:rsidRPr="002C49B8">
        <w:rPr>
          <w:rFonts w:ascii="Times New Roman" w:hAnsi="Times New Roman" w:cs="Times New Roman"/>
          <w:color w:val="000000" w:themeColor="text1"/>
          <w:sz w:val="28"/>
          <w:szCs w:val="28"/>
        </w:rPr>
        <w:t>.</w:t>
      </w:r>
      <w:r w:rsidRPr="002C49B8">
        <w:rPr>
          <w:rFonts w:ascii="Times New Roman" w:hAnsi="Times New Roman" w:cs="Times New Roman"/>
          <w:color w:val="000000" w:themeColor="text1"/>
          <w:sz w:val="28"/>
          <w:szCs w:val="28"/>
        </w:rPr>
        <w:t xml:space="preserve"> </w:t>
      </w:r>
      <w:r w:rsidR="00691118" w:rsidRPr="002C49B8">
        <w:rPr>
          <w:rFonts w:ascii="Times New Roman" w:hAnsi="Times New Roman" w:cs="Times New Roman"/>
          <w:color w:val="000000" w:themeColor="text1"/>
          <w:sz w:val="28"/>
          <w:szCs w:val="28"/>
        </w:rPr>
        <w:t xml:space="preserve">Анализ социально-экономического положения многодетных семей: Коллективная монография. – М.: Минздравсоцразвития РФ, 2013. </w:t>
      </w:r>
    </w:p>
    <w:p w:rsidR="0033021C" w:rsidRPr="002C49B8" w:rsidRDefault="00691118" w:rsidP="00BA543F">
      <w:pPr>
        <w:spacing w:line="360" w:lineRule="auto"/>
        <w:jc w:val="both"/>
        <w:rPr>
          <w:rFonts w:ascii="Times New Roman" w:hAnsi="Times New Roman" w:cs="Times New Roman"/>
          <w:color w:val="000000" w:themeColor="text1"/>
          <w:sz w:val="28"/>
          <w:szCs w:val="28"/>
        </w:rPr>
      </w:pPr>
      <w:r w:rsidRPr="002C49B8">
        <w:rPr>
          <w:rFonts w:ascii="Times New Roman" w:hAnsi="Times New Roman" w:cs="Times New Roman"/>
          <w:color w:val="000000" w:themeColor="text1"/>
          <w:sz w:val="28"/>
          <w:szCs w:val="28"/>
        </w:rPr>
        <w:t xml:space="preserve"> </w:t>
      </w:r>
      <w:r w:rsidR="00CC7D10" w:rsidRPr="002C49B8">
        <w:rPr>
          <w:rFonts w:ascii="Times New Roman" w:hAnsi="Times New Roman" w:cs="Times New Roman"/>
          <w:color w:val="000000" w:themeColor="text1"/>
          <w:sz w:val="28"/>
          <w:szCs w:val="28"/>
        </w:rPr>
        <w:t>35</w:t>
      </w:r>
      <w:r w:rsidR="007D246E" w:rsidRPr="002C49B8">
        <w:rPr>
          <w:rFonts w:ascii="Times New Roman" w:hAnsi="Times New Roman" w:cs="Times New Roman"/>
          <w:color w:val="000000" w:themeColor="text1"/>
          <w:sz w:val="28"/>
          <w:szCs w:val="28"/>
        </w:rPr>
        <w:t>.</w:t>
      </w:r>
      <w:r w:rsidRPr="002C49B8">
        <w:rPr>
          <w:rFonts w:ascii="Times New Roman" w:hAnsi="Times New Roman" w:cs="Times New Roman"/>
          <w:color w:val="000000" w:themeColor="text1"/>
          <w:sz w:val="28"/>
          <w:szCs w:val="28"/>
        </w:rPr>
        <w:t xml:space="preserve">Антонов А.И. Многодетная семья в эру депопуляции (результаты всероссийского исследования многодетных матерей) / А.И. Антонов // Демографические исследования. – 2009. - №№8-9. – С.22-25. </w:t>
      </w:r>
    </w:p>
    <w:p w:rsidR="0033021C" w:rsidRPr="002C49B8" w:rsidRDefault="00691118" w:rsidP="00BA543F">
      <w:pPr>
        <w:spacing w:line="360" w:lineRule="auto"/>
        <w:jc w:val="both"/>
        <w:rPr>
          <w:rFonts w:ascii="Times New Roman" w:hAnsi="Times New Roman" w:cs="Times New Roman"/>
          <w:color w:val="000000" w:themeColor="text1"/>
          <w:sz w:val="28"/>
          <w:szCs w:val="28"/>
        </w:rPr>
      </w:pPr>
      <w:r w:rsidRPr="002C49B8">
        <w:rPr>
          <w:rFonts w:ascii="Times New Roman" w:hAnsi="Times New Roman" w:cs="Times New Roman"/>
          <w:color w:val="000000" w:themeColor="text1"/>
          <w:sz w:val="28"/>
          <w:szCs w:val="28"/>
        </w:rPr>
        <w:t xml:space="preserve"> </w:t>
      </w:r>
      <w:r w:rsidR="00CC7D10" w:rsidRPr="002C49B8">
        <w:rPr>
          <w:rFonts w:ascii="Times New Roman" w:hAnsi="Times New Roman" w:cs="Times New Roman"/>
          <w:color w:val="000000" w:themeColor="text1"/>
          <w:sz w:val="28"/>
          <w:szCs w:val="28"/>
        </w:rPr>
        <w:t>36</w:t>
      </w:r>
      <w:r w:rsidR="007D246E" w:rsidRPr="002C49B8">
        <w:rPr>
          <w:rFonts w:ascii="Times New Roman" w:hAnsi="Times New Roman" w:cs="Times New Roman"/>
          <w:color w:val="000000" w:themeColor="text1"/>
          <w:sz w:val="28"/>
          <w:szCs w:val="28"/>
        </w:rPr>
        <w:t>.</w:t>
      </w:r>
      <w:r w:rsidRPr="002C49B8">
        <w:rPr>
          <w:rFonts w:ascii="Times New Roman" w:hAnsi="Times New Roman" w:cs="Times New Roman"/>
          <w:color w:val="000000" w:themeColor="text1"/>
          <w:sz w:val="28"/>
          <w:szCs w:val="28"/>
        </w:rPr>
        <w:t>Ахмедшина А.Н. Право на материнский (семейный) капитал в системе мер социального обеспечения // Журнал российского права. 2012. – № 1. – С. 12-19.</w:t>
      </w:r>
    </w:p>
    <w:p w:rsidR="0033021C" w:rsidRPr="002C49B8" w:rsidRDefault="00CC7D10" w:rsidP="00BA543F">
      <w:pPr>
        <w:spacing w:line="360" w:lineRule="auto"/>
        <w:jc w:val="both"/>
        <w:rPr>
          <w:rFonts w:ascii="Times New Roman" w:hAnsi="Times New Roman" w:cs="Times New Roman"/>
          <w:color w:val="000000" w:themeColor="text1"/>
          <w:sz w:val="28"/>
          <w:szCs w:val="28"/>
        </w:rPr>
      </w:pPr>
      <w:r w:rsidRPr="002C49B8">
        <w:rPr>
          <w:rFonts w:ascii="Times New Roman" w:hAnsi="Times New Roman" w:cs="Times New Roman"/>
          <w:color w:val="000000" w:themeColor="text1"/>
          <w:sz w:val="28"/>
          <w:szCs w:val="28"/>
        </w:rPr>
        <w:t>37</w:t>
      </w:r>
      <w:r w:rsidR="007D246E" w:rsidRPr="002C49B8">
        <w:rPr>
          <w:rFonts w:ascii="Times New Roman" w:hAnsi="Times New Roman" w:cs="Times New Roman"/>
          <w:color w:val="000000" w:themeColor="text1"/>
          <w:sz w:val="28"/>
          <w:szCs w:val="28"/>
        </w:rPr>
        <w:t>.</w:t>
      </w:r>
      <w:r w:rsidR="00691118" w:rsidRPr="002C49B8">
        <w:rPr>
          <w:rFonts w:ascii="Times New Roman" w:hAnsi="Times New Roman" w:cs="Times New Roman"/>
          <w:color w:val="000000" w:themeColor="text1"/>
          <w:sz w:val="28"/>
          <w:szCs w:val="28"/>
        </w:rPr>
        <w:t xml:space="preserve"> Галаганов В.П. Организация работы органов социального обеспечения. – М.: Академия, 2012. – 192 c.</w:t>
      </w:r>
    </w:p>
    <w:p w:rsidR="0033021C" w:rsidRPr="002C49B8" w:rsidRDefault="00691118" w:rsidP="00BA543F">
      <w:pPr>
        <w:spacing w:line="360" w:lineRule="auto"/>
        <w:jc w:val="both"/>
        <w:rPr>
          <w:rFonts w:ascii="Times New Roman" w:hAnsi="Times New Roman" w:cs="Times New Roman"/>
          <w:color w:val="000000" w:themeColor="text1"/>
          <w:sz w:val="28"/>
          <w:szCs w:val="28"/>
        </w:rPr>
      </w:pPr>
      <w:r w:rsidRPr="002C49B8">
        <w:rPr>
          <w:rFonts w:ascii="Times New Roman" w:hAnsi="Times New Roman" w:cs="Times New Roman"/>
          <w:color w:val="000000" w:themeColor="text1"/>
          <w:sz w:val="28"/>
          <w:szCs w:val="28"/>
        </w:rPr>
        <w:t xml:space="preserve"> </w:t>
      </w:r>
      <w:r w:rsidR="00CC7D10" w:rsidRPr="002C49B8">
        <w:rPr>
          <w:rFonts w:ascii="Times New Roman" w:hAnsi="Times New Roman" w:cs="Times New Roman"/>
          <w:color w:val="000000" w:themeColor="text1"/>
          <w:sz w:val="28"/>
          <w:szCs w:val="28"/>
        </w:rPr>
        <w:t>38</w:t>
      </w:r>
      <w:r w:rsidR="007D246E" w:rsidRPr="002C49B8">
        <w:rPr>
          <w:rFonts w:ascii="Times New Roman" w:hAnsi="Times New Roman" w:cs="Times New Roman"/>
          <w:color w:val="000000" w:themeColor="text1"/>
          <w:sz w:val="28"/>
          <w:szCs w:val="28"/>
        </w:rPr>
        <w:t>.</w:t>
      </w:r>
      <w:r w:rsidRPr="002C49B8">
        <w:rPr>
          <w:rFonts w:ascii="Times New Roman" w:hAnsi="Times New Roman" w:cs="Times New Roman"/>
          <w:color w:val="000000" w:themeColor="text1"/>
          <w:sz w:val="28"/>
          <w:szCs w:val="28"/>
        </w:rPr>
        <w:t xml:space="preserve">Галаганов В.П. Право социального обеспечения. Учебник. – М.: КноРус, 2014. – 512 c. </w:t>
      </w:r>
    </w:p>
    <w:p w:rsidR="0033021C" w:rsidRPr="002C49B8" w:rsidRDefault="00691118" w:rsidP="00BA543F">
      <w:pPr>
        <w:spacing w:line="360" w:lineRule="auto"/>
        <w:jc w:val="both"/>
        <w:rPr>
          <w:rFonts w:ascii="Times New Roman" w:hAnsi="Times New Roman" w:cs="Times New Roman"/>
          <w:color w:val="000000" w:themeColor="text1"/>
          <w:sz w:val="28"/>
          <w:szCs w:val="28"/>
        </w:rPr>
      </w:pPr>
      <w:r w:rsidRPr="002C49B8">
        <w:rPr>
          <w:rFonts w:ascii="Times New Roman" w:hAnsi="Times New Roman" w:cs="Times New Roman"/>
          <w:color w:val="000000" w:themeColor="text1"/>
          <w:sz w:val="28"/>
          <w:szCs w:val="28"/>
        </w:rPr>
        <w:t xml:space="preserve"> </w:t>
      </w:r>
      <w:r w:rsidR="00CC7D10" w:rsidRPr="002C49B8">
        <w:rPr>
          <w:rFonts w:ascii="Times New Roman" w:hAnsi="Times New Roman" w:cs="Times New Roman"/>
          <w:color w:val="000000" w:themeColor="text1"/>
          <w:sz w:val="28"/>
          <w:szCs w:val="28"/>
        </w:rPr>
        <w:t>39</w:t>
      </w:r>
      <w:r w:rsidR="007D246E" w:rsidRPr="002C49B8">
        <w:rPr>
          <w:rFonts w:ascii="Times New Roman" w:hAnsi="Times New Roman" w:cs="Times New Roman"/>
          <w:color w:val="000000" w:themeColor="text1"/>
          <w:sz w:val="28"/>
          <w:szCs w:val="28"/>
        </w:rPr>
        <w:t>.</w:t>
      </w:r>
      <w:r w:rsidRPr="002C49B8">
        <w:rPr>
          <w:rFonts w:ascii="Times New Roman" w:hAnsi="Times New Roman" w:cs="Times New Roman"/>
          <w:color w:val="000000" w:themeColor="text1"/>
          <w:sz w:val="28"/>
          <w:szCs w:val="28"/>
        </w:rPr>
        <w:t xml:space="preserve">Гостева Т.С. Проблемы социальной поддержки многодетной семьи // Многодетная семья. - №2, 2012. – С. 16-19. </w:t>
      </w:r>
    </w:p>
    <w:p w:rsidR="0033021C" w:rsidRPr="002C49B8" w:rsidRDefault="00CC7D10" w:rsidP="00BA543F">
      <w:pPr>
        <w:spacing w:line="360" w:lineRule="auto"/>
        <w:jc w:val="both"/>
        <w:rPr>
          <w:rFonts w:ascii="Times New Roman" w:hAnsi="Times New Roman" w:cs="Times New Roman"/>
          <w:color w:val="000000" w:themeColor="text1"/>
          <w:sz w:val="28"/>
          <w:szCs w:val="28"/>
        </w:rPr>
      </w:pPr>
      <w:r w:rsidRPr="002C49B8">
        <w:rPr>
          <w:rFonts w:ascii="Times New Roman" w:hAnsi="Times New Roman" w:cs="Times New Roman"/>
          <w:color w:val="000000" w:themeColor="text1"/>
          <w:sz w:val="28"/>
          <w:szCs w:val="28"/>
        </w:rPr>
        <w:t>40</w:t>
      </w:r>
      <w:r w:rsidR="007D246E" w:rsidRPr="002C49B8">
        <w:rPr>
          <w:rFonts w:ascii="Times New Roman" w:hAnsi="Times New Roman" w:cs="Times New Roman"/>
          <w:color w:val="000000" w:themeColor="text1"/>
          <w:sz w:val="28"/>
          <w:szCs w:val="28"/>
        </w:rPr>
        <w:t>.</w:t>
      </w:r>
      <w:r w:rsidR="00691118" w:rsidRPr="002C49B8">
        <w:rPr>
          <w:rFonts w:ascii="Times New Roman" w:hAnsi="Times New Roman" w:cs="Times New Roman"/>
          <w:color w:val="000000" w:themeColor="text1"/>
          <w:sz w:val="28"/>
          <w:szCs w:val="28"/>
        </w:rPr>
        <w:t xml:space="preserve"> Корсаненкова Ю. Б. Социальные пособия семьям с детьми и иные меры их социальной поддержки в России: учебное пособие / Ю.Б. Корсаненкова, А. Ф. Корсаненкова. – М. :Норма :ИНФРА-М, 2011. </w:t>
      </w:r>
    </w:p>
    <w:p w:rsidR="0033021C" w:rsidRPr="002C49B8" w:rsidRDefault="00691118" w:rsidP="00BA543F">
      <w:pPr>
        <w:spacing w:line="360" w:lineRule="auto"/>
        <w:jc w:val="both"/>
        <w:rPr>
          <w:rFonts w:ascii="Times New Roman" w:hAnsi="Times New Roman" w:cs="Times New Roman"/>
          <w:color w:val="000000" w:themeColor="text1"/>
          <w:sz w:val="28"/>
          <w:szCs w:val="28"/>
        </w:rPr>
      </w:pPr>
      <w:r w:rsidRPr="002C49B8">
        <w:rPr>
          <w:rFonts w:ascii="Times New Roman" w:hAnsi="Times New Roman" w:cs="Times New Roman"/>
          <w:color w:val="000000" w:themeColor="text1"/>
          <w:sz w:val="28"/>
          <w:szCs w:val="28"/>
        </w:rPr>
        <w:lastRenderedPageBreak/>
        <w:t xml:space="preserve"> </w:t>
      </w:r>
      <w:r w:rsidR="00CC7D10" w:rsidRPr="002C49B8">
        <w:rPr>
          <w:rFonts w:ascii="Times New Roman" w:hAnsi="Times New Roman" w:cs="Times New Roman"/>
          <w:color w:val="000000" w:themeColor="text1"/>
          <w:sz w:val="28"/>
          <w:szCs w:val="28"/>
        </w:rPr>
        <w:t>41</w:t>
      </w:r>
      <w:r w:rsidR="007D246E" w:rsidRPr="002C49B8">
        <w:rPr>
          <w:rFonts w:ascii="Times New Roman" w:hAnsi="Times New Roman" w:cs="Times New Roman"/>
          <w:color w:val="000000" w:themeColor="text1"/>
          <w:sz w:val="28"/>
          <w:szCs w:val="28"/>
        </w:rPr>
        <w:t>.</w:t>
      </w:r>
      <w:r w:rsidRPr="002C49B8">
        <w:rPr>
          <w:rFonts w:ascii="Times New Roman" w:hAnsi="Times New Roman" w:cs="Times New Roman"/>
          <w:color w:val="000000" w:themeColor="text1"/>
          <w:sz w:val="28"/>
          <w:szCs w:val="28"/>
        </w:rPr>
        <w:t xml:space="preserve">Официальный сайт Департамента правовой и социальной защиты детства. Электронный ресурс. Режим доступа: [http://opeka39.ru/department]. </w:t>
      </w:r>
    </w:p>
    <w:p w:rsidR="00045832" w:rsidRPr="002C49B8" w:rsidRDefault="00CC7D10" w:rsidP="00BA543F">
      <w:pPr>
        <w:spacing w:line="360" w:lineRule="auto"/>
        <w:jc w:val="both"/>
        <w:rPr>
          <w:rFonts w:ascii="Times New Roman" w:hAnsi="Times New Roman" w:cs="Times New Roman"/>
          <w:color w:val="000000" w:themeColor="text1"/>
          <w:sz w:val="28"/>
          <w:szCs w:val="28"/>
        </w:rPr>
      </w:pPr>
      <w:r w:rsidRPr="002C49B8">
        <w:rPr>
          <w:rFonts w:ascii="Times New Roman" w:hAnsi="Times New Roman" w:cs="Times New Roman"/>
          <w:color w:val="000000" w:themeColor="text1"/>
          <w:sz w:val="28"/>
          <w:szCs w:val="28"/>
        </w:rPr>
        <w:t>42</w:t>
      </w:r>
      <w:r w:rsidR="007D246E" w:rsidRPr="002C49B8">
        <w:rPr>
          <w:rFonts w:ascii="Times New Roman" w:hAnsi="Times New Roman" w:cs="Times New Roman"/>
          <w:color w:val="000000" w:themeColor="text1"/>
          <w:sz w:val="28"/>
          <w:szCs w:val="28"/>
        </w:rPr>
        <w:t>.</w:t>
      </w:r>
      <w:r w:rsidR="0033021C" w:rsidRPr="002C49B8">
        <w:rPr>
          <w:rFonts w:ascii="Times New Roman" w:hAnsi="Times New Roman" w:cs="Times New Roman"/>
          <w:color w:val="000000" w:themeColor="text1"/>
          <w:sz w:val="28"/>
          <w:szCs w:val="28"/>
        </w:rPr>
        <w:t xml:space="preserve"> </w:t>
      </w:r>
      <w:r w:rsidR="00045832" w:rsidRPr="002C49B8">
        <w:rPr>
          <w:rFonts w:ascii="Times New Roman" w:hAnsi="Times New Roman" w:cs="Times New Roman"/>
          <w:color w:val="000000" w:themeColor="text1"/>
          <w:sz w:val="28"/>
          <w:szCs w:val="28"/>
        </w:rPr>
        <w:t xml:space="preserve"> Батыгин К.С., Галаганов В.П. Пособия по социальному обеспечению. М., 1996.</w:t>
      </w:r>
    </w:p>
    <w:p w:rsidR="00045832" w:rsidRPr="002C49B8" w:rsidRDefault="009C5F2C" w:rsidP="00BA543F">
      <w:pPr>
        <w:spacing w:line="360" w:lineRule="auto"/>
        <w:jc w:val="both"/>
        <w:rPr>
          <w:rFonts w:ascii="Times New Roman" w:hAnsi="Times New Roman" w:cs="Times New Roman"/>
          <w:color w:val="000000" w:themeColor="text1"/>
          <w:sz w:val="28"/>
          <w:szCs w:val="28"/>
        </w:rPr>
      </w:pPr>
      <w:r w:rsidRPr="002C49B8">
        <w:rPr>
          <w:rFonts w:ascii="Times New Roman" w:hAnsi="Times New Roman" w:cs="Times New Roman"/>
          <w:color w:val="000000" w:themeColor="text1"/>
          <w:sz w:val="28"/>
          <w:szCs w:val="28"/>
        </w:rPr>
        <w:t xml:space="preserve"> </w:t>
      </w:r>
      <w:r w:rsidR="00CC7D10" w:rsidRPr="002C49B8">
        <w:rPr>
          <w:rFonts w:ascii="Times New Roman" w:hAnsi="Times New Roman" w:cs="Times New Roman"/>
          <w:color w:val="000000" w:themeColor="text1"/>
          <w:sz w:val="28"/>
          <w:szCs w:val="28"/>
        </w:rPr>
        <w:t>43</w:t>
      </w:r>
      <w:r w:rsidR="007D246E" w:rsidRPr="002C49B8">
        <w:rPr>
          <w:rFonts w:ascii="Times New Roman" w:hAnsi="Times New Roman" w:cs="Times New Roman"/>
          <w:color w:val="000000" w:themeColor="text1"/>
          <w:sz w:val="28"/>
          <w:szCs w:val="28"/>
        </w:rPr>
        <w:t>.</w:t>
      </w:r>
      <w:r w:rsidRPr="002C49B8">
        <w:rPr>
          <w:rFonts w:ascii="Times New Roman" w:hAnsi="Times New Roman" w:cs="Times New Roman"/>
          <w:color w:val="000000" w:themeColor="text1"/>
          <w:sz w:val="28"/>
          <w:szCs w:val="28"/>
        </w:rPr>
        <w:t xml:space="preserve"> </w:t>
      </w:r>
      <w:r w:rsidR="00045832" w:rsidRPr="002C49B8">
        <w:rPr>
          <w:rFonts w:ascii="Times New Roman" w:hAnsi="Times New Roman" w:cs="Times New Roman"/>
          <w:color w:val="000000" w:themeColor="text1"/>
          <w:sz w:val="28"/>
          <w:szCs w:val="28"/>
        </w:rPr>
        <w:t>Иванова Р.И. Правоотношения по социальному обеспечению. М., 1986.</w:t>
      </w:r>
    </w:p>
    <w:p w:rsidR="00045832" w:rsidRPr="002C49B8" w:rsidRDefault="009C5F2C" w:rsidP="00BA543F">
      <w:pPr>
        <w:spacing w:line="360" w:lineRule="auto"/>
        <w:jc w:val="both"/>
        <w:rPr>
          <w:rFonts w:ascii="Times New Roman" w:hAnsi="Times New Roman" w:cs="Times New Roman"/>
          <w:color w:val="000000" w:themeColor="text1"/>
          <w:sz w:val="28"/>
          <w:szCs w:val="28"/>
        </w:rPr>
      </w:pPr>
      <w:r w:rsidRPr="002C49B8">
        <w:rPr>
          <w:rFonts w:ascii="Times New Roman" w:hAnsi="Times New Roman" w:cs="Times New Roman"/>
          <w:color w:val="000000" w:themeColor="text1"/>
          <w:sz w:val="28"/>
          <w:szCs w:val="28"/>
        </w:rPr>
        <w:t xml:space="preserve"> </w:t>
      </w:r>
      <w:r w:rsidR="00CC7D10" w:rsidRPr="002C49B8">
        <w:rPr>
          <w:rFonts w:ascii="Times New Roman" w:hAnsi="Times New Roman" w:cs="Times New Roman"/>
          <w:color w:val="000000" w:themeColor="text1"/>
          <w:sz w:val="28"/>
          <w:szCs w:val="28"/>
        </w:rPr>
        <w:t>44</w:t>
      </w:r>
      <w:r w:rsidR="007D246E" w:rsidRPr="002C49B8">
        <w:rPr>
          <w:rFonts w:ascii="Times New Roman" w:hAnsi="Times New Roman" w:cs="Times New Roman"/>
          <w:color w:val="000000" w:themeColor="text1"/>
          <w:sz w:val="28"/>
          <w:szCs w:val="28"/>
        </w:rPr>
        <w:t>.</w:t>
      </w:r>
      <w:r w:rsidR="00045832" w:rsidRPr="002C49B8">
        <w:rPr>
          <w:rFonts w:ascii="Times New Roman" w:hAnsi="Times New Roman" w:cs="Times New Roman"/>
          <w:color w:val="000000" w:themeColor="text1"/>
          <w:sz w:val="28"/>
          <w:szCs w:val="28"/>
        </w:rPr>
        <w:t xml:space="preserve"> Королёв Ю. А Семья как субъект права//Журнал российского права. 2000. № 10.</w:t>
      </w:r>
    </w:p>
    <w:p w:rsidR="00045832" w:rsidRPr="002C49B8" w:rsidRDefault="009C5F2C" w:rsidP="00BA543F">
      <w:pPr>
        <w:spacing w:line="360" w:lineRule="auto"/>
        <w:jc w:val="both"/>
        <w:rPr>
          <w:rFonts w:ascii="Times New Roman" w:hAnsi="Times New Roman" w:cs="Times New Roman"/>
          <w:color w:val="000000" w:themeColor="text1"/>
          <w:sz w:val="28"/>
          <w:szCs w:val="28"/>
        </w:rPr>
      </w:pPr>
      <w:r w:rsidRPr="002C49B8">
        <w:rPr>
          <w:rFonts w:ascii="Times New Roman" w:hAnsi="Times New Roman" w:cs="Times New Roman"/>
          <w:color w:val="000000" w:themeColor="text1"/>
          <w:sz w:val="28"/>
          <w:szCs w:val="28"/>
        </w:rPr>
        <w:t xml:space="preserve"> </w:t>
      </w:r>
      <w:r w:rsidR="00CC7D10" w:rsidRPr="002C49B8">
        <w:rPr>
          <w:rFonts w:ascii="Times New Roman" w:hAnsi="Times New Roman" w:cs="Times New Roman"/>
          <w:color w:val="000000" w:themeColor="text1"/>
          <w:sz w:val="28"/>
          <w:szCs w:val="28"/>
        </w:rPr>
        <w:t>45</w:t>
      </w:r>
      <w:r w:rsidR="007D246E" w:rsidRPr="002C49B8">
        <w:rPr>
          <w:rFonts w:ascii="Times New Roman" w:hAnsi="Times New Roman" w:cs="Times New Roman"/>
          <w:color w:val="000000" w:themeColor="text1"/>
          <w:sz w:val="28"/>
          <w:szCs w:val="28"/>
        </w:rPr>
        <w:t>.</w:t>
      </w:r>
      <w:r w:rsidR="00045832" w:rsidRPr="002C49B8">
        <w:rPr>
          <w:rFonts w:ascii="Times New Roman" w:hAnsi="Times New Roman" w:cs="Times New Roman"/>
          <w:color w:val="000000" w:themeColor="text1"/>
          <w:sz w:val="28"/>
          <w:szCs w:val="28"/>
        </w:rPr>
        <w:t>Нечаева А.М Охрана детей-сирот в России. М., 1994.</w:t>
      </w:r>
    </w:p>
    <w:p w:rsidR="00045832" w:rsidRPr="002C49B8" w:rsidRDefault="009C5F2C" w:rsidP="00BA543F">
      <w:pPr>
        <w:spacing w:line="360" w:lineRule="auto"/>
        <w:jc w:val="both"/>
        <w:rPr>
          <w:rFonts w:ascii="Times New Roman" w:hAnsi="Times New Roman" w:cs="Times New Roman"/>
          <w:color w:val="000000" w:themeColor="text1"/>
          <w:sz w:val="28"/>
          <w:szCs w:val="28"/>
        </w:rPr>
      </w:pPr>
      <w:r w:rsidRPr="002C49B8">
        <w:rPr>
          <w:rFonts w:ascii="Times New Roman" w:hAnsi="Times New Roman" w:cs="Times New Roman"/>
          <w:color w:val="000000" w:themeColor="text1"/>
          <w:sz w:val="28"/>
          <w:szCs w:val="28"/>
        </w:rPr>
        <w:t xml:space="preserve"> </w:t>
      </w:r>
      <w:r w:rsidR="00CC7D10" w:rsidRPr="002C49B8">
        <w:rPr>
          <w:rFonts w:ascii="Times New Roman" w:hAnsi="Times New Roman" w:cs="Times New Roman"/>
          <w:color w:val="000000" w:themeColor="text1"/>
          <w:sz w:val="28"/>
          <w:szCs w:val="28"/>
        </w:rPr>
        <w:t>46</w:t>
      </w:r>
      <w:r w:rsidR="007D246E" w:rsidRPr="002C49B8">
        <w:rPr>
          <w:rFonts w:ascii="Times New Roman" w:hAnsi="Times New Roman" w:cs="Times New Roman"/>
          <w:color w:val="000000" w:themeColor="text1"/>
          <w:sz w:val="28"/>
          <w:szCs w:val="28"/>
        </w:rPr>
        <w:t>.</w:t>
      </w:r>
      <w:r w:rsidRPr="002C49B8">
        <w:rPr>
          <w:rFonts w:ascii="Times New Roman" w:hAnsi="Times New Roman" w:cs="Times New Roman"/>
          <w:color w:val="000000" w:themeColor="text1"/>
          <w:sz w:val="28"/>
          <w:szCs w:val="28"/>
        </w:rPr>
        <w:t xml:space="preserve"> </w:t>
      </w:r>
      <w:r w:rsidR="00045832" w:rsidRPr="002C49B8">
        <w:rPr>
          <w:rFonts w:ascii="Times New Roman" w:hAnsi="Times New Roman" w:cs="Times New Roman"/>
          <w:color w:val="000000" w:themeColor="text1"/>
          <w:sz w:val="28"/>
          <w:szCs w:val="28"/>
        </w:rPr>
        <w:t xml:space="preserve">Азарова Е. Г., Полупанов М.И. Социальное обеспечение детей в </w:t>
      </w:r>
      <w:r w:rsidR="0033021C" w:rsidRPr="002C49B8">
        <w:rPr>
          <w:rFonts w:ascii="Times New Roman" w:hAnsi="Times New Roman" w:cs="Times New Roman"/>
          <w:color w:val="000000" w:themeColor="text1"/>
          <w:sz w:val="28"/>
          <w:szCs w:val="28"/>
        </w:rPr>
        <w:t xml:space="preserve">     </w:t>
      </w:r>
      <w:r w:rsidR="00045832" w:rsidRPr="002C49B8">
        <w:rPr>
          <w:rFonts w:ascii="Times New Roman" w:hAnsi="Times New Roman" w:cs="Times New Roman"/>
          <w:color w:val="000000" w:themeColor="text1"/>
          <w:sz w:val="28"/>
          <w:szCs w:val="28"/>
        </w:rPr>
        <w:t>СССР. М.,1979.</w:t>
      </w:r>
    </w:p>
    <w:p w:rsidR="00045832" w:rsidRPr="002C49B8" w:rsidRDefault="00CC7D10" w:rsidP="00BA543F">
      <w:pPr>
        <w:spacing w:line="360" w:lineRule="auto"/>
        <w:jc w:val="both"/>
        <w:rPr>
          <w:rFonts w:ascii="Times New Roman" w:hAnsi="Times New Roman" w:cs="Times New Roman"/>
          <w:color w:val="000000" w:themeColor="text1"/>
          <w:sz w:val="28"/>
          <w:szCs w:val="28"/>
        </w:rPr>
      </w:pPr>
      <w:r w:rsidRPr="002C49B8">
        <w:rPr>
          <w:rFonts w:ascii="Times New Roman" w:hAnsi="Times New Roman" w:cs="Times New Roman"/>
          <w:color w:val="000000" w:themeColor="text1"/>
          <w:sz w:val="28"/>
          <w:szCs w:val="28"/>
        </w:rPr>
        <w:t xml:space="preserve"> 47</w:t>
      </w:r>
      <w:r w:rsidR="0033021C" w:rsidRPr="002C49B8">
        <w:rPr>
          <w:rFonts w:ascii="Times New Roman" w:hAnsi="Times New Roman" w:cs="Times New Roman"/>
          <w:color w:val="000000" w:themeColor="text1"/>
          <w:sz w:val="28"/>
          <w:szCs w:val="28"/>
        </w:rPr>
        <w:t>.</w:t>
      </w:r>
      <w:r w:rsidR="00045832" w:rsidRPr="002C49B8">
        <w:rPr>
          <w:rFonts w:ascii="Times New Roman" w:hAnsi="Times New Roman" w:cs="Times New Roman"/>
          <w:color w:val="000000" w:themeColor="text1"/>
          <w:sz w:val="28"/>
          <w:szCs w:val="28"/>
        </w:rPr>
        <w:t xml:space="preserve"> Фролова Е.П., Потшеба. Г.И. Государственная помощь матерям и детям. М., Финансы и статистика. 1989.</w:t>
      </w:r>
    </w:p>
    <w:p w:rsidR="00045832" w:rsidRPr="002C49B8" w:rsidRDefault="0033021C" w:rsidP="00BA543F">
      <w:pPr>
        <w:spacing w:line="360" w:lineRule="auto"/>
        <w:jc w:val="both"/>
        <w:rPr>
          <w:rFonts w:ascii="Times New Roman" w:hAnsi="Times New Roman" w:cs="Times New Roman"/>
          <w:color w:val="000000" w:themeColor="text1"/>
          <w:sz w:val="28"/>
          <w:szCs w:val="28"/>
        </w:rPr>
      </w:pPr>
      <w:r w:rsidRPr="002C49B8">
        <w:rPr>
          <w:rFonts w:ascii="Times New Roman" w:hAnsi="Times New Roman" w:cs="Times New Roman"/>
          <w:color w:val="000000" w:themeColor="text1"/>
          <w:sz w:val="28"/>
          <w:szCs w:val="28"/>
        </w:rPr>
        <w:t xml:space="preserve"> </w:t>
      </w:r>
      <w:r w:rsidR="00CC7D10" w:rsidRPr="002C49B8">
        <w:rPr>
          <w:rFonts w:ascii="Times New Roman" w:hAnsi="Times New Roman" w:cs="Times New Roman"/>
          <w:color w:val="000000" w:themeColor="text1"/>
          <w:sz w:val="28"/>
          <w:szCs w:val="28"/>
        </w:rPr>
        <w:t>48</w:t>
      </w:r>
      <w:r w:rsidR="007D246E" w:rsidRPr="002C49B8">
        <w:rPr>
          <w:rFonts w:ascii="Times New Roman" w:hAnsi="Times New Roman" w:cs="Times New Roman"/>
          <w:color w:val="000000" w:themeColor="text1"/>
          <w:sz w:val="28"/>
          <w:szCs w:val="28"/>
        </w:rPr>
        <w:t>.</w:t>
      </w:r>
      <w:r w:rsidR="00045832" w:rsidRPr="002C49B8">
        <w:rPr>
          <w:rFonts w:ascii="Times New Roman" w:hAnsi="Times New Roman" w:cs="Times New Roman"/>
          <w:color w:val="000000" w:themeColor="text1"/>
          <w:sz w:val="28"/>
          <w:szCs w:val="28"/>
        </w:rPr>
        <w:t xml:space="preserve"> Ржаницина Л.С Проблемы формирования системы государственной адресной помощи малообеспеченным семьям // Семья в России. 1998. № 2.</w:t>
      </w:r>
    </w:p>
    <w:p w:rsidR="00045832" w:rsidRPr="002C49B8" w:rsidRDefault="0033021C" w:rsidP="00BA543F">
      <w:pPr>
        <w:spacing w:line="360" w:lineRule="auto"/>
        <w:jc w:val="both"/>
        <w:rPr>
          <w:rFonts w:ascii="Times New Roman" w:hAnsi="Times New Roman" w:cs="Times New Roman"/>
          <w:color w:val="000000" w:themeColor="text1"/>
          <w:sz w:val="28"/>
          <w:szCs w:val="28"/>
        </w:rPr>
      </w:pPr>
      <w:r w:rsidRPr="002C49B8">
        <w:rPr>
          <w:rFonts w:ascii="Times New Roman" w:hAnsi="Times New Roman" w:cs="Times New Roman"/>
          <w:color w:val="000000" w:themeColor="text1"/>
          <w:sz w:val="28"/>
          <w:szCs w:val="28"/>
        </w:rPr>
        <w:t xml:space="preserve"> </w:t>
      </w:r>
      <w:r w:rsidR="00CC7D10" w:rsidRPr="002C49B8">
        <w:rPr>
          <w:rFonts w:ascii="Times New Roman" w:hAnsi="Times New Roman" w:cs="Times New Roman"/>
          <w:color w:val="000000" w:themeColor="text1"/>
          <w:sz w:val="28"/>
          <w:szCs w:val="28"/>
        </w:rPr>
        <w:t>49</w:t>
      </w:r>
      <w:r w:rsidR="007D246E" w:rsidRPr="002C49B8">
        <w:rPr>
          <w:rFonts w:ascii="Times New Roman" w:hAnsi="Times New Roman" w:cs="Times New Roman"/>
          <w:color w:val="000000" w:themeColor="text1"/>
          <w:sz w:val="28"/>
          <w:szCs w:val="28"/>
        </w:rPr>
        <w:t>.</w:t>
      </w:r>
      <w:r w:rsidR="00045832" w:rsidRPr="002C49B8">
        <w:rPr>
          <w:rFonts w:ascii="Times New Roman" w:hAnsi="Times New Roman" w:cs="Times New Roman"/>
          <w:color w:val="000000" w:themeColor="text1"/>
          <w:sz w:val="28"/>
          <w:szCs w:val="28"/>
        </w:rPr>
        <w:t>Субботенко В.К. Процедурные правоотношения в социальном обеспечении. Томск, 1980.</w:t>
      </w:r>
    </w:p>
    <w:p w:rsidR="007F7596" w:rsidRPr="002C49B8" w:rsidRDefault="007F7596" w:rsidP="00BA543F">
      <w:pPr>
        <w:spacing w:line="360" w:lineRule="auto"/>
        <w:jc w:val="both"/>
        <w:rPr>
          <w:rFonts w:ascii="Times New Roman" w:hAnsi="Times New Roman" w:cs="Times New Roman"/>
          <w:color w:val="000000" w:themeColor="text1"/>
          <w:sz w:val="28"/>
          <w:szCs w:val="28"/>
        </w:rPr>
      </w:pPr>
    </w:p>
    <w:p w:rsidR="007F7596" w:rsidRPr="002C49B8" w:rsidRDefault="007F7596" w:rsidP="00BA543F">
      <w:pPr>
        <w:pStyle w:val="a3"/>
        <w:shd w:val="clear" w:color="auto" w:fill="FFFFFF"/>
        <w:spacing w:before="0" w:beforeAutospacing="0" w:after="225" w:afterAutospacing="0" w:line="360" w:lineRule="auto"/>
        <w:jc w:val="both"/>
        <w:textAlignment w:val="baseline"/>
        <w:rPr>
          <w:color w:val="000000" w:themeColor="text1"/>
          <w:sz w:val="28"/>
          <w:szCs w:val="28"/>
        </w:rPr>
      </w:pPr>
    </w:p>
    <w:p w:rsidR="007F7596" w:rsidRPr="002C49B8" w:rsidRDefault="007F7596" w:rsidP="00BA543F">
      <w:pPr>
        <w:pStyle w:val="a3"/>
        <w:shd w:val="clear" w:color="auto" w:fill="FFFFFF"/>
        <w:spacing w:before="0" w:beforeAutospacing="0" w:after="225" w:afterAutospacing="0" w:line="360" w:lineRule="auto"/>
        <w:jc w:val="both"/>
        <w:textAlignment w:val="baseline"/>
        <w:rPr>
          <w:color w:val="000000" w:themeColor="text1"/>
          <w:sz w:val="28"/>
          <w:szCs w:val="28"/>
        </w:rPr>
      </w:pPr>
    </w:p>
    <w:p w:rsidR="007F7596" w:rsidRPr="002C49B8" w:rsidRDefault="007F7596" w:rsidP="00BA543F">
      <w:pPr>
        <w:pStyle w:val="a3"/>
        <w:shd w:val="clear" w:color="auto" w:fill="FFFFFF"/>
        <w:spacing w:before="0" w:beforeAutospacing="0" w:after="225" w:afterAutospacing="0" w:line="360" w:lineRule="auto"/>
        <w:jc w:val="both"/>
        <w:textAlignment w:val="baseline"/>
        <w:rPr>
          <w:color w:val="000000" w:themeColor="text1"/>
          <w:sz w:val="28"/>
          <w:szCs w:val="28"/>
        </w:rPr>
      </w:pPr>
    </w:p>
    <w:p w:rsidR="007F7596" w:rsidRPr="002C49B8" w:rsidRDefault="007F7596" w:rsidP="00BA543F">
      <w:pPr>
        <w:pStyle w:val="a3"/>
        <w:shd w:val="clear" w:color="auto" w:fill="FFFFFF"/>
        <w:spacing w:before="0" w:beforeAutospacing="0" w:after="225" w:afterAutospacing="0" w:line="360" w:lineRule="auto"/>
        <w:jc w:val="both"/>
        <w:textAlignment w:val="baseline"/>
        <w:rPr>
          <w:color w:val="000000" w:themeColor="text1"/>
          <w:sz w:val="28"/>
          <w:szCs w:val="28"/>
        </w:rPr>
      </w:pPr>
    </w:p>
    <w:p w:rsidR="00B45784" w:rsidRPr="002C49B8" w:rsidRDefault="00B45784" w:rsidP="00BA543F">
      <w:pPr>
        <w:pStyle w:val="a3"/>
        <w:shd w:val="clear" w:color="auto" w:fill="FFFFFF"/>
        <w:spacing w:before="0" w:beforeAutospacing="0" w:after="225" w:afterAutospacing="0" w:line="360" w:lineRule="auto"/>
        <w:jc w:val="both"/>
        <w:textAlignment w:val="baseline"/>
        <w:rPr>
          <w:color w:val="000000" w:themeColor="text1"/>
          <w:sz w:val="28"/>
          <w:szCs w:val="28"/>
        </w:rPr>
      </w:pPr>
    </w:p>
    <w:p w:rsidR="00CC7D10" w:rsidRPr="002C49B8" w:rsidRDefault="00CC7D10" w:rsidP="00BA543F">
      <w:pPr>
        <w:pStyle w:val="a3"/>
        <w:shd w:val="clear" w:color="auto" w:fill="FFFFFF"/>
        <w:spacing w:before="0" w:beforeAutospacing="0" w:after="225" w:afterAutospacing="0" w:line="360" w:lineRule="auto"/>
        <w:jc w:val="both"/>
        <w:textAlignment w:val="baseline"/>
        <w:rPr>
          <w:color w:val="000000" w:themeColor="text1"/>
          <w:sz w:val="28"/>
          <w:szCs w:val="28"/>
        </w:rPr>
      </w:pPr>
    </w:p>
    <w:p w:rsidR="006F523A" w:rsidRPr="002C49B8" w:rsidRDefault="002B7CD1" w:rsidP="00BA543F">
      <w:pPr>
        <w:pStyle w:val="a3"/>
        <w:shd w:val="clear" w:color="auto" w:fill="FFFFFF"/>
        <w:spacing w:before="0" w:beforeAutospacing="0" w:after="225" w:afterAutospacing="0" w:line="360" w:lineRule="auto"/>
        <w:jc w:val="both"/>
        <w:textAlignment w:val="baseline"/>
        <w:rPr>
          <w:color w:val="000000" w:themeColor="text1"/>
          <w:sz w:val="28"/>
          <w:szCs w:val="28"/>
        </w:rPr>
      </w:pPr>
      <w:r w:rsidRPr="002C49B8">
        <w:rPr>
          <w:color w:val="000000" w:themeColor="text1"/>
          <w:sz w:val="28"/>
          <w:szCs w:val="28"/>
        </w:rPr>
        <w:lastRenderedPageBreak/>
        <w:t xml:space="preserve">                                              </w:t>
      </w:r>
      <w:r w:rsidR="006F523A" w:rsidRPr="002C49B8">
        <w:rPr>
          <w:color w:val="000000" w:themeColor="text1"/>
          <w:sz w:val="28"/>
          <w:szCs w:val="28"/>
        </w:rPr>
        <w:t xml:space="preserve">Приложения: </w:t>
      </w:r>
    </w:p>
    <w:p w:rsidR="00B45784" w:rsidRPr="002C49B8" w:rsidRDefault="00B45784" w:rsidP="00BA543F">
      <w:pPr>
        <w:spacing w:line="360" w:lineRule="auto"/>
        <w:jc w:val="both"/>
        <w:rPr>
          <w:rFonts w:ascii="Times New Roman" w:hAnsi="Times New Roman" w:cs="Times New Roman"/>
          <w:color w:val="000000" w:themeColor="text1"/>
          <w:sz w:val="28"/>
          <w:szCs w:val="28"/>
        </w:rPr>
      </w:pPr>
      <w:r w:rsidRPr="002C49B8">
        <w:rPr>
          <w:rFonts w:ascii="Times New Roman" w:hAnsi="Times New Roman" w:cs="Times New Roman"/>
          <w:color w:val="000000" w:themeColor="text1"/>
          <w:sz w:val="28"/>
          <w:szCs w:val="28"/>
        </w:rPr>
        <w:t>Таблица №1 Размеры  государственных пособий  и выплат гражданам, имеющим детей (за счет средств областного бюджета)</w:t>
      </w:r>
    </w:p>
    <w:tbl>
      <w:tblPr>
        <w:tblStyle w:val="ae"/>
        <w:tblW w:w="0" w:type="auto"/>
        <w:tblLook w:val="04A0"/>
      </w:tblPr>
      <w:tblGrid>
        <w:gridCol w:w="7432"/>
        <w:gridCol w:w="2139"/>
      </w:tblGrid>
      <w:tr w:rsidR="00B45784" w:rsidRPr="002C49B8" w:rsidTr="00B45784">
        <w:tc>
          <w:tcPr>
            <w:tcW w:w="7432" w:type="dxa"/>
          </w:tcPr>
          <w:p w:rsidR="00B45784" w:rsidRPr="002C49B8" w:rsidRDefault="00B45784" w:rsidP="00BA543F">
            <w:pPr>
              <w:spacing w:line="360" w:lineRule="auto"/>
              <w:jc w:val="both"/>
              <w:rPr>
                <w:rFonts w:ascii="Times New Roman" w:hAnsi="Times New Roman" w:cs="Times New Roman"/>
                <w:color w:val="000000" w:themeColor="text1"/>
                <w:sz w:val="28"/>
                <w:szCs w:val="28"/>
              </w:rPr>
            </w:pPr>
            <w:r w:rsidRPr="002C49B8">
              <w:rPr>
                <w:rFonts w:ascii="Times New Roman" w:hAnsi="Times New Roman" w:cs="Times New Roman"/>
                <w:color w:val="000000" w:themeColor="text1"/>
                <w:sz w:val="28"/>
                <w:szCs w:val="28"/>
              </w:rPr>
              <w:t>Виды пособий</w:t>
            </w:r>
          </w:p>
        </w:tc>
        <w:tc>
          <w:tcPr>
            <w:tcW w:w="2139" w:type="dxa"/>
          </w:tcPr>
          <w:p w:rsidR="00B45784" w:rsidRPr="002C49B8" w:rsidRDefault="00B45784" w:rsidP="00BA543F">
            <w:pPr>
              <w:spacing w:line="360" w:lineRule="auto"/>
              <w:jc w:val="both"/>
              <w:rPr>
                <w:rFonts w:ascii="Times New Roman" w:hAnsi="Times New Roman" w:cs="Times New Roman"/>
                <w:color w:val="000000" w:themeColor="text1"/>
                <w:sz w:val="28"/>
                <w:szCs w:val="28"/>
              </w:rPr>
            </w:pPr>
            <w:r w:rsidRPr="002C49B8">
              <w:rPr>
                <w:rFonts w:ascii="Times New Roman" w:hAnsi="Times New Roman" w:cs="Times New Roman"/>
                <w:color w:val="000000" w:themeColor="text1"/>
                <w:sz w:val="28"/>
                <w:szCs w:val="28"/>
              </w:rPr>
              <w:t>Размеры с коэффициентом 1.15(руб)</w:t>
            </w:r>
          </w:p>
        </w:tc>
      </w:tr>
      <w:tr w:rsidR="00B45784" w:rsidRPr="002C49B8" w:rsidTr="00B45784">
        <w:tc>
          <w:tcPr>
            <w:tcW w:w="7432" w:type="dxa"/>
          </w:tcPr>
          <w:p w:rsidR="00B45784" w:rsidRPr="002C49B8" w:rsidRDefault="00B45784" w:rsidP="00BA543F">
            <w:pPr>
              <w:spacing w:line="360" w:lineRule="auto"/>
              <w:jc w:val="both"/>
              <w:rPr>
                <w:rFonts w:ascii="Times New Roman" w:hAnsi="Times New Roman" w:cs="Times New Roman"/>
                <w:color w:val="000000" w:themeColor="text1"/>
                <w:sz w:val="28"/>
                <w:szCs w:val="28"/>
              </w:rPr>
            </w:pPr>
            <w:r w:rsidRPr="002C49B8">
              <w:rPr>
                <w:rFonts w:ascii="Times New Roman" w:hAnsi="Times New Roman" w:cs="Times New Roman"/>
                <w:color w:val="000000" w:themeColor="text1"/>
                <w:sz w:val="28"/>
                <w:szCs w:val="28"/>
              </w:rPr>
              <w:t>Пособие на ребёнка из малообеспеченной семьи</w:t>
            </w:r>
          </w:p>
        </w:tc>
        <w:tc>
          <w:tcPr>
            <w:tcW w:w="2139" w:type="dxa"/>
          </w:tcPr>
          <w:p w:rsidR="00B45784" w:rsidRPr="002C49B8" w:rsidRDefault="00B45784" w:rsidP="00BA543F">
            <w:pPr>
              <w:spacing w:line="360" w:lineRule="auto"/>
              <w:jc w:val="both"/>
              <w:rPr>
                <w:rFonts w:ascii="Times New Roman" w:hAnsi="Times New Roman" w:cs="Times New Roman"/>
                <w:color w:val="000000" w:themeColor="text1"/>
                <w:sz w:val="28"/>
                <w:szCs w:val="28"/>
              </w:rPr>
            </w:pPr>
            <w:r w:rsidRPr="002C49B8">
              <w:rPr>
                <w:rFonts w:ascii="Times New Roman" w:hAnsi="Times New Roman" w:cs="Times New Roman"/>
                <w:color w:val="000000" w:themeColor="text1"/>
                <w:sz w:val="28"/>
                <w:szCs w:val="28"/>
              </w:rPr>
              <w:t>275</w:t>
            </w:r>
          </w:p>
        </w:tc>
      </w:tr>
      <w:tr w:rsidR="00B45784" w:rsidRPr="002C49B8" w:rsidTr="00B45784">
        <w:tc>
          <w:tcPr>
            <w:tcW w:w="7432" w:type="dxa"/>
          </w:tcPr>
          <w:p w:rsidR="00B45784" w:rsidRPr="002C49B8" w:rsidRDefault="00B45784" w:rsidP="00BA543F">
            <w:pPr>
              <w:spacing w:line="360" w:lineRule="auto"/>
              <w:jc w:val="both"/>
              <w:rPr>
                <w:rFonts w:ascii="Times New Roman" w:hAnsi="Times New Roman" w:cs="Times New Roman"/>
                <w:color w:val="000000" w:themeColor="text1"/>
                <w:sz w:val="28"/>
                <w:szCs w:val="28"/>
              </w:rPr>
            </w:pPr>
            <w:r w:rsidRPr="002C49B8">
              <w:rPr>
                <w:rFonts w:ascii="Times New Roman" w:hAnsi="Times New Roman" w:cs="Times New Roman"/>
                <w:color w:val="000000" w:themeColor="text1"/>
                <w:sz w:val="28"/>
                <w:szCs w:val="28"/>
              </w:rPr>
              <w:t>Пособие на детей, родители к</w:t>
            </w:r>
            <w:r w:rsidR="00B96CED" w:rsidRPr="002C49B8">
              <w:rPr>
                <w:rFonts w:ascii="Times New Roman" w:hAnsi="Times New Roman" w:cs="Times New Roman"/>
                <w:color w:val="000000" w:themeColor="text1"/>
                <w:sz w:val="28"/>
                <w:szCs w:val="28"/>
              </w:rPr>
              <w:t>о</w:t>
            </w:r>
            <w:r w:rsidRPr="002C49B8">
              <w:rPr>
                <w:rFonts w:ascii="Times New Roman" w:hAnsi="Times New Roman" w:cs="Times New Roman"/>
                <w:color w:val="000000" w:themeColor="text1"/>
                <w:sz w:val="28"/>
                <w:szCs w:val="28"/>
              </w:rPr>
              <w:t>торых разыскиваются за уклонение от уплаты алиментов, на детей военнослужащих, проходящих службу по призыву</w:t>
            </w:r>
          </w:p>
        </w:tc>
        <w:tc>
          <w:tcPr>
            <w:tcW w:w="2139" w:type="dxa"/>
          </w:tcPr>
          <w:p w:rsidR="00B45784" w:rsidRPr="002C49B8" w:rsidRDefault="00B45784" w:rsidP="00BA543F">
            <w:pPr>
              <w:spacing w:line="360" w:lineRule="auto"/>
              <w:jc w:val="both"/>
              <w:rPr>
                <w:rFonts w:ascii="Times New Roman" w:hAnsi="Times New Roman" w:cs="Times New Roman"/>
                <w:color w:val="000000" w:themeColor="text1"/>
                <w:sz w:val="28"/>
                <w:szCs w:val="28"/>
              </w:rPr>
            </w:pPr>
            <w:r w:rsidRPr="002C49B8">
              <w:rPr>
                <w:rFonts w:ascii="Times New Roman" w:hAnsi="Times New Roman" w:cs="Times New Roman"/>
                <w:color w:val="000000" w:themeColor="text1"/>
                <w:sz w:val="28"/>
                <w:szCs w:val="28"/>
              </w:rPr>
              <w:t>413</w:t>
            </w:r>
          </w:p>
        </w:tc>
      </w:tr>
      <w:tr w:rsidR="00B45784" w:rsidRPr="002C49B8" w:rsidTr="00B45784">
        <w:tc>
          <w:tcPr>
            <w:tcW w:w="7432" w:type="dxa"/>
          </w:tcPr>
          <w:p w:rsidR="00B45784" w:rsidRPr="002C49B8" w:rsidRDefault="00B45784" w:rsidP="00BA543F">
            <w:pPr>
              <w:spacing w:line="360" w:lineRule="auto"/>
              <w:jc w:val="both"/>
              <w:rPr>
                <w:rFonts w:ascii="Times New Roman" w:hAnsi="Times New Roman" w:cs="Times New Roman"/>
                <w:color w:val="000000" w:themeColor="text1"/>
                <w:sz w:val="28"/>
                <w:szCs w:val="28"/>
              </w:rPr>
            </w:pPr>
            <w:r w:rsidRPr="002C49B8">
              <w:rPr>
                <w:rFonts w:ascii="Times New Roman" w:hAnsi="Times New Roman" w:cs="Times New Roman"/>
                <w:color w:val="000000" w:themeColor="text1"/>
                <w:sz w:val="28"/>
                <w:szCs w:val="28"/>
              </w:rPr>
              <w:t>Пособие на детей- инвалидов, дети одиноких матерей</w:t>
            </w:r>
          </w:p>
        </w:tc>
        <w:tc>
          <w:tcPr>
            <w:tcW w:w="2139" w:type="dxa"/>
          </w:tcPr>
          <w:p w:rsidR="00B45784" w:rsidRPr="002C49B8" w:rsidRDefault="00B45784" w:rsidP="00BA543F">
            <w:pPr>
              <w:spacing w:line="360" w:lineRule="auto"/>
              <w:jc w:val="both"/>
              <w:rPr>
                <w:rFonts w:ascii="Times New Roman" w:hAnsi="Times New Roman" w:cs="Times New Roman"/>
                <w:color w:val="000000" w:themeColor="text1"/>
                <w:sz w:val="28"/>
                <w:szCs w:val="28"/>
              </w:rPr>
            </w:pPr>
            <w:r w:rsidRPr="002C49B8">
              <w:rPr>
                <w:rFonts w:ascii="Times New Roman" w:hAnsi="Times New Roman" w:cs="Times New Roman"/>
                <w:color w:val="000000" w:themeColor="text1"/>
                <w:sz w:val="28"/>
                <w:szCs w:val="28"/>
              </w:rPr>
              <w:t>550</w:t>
            </w:r>
          </w:p>
        </w:tc>
      </w:tr>
      <w:tr w:rsidR="00B45784" w:rsidRPr="002C49B8" w:rsidTr="00B45784">
        <w:tc>
          <w:tcPr>
            <w:tcW w:w="7432" w:type="dxa"/>
            <w:vAlign w:val="center"/>
          </w:tcPr>
          <w:p w:rsidR="00B45784" w:rsidRPr="002C49B8" w:rsidRDefault="00B45784" w:rsidP="00BA543F">
            <w:pPr>
              <w:spacing w:line="360" w:lineRule="auto"/>
              <w:jc w:val="both"/>
              <w:rPr>
                <w:rFonts w:ascii="Times New Roman" w:hAnsi="Times New Roman" w:cs="Times New Roman"/>
                <w:color w:val="000000" w:themeColor="text1"/>
                <w:sz w:val="28"/>
                <w:szCs w:val="28"/>
              </w:rPr>
            </w:pPr>
            <w:r w:rsidRPr="002C49B8">
              <w:rPr>
                <w:rFonts w:ascii="Times New Roman" w:hAnsi="Times New Roman" w:cs="Times New Roman"/>
                <w:color w:val="000000" w:themeColor="text1"/>
                <w:sz w:val="28"/>
                <w:szCs w:val="28"/>
              </w:rPr>
              <w:t>Ежемесячная денежная выплата на оплату жилого помещения и коммунальных услуг многодетным малообеспеченным семьям</w:t>
            </w:r>
          </w:p>
        </w:tc>
        <w:tc>
          <w:tcPr>
            <w:tcW w:w="2139" w:type="dxa"/>
          </w:tcPr>
          <w:p w:rsidR="00B45784" w:rsidRPr="002C49B8" w:rsidRDefault="00B45784" w:rsidP="00BA543F">
            <w:pPr>
              <w:spacing w:line="360" w:lineRule="auto"/>
              <w:jc w:val="both"/>
              <w:rPr>
                <w:rFonts w:ascii="Times New Roman" w:hAnsi="Times New Roman" w:cs="Times New Roman"/>
                <w:color w:val="000000" w:themeColor="text1"/>
                <w:sz w:val="28"/>
                <w:szCs w:val="28"/>
              </w:rPr>
            </w:pPr>
            <w:r w:rsidRPr="002C49B8">
              <w:rPr>
                <w:rFonts w:ascii="Times New Roman" w:hAnsi="Times New Roman" w:cs="Times New Roman"/>
                <w:color w:val="000000" w:themeColor="text1"/>
                <w:sz w:val="28"/>
                <w:szCs w:val="28"/>
              </w:rPr>
              <w:t>1166,00</w:t>
            </w:r>
          </w:p>
        </w:tc>
      </w:tr>
      <w:tr w:rsidR="00B45784" w:rsidRPr="002C49B8" w:rsidTr="008F5575">
        <w:tc>
          <w:tcPr>
            <w:tcW w:w="7432" w:type="dxa"/>
            <w:vAlign w:val="center"/>
          </w:tcPr>
          <w:p w:rsidR="00B45784" w:rsidRPr="002C49B8" w:rsidRDefault="00B45784" w:rsidP="00BA543F">
            <w:pPr>
              <w:spacing w:line="360" w:lineRule="auto"/>
              <w:jc w:val="both"/>
              <w:rPr>
                <w:rFonts w:ascii="Times New Roman" w:hAnsi="Times New Roman" w:cs="Times New Roman"/>
                <w:color w:val="000000" w:themeColor="text1"/>
                <w:sz w:val="28"/>
                <w:szCs w:val="28"/>
              </w:rPr>
            </w:pPr>
            <w:r w:rsidRPr="002C49B8">
              <w:rPr>
                <w:rFonts w:ascii="Times New Roman" w:hAnsi="Times New Roman" w:cs="Times New Roman"/>
                <w:color w:val="000000" w:themeColor="text1"/>
                <w:sz w:val="28"/>
                <w:szCs w:val="28"/>
              </w:rPr>
              <w:t>Ежемесячная денежная выплата на оплату жилого помещения и коммунальных услуг многодетным малообеспеченным семьям</w:t>
            </w:r>
          </w:p>
        </w:tc>
        <w:tc>
          <w:tcPr>
            <w:tcW w:w="2139" w:type="dxa"/>
          </w:tcPr>
          <w:p w:rsidR="00B45784" w:rsidRPr="002C49B8" w:rsidRDefault="00B45784" w:rsidP="00BA543F">
            <w:pPr>
              <w:spacing w:line="360" w:lineRule="auto"/>
              <w:jc w:val="both"/>
              <w:rPr>
                <w:rFonts w:ascii="Times New Roman" w:hAnsi="Times New Roman" w:cs="Times New Roman"/>
                <w:color w:val="000000" w:themeColor="text1"/>
                <w:sz w:val="28"/>
                <w:szCs w:val="28"/>
              </w:rPr>
            </w:pPr>
            <w:r w:rsidRPr="002C49B8">
              <w:rPr>
                <w:rFonts w:ascii="Times New Roman" w:hAnsi="Times New Roman" w:cs="Times New Roman"/>
                <w:color w:val="000000" w:themeColor="text1"/>
                <w:sz w:val="28"/>
                <w:szCs w:val="28"/>
              </w:rPr>
              <w:t>56710,00</w:t>
            </w:r>
          </w:p>
        </w:tc>
      </w:tr>
    </w:tbl>
    <w:tbl>
      <w:tblPr>
        <w:tblW w:w="9285" w:type="dxa"/>
        <w:tblCellMar>
          <w:left w:w="0" w:type="dxa"/>
          <w:right w:w="0" w:type="dxa"/>
        </w:tblCellMar>
        <w:tblLook w:val="04A0"/>
      </w:tblPr>
      <w:tblGrid>
        <w:gridCol w:w="6675"/>
        <w:gridCol w:w="2610"/>
      </w:tblGrid>
      <w:tr w:rsidR="006F523A" w:rsidRPr="002C49B8" w:rsidTr="006F523A">
        <w:tc>
          <w:tcPr>
            <w:tcW w:w="6675" w:type="dxa"/>
            <w:tcBorders>
              <w:top w:val="single" w:sz="6" w:space="0" w:color="FFFFFF"/>
              <w:left w:val="single" w:sz="6" w:space="0" w:color="FFFFFF"/>
              <w:bottom w:val="single" w:sz="6" w:space="0" w:color="FFFFFF"/>
              <w:right w:val="single" w:sz="6" w:space="0" w:color="FFFFFF"/>
            </w:tcBorders>
            <w:shd w:val="clear" w:color="auto" w:fill="auto"/>
            <w:tcMar>
              <w:top w:w="60" w:type="dxa"/>
              <w:left w:w="135" w:type="dxa"/>
              <w:bottom w:w="60" w:type="dxa"/>
              <w:right w:w="135" w:type="dxa"/>
            </w:tcMar>
            <w:vAlign w:val="center"/>
            <w:hideMark/>
          </w:tcPr>
          <w:p w:rsidR="006F523A" w:rsidRPr="002C49B8" w:rsidRDefault="006F523A" w:rsidP="00BA543F">
            <w:pPr>
              <w:spacing w:line="360" w:lineRule="auto"/>
              <w:jc w:val="both"/>
              <w:rPr>
                <w:rFonts w:ascii="Times New Roman" w:hAnsi="Times New Roman" w:cs="Times New Roman"/>
                <w:color w:val="000000" w:themeColor="text1"/>
                <w:sz w:val="28"/>
                <w:szCs w:val="28"/>
              </w:rPr>
            </w:pPr>
          </w:p>
        </w:tc>
        <w:tc>
          <w:tcPr>
            <w:tcW w:w="2610" w:type="dxa"/>
            <w:tcBorders>
              <w:top w:val="single" w:sz="6" w:space="0" w:color="FFFFFF"/>
              <w:left w:val="single" w:sz="6" w:space="0" w:color="FFFFFF"/>
              <w:bottom w:val="single" w:sz="6" w:space="0" w:color="FFFFFF"/>
              <w:right w:val="single" w:sz="6" w:space="0" w:color="FFFFFF"/>
            </w:tcBorders>
            <w:shd w:val="clear" w:color="auto" w:fill="auto"/>
            <w:tcMar>
              <w:top w:w="60" w:type="dxa"/>
              <w:left w:w="135" w:type="dxa"/>
              <w:bottom w:w="60" w:type="dxa"/>
              <w:right w:w="135" w:type="dxa"/>
            </w:tcMar>
            <w:vAlign w:val="center"/>
            <w:hideMark/>
          </w:tcPr>
          <w:p w:rsidR="006F523A" w:rsidRPr="002C49B8" w:rsidRDefault="006F523A" w:rsidP="00BA543F">
            <w:pPr>
              <w:spacing w:line="360" w:lineRule="auto"/>
              <w:jc w:val="both"/>
              <w:rPr>
                <w:rFonts w:ascii="Times New Roman" w:hAnsi="Times New Roman" w:cs="Times New Roman"/>
                <w:color w:val="000000" w:themeColor="text1"/>
                <w:sz w:val="28"/>
                <w:szCs w:val="28"/>
              </w:rPr>
            </w:pPr>
          </w:p>
        </w:tc>
      </w:tr>
    </w:tbl>
    <w:p w:rsidR="00B45784" w:rsidRPr="002C49B8" w:rsidRDefault="00B45784" w:rsidP="00BA543F">
      <w:pPr>
        <w:spacing w:line="360" w:lineRule="auto"/>
        <w:jc w:val="both"/>
        <w:rPr>
          <w:rFonts w:ascii="Times New Roman" w:hAnsi="Times New Roman" w:cs="Times New Roman"/>
          <w:color w:val="000000" w:themeColor="text1"/>
          <w:sz w:val="28"/>
          <w:szCs w:val="28"/>
        </w:rPr>
      </w:pPr>
    </w:p>
    <w:p w:rsidR="009C61CB" w:rsidRPr="002C49B8" w:rsidRDefault="009C61CB" w:rsidP="00BA543F">
      <w:pPr>
        <w:spacing w:line="360" w:lineRule="auto"/>
        <w:jc w:val="both"/>
        <w:rPr>
          <w:rFonts w:ascii="Times New Roman" w:hAnsi="Times New Roman" w:cs="Times New Roman"/>
          <w:color w:val="000000" w:themeColor="text1"/>
          <w:sz w:val="28"/>
          <w:szCs w:val="28"/>
        </w:rPr>
      </w:pPr>
    </w:p>
    <w:p w:rsidR="009C61CB" w:rsidRPr="002C49B8" w:rsidRDefault="009C61CB" w:rsidP="00BA543F">
      <w:pPr>
        <w:spacing w:line="360" w:lineRule="auto"/>
        <w:jc w:val="both"/>
        <w:rPr>
          <w:rFonts w:ascii="Times New Roman" w:hAnsi="Times New Roman" w:cs="Times New Roman"/>
          <w:color w:val="000000" w:themeColor="text1"/>
          <w:sz w:val="28"/>
          <w:szCs w:val="28"/>
        </w:rPr>
      </w:pPr>
    </w:p>
    <w:p w:rsidR="009C61CB" w:rsidRPr="002C49B8" w:rsidRDefault="009C61CB" w:rsidP="00BA543F">
      <w:pPr>
        <w:spacing w:line="360" w:lineRule="auto"/>
        <w:jc w:val="both"/>
        <w:rPr>
          <w:rFonts w:ascii="Times New Roman" w:hAnsi="Times New Roman" w:cs="Times New Roman"/>
          <w:color w:val="000000" w:themeColor="text1"/>
          <w:sz w:val="28"/>
          <w:szCs w:val="28"/>
        </w:rPr>
      </w:pPr>
    </w:p>
    <w:p w:rsidR="009C61CB" w:rsidRPr="002C49B8" w:rsidRDefault="009C61CB" w:rsidP="00BA543F">
      <w:pPr>
        <w:spacing w:line="360" w:lineRule="auto"/>
        <w:jc w:val="both"/>
        <w:rPr>
          <w:rFonts w:ascii="Times New Roman" w:hAnsi="Times New Roman" w:cs="Times New Roman"/>
          <w:color w:val="000000" w:themeColor="text1"/>
          <w:sz w:val="28"/>
          <w:szCs w:val="28"/>
        </w:rPr>
      </w:pPr>
    </w:p>
    <w:p w:rsidR="009C61CB" w:rsidRPr="002C49B8" w:rsidRDefault="009C61CB" w:rsidP="00BA543F">
      <w:pPr>
        <w:spacing w:line="360" w:lineRule="auto"/>
        <w:jc w:val="both"/>
        <w:rPr>
          <w:rFonts w:ascii="Times New Roman" w:hAnsi="Times New Roman" w:cs="Times New Roman"/>
          <w:color w:val="000000" w:themeColor="text1"/>
          <w:sz w:val="28"/>
          <w:szCs w:val="28"/>
        </w:rPr>
      </w:pPr>
    </w:p>
    <w:p w:rsidR="009C61CB" w:rsidRPr="002C49B8" w:rsidRDefault="009C61CB" w:rsidP="00BA543F">
      <w:pPr>
        <w:spacing w:line="360" w:lineRule="auto"/>
        <w:jc w:val="both"/>
        <w:rPr>
          <w:rFonts w:ascii="Times New Roman" w:hAnsi="Times New Roman" w:cs="Times New Roman"/>
          <w:color w:val="000000" w:themeColor="text1"/>
          <w:sz w:val="28"/>
          <w:szCs w:val="28"/>
        </w:rPr>
      </w:pPr>
    </w:p>
    <w:p w:rsidR="009C61CB" w:rsidRPr="002C49B8" w:rsidRDefault="009C61CB" w:rsidP="00BA543F">
      <w:pPr>
        <w:spacing w:line="360" w:lineRule="auto"/>
        <w:jc w:val="both"/>
        <w:rPr>
          <w:rFonts w:ascii="Times New Roman" w:hAnsi="Times New Roman" w:cs="Times New Roman"/>
          <w:color w:val="000000" w:themeColor="text1"/>
          <w:sz w:val="28"/>
          <w:szCs w:val="28"/>
        </w:rPr>
      </w:pPr>
    </w:p>
    <w:p w:rsidR="00B45784" w:rsidRPr="002C49B8" w:rsidRDefault="00B45784" w:rsidP="00BA543F">
      <w:pPr>
        <w:spacing w:line="360" w:lineRule="auto"/>
        <w:jc w:val="both"/>
        <w:rPr>
          <w:rFonts w:ascii="Times New Roman" w:hAnsi="Times New Roman" w:cs="Times New Roman"/>
          <w:color w:val="000000" w:themeColor="text1"/>
          <w:sz w:val="28"/>
          <w:szCs w:val="28"/>
        </w:rPr>
      </w:pPr>
      <w:r w:rsidRPr="002C49B8">
        <w:rPr>
          <w:rFonts w:ascii="Times New Roman" w:hAnsi="Times New Roman" w:cs="Times New Roman"/>
          <w:color w:val="000000" w:themeColor="text1"/>
          <w:sz w:val="28"/>
          <w:szCs w:val="28"/>
        </w:rPr>
        <w:lastRenderedPageBreak/>
        <w:t>Таблица №2 Размеры денежных выплат опекунам и приемным родителям, назначаемых органами социальной защиты населения</w:t>
      </w:r>
    </w:p>
    <w:tbl>
      <w:tblPr>
        <w:tblStyle w:val="ae"/>
        <w:tblW w:w="0" w:type="auto"/>
        <w:tblLook w:val="04A0"/>
      </w:tblPr>
      <w:tblGrid>
        <w:gridCol w:w="7479"/>
        <w:gridCol w:w="2092"/>
      </w:tblGrid>
      <w:tr w:rsidR="00B45784" w:rsidRPr="002C49B8" w:rsidTr="00B45784">
        <w:tc>
          <w:tcPr>
            <w:tcW w:w="7479" w:type="dxa"/>
          </w:tcPr>
          <w:p w:rsidR="00B45784" w:rsidRPr="002C49B8" w:rsidRDefault="00B45784" w:rsidP="00BA543F">
            <w:pPr>
              <w:spacing w:line="360" w:lineRule="auto"/>
              <w:jc w:val="both"/>
              <w:rPr>
                <w:rFonts w:ascii="Times New Roman" w:hAnsi="Times New Roman" w:cs="Times New Roman"/>
                <w:color w:val="000000" w:themeColor="text1"/>
                <w:sz w:val="28"/>
                <w:szCs w:val="28"/>
              </w:rPr>
            </w:pPr>
            <w:r w:rsidRPr="002C49B8">
              <w:rPr>
                <w:rFonts w:ascii="Times New Roman" w:hAnsi="Times New Roman" w:cs="Times New Roman"/>
                <w:color w:val="000000" w:themeColor="text1"/>
                <w:sz w:val="28"/>
                <w:szCs w:val="28"/>
              </w:rPr>
              <w:t>Виды выплат</w:t>
            </w:r>
          </w:p>
        </w:tc>
        <w:tc>
          <w:tcPr>
            <w:tcW w:w="2092" w:type="dxa"/>
            <w:vAlign w:val="center"/>
          </w:tcPr>
          <w:p w:rsidR="00B45784" w:rsidRPr="002C49B8" w:rsidRDefault="00B45784" w:rsidP="00BA543F">
            <w:pPr>
              <w:spacing w:line="360" w:lineRule="auto"/>
              <w:jc w:val="both"/>
              <w:rPr>
                <w:rFonts w:ascii="Times New Roman" w:hAnsi="Times New Roman" w:cs="Times New Roman"/>
                <w:color w:val="000000" w:themeColor="text1"/>
                <w:sz w:val="28"/>
                <w:szCs w:val="28"/>
              </w:rPr>
            </w:pPr>
            <w:r w:rsidRPr="002C49B8">
              <w:rPr>
                <w:rFonts w:ascii="Times New Roman" w:hAnsi="Times New Roman" w:cs="Times New Roman"/>
                <w:color w:val="000000" w:themeColor="text1"/>
                <w:sz w:val="28"/>
                <w:szCs w:val="28"/>
              </w:rPr>
              <w:t>Размер в рублях</w:t>
            </w:r>
          </w:p>
        </w:tc>
      </w:tr>
      <w:tr w:rsidR="00B45784" w:rsidRPr="002C49B8" w:rsidTr="00B45784">
        <w:tc>
          <w:tcPr>
            <w:tcW w:w="7479" w:type="dxa"/>
            <w:vAlign w:val="center"/>
          </w:tcPr>
          <w:p w:rsidR="00B45784" w:rsidRPr="002C49B8" w:rsidRDefault="00B45784" w:rsidP="00BA543F">
            <w:pPr>
              <w:spacing w:line="360" w:lineRule="auto"/>
              <w:jc w:val="both"/>
              <w:rPr>
                <w:rFonts w:ascii="Times New Roman" w:hAnsi="Times New Roman" w:cs="Times New Roman"/>
                <w:color w:val="000000" w:themeColor="text1"/>
                <w:sz w:val="28"/>
                <w:szCs w:val="28"/>
              </w:rPr>
            </w:pPr>
            <w:r w:rsidRPr="002C49B8">
              <w:rPr>
                <w:rFonts w:ascii="Times New Roman" w:hAnsi="Times New Roman" w:cs="Times New Roman"/>
                <w:color w:val="000000" w:themeColor="text1"/>
                <w:sz w:val="28"/>
                <w:szCs w:val="28"/>
              </w:rPr>
              <w:t>Денежные средства на содержание детей опекунам, приемным родителям</w:t>
            </w:r>
          </w:p>
        </w:tc>
        <w:tc>
          <w:tcPr>
            <w:tcW w:w="2092" w:type="dxa"/>
          </w:tcPr>
          <w:p w:rsidR="00B45784" w:rsidRPr="002C49B8" w:rsidRDefault="00B45784" w:rsidP="00BA543F">
            <w:pPr>
              <w:spacing w:line="360" w:lineRule="auto"/>
              <w:jc w:val="both"/>
              <w:rPr>
                <w:rFonts w:ascii="Times New Roman" w:hAnsi="Times New Roman" w:cs="Times New Roman"/>
                <w:color w:val="000000" w:themeColor="text1"/>
                <w:sz w:val="28"/>
                <w:szCs w:val="28"/>
              </w:rPr>
            </w:pPr>
            <w:r w:rsidRPr="002C49B8">
              <w:rPr>
                <w:rFonts w:ascii="Times New Roman" w:hAnsi="Times New Roman" w:cs="Times New Roman"/>
                <w:color w:val="000000" w:themeColor="text1"/>
                <w:sz w:val="28"/>
                <w:szCs w:val="28"/>
              </w:rPr>
              <w:t>7556,00</w:t>
            </w:r>
          </w:p>
        </w:tc>
      </w:tr>
      <w:tr w:rsidR="00B45784" w:rsidRPr="002C49B8" w:rsidTr="00B45784">
        <w:tc>
          <w:tcPr>
            <w:tcW w:w="7479" w:type="dxa"/>
            <w:vAlign w:val="center"/>
          </w:tcPr>
          <w:p w:rsidR="00B45784" w:rsidRPr="002C49B8" w:rsidRDefault="00B45784" w:rsidP="00BA543F">
            <w:pPr>
              <w:spacing w:line="360" w:lineRule="auto"/>
              <w:jc w:val="both"/>
              <w:rPr>
                <w:rFonts w:ascii="Times New Roman" w:hAnsi="Times New Roman" w:cs="Times New Roman"/>
                <w:color w:val="000000" w:themeColor="text1"/>
                <w:sz w:val="28"/>
                <w:szCs w:val="28"/>
              </w:rPr>
            </w:pPr>
            <w:r w:rsidRPr="002C49B8">
              <w:rPr>
                <w:rFonts w:ascii="Times New Roman" w:hAnsi="Times New Roman" w:cs="Times New Roman"/>
                <w:color w:val="000000" w:themeColor="text1"/>
                <w:sz w:val="28"/>
                <w:szCs w:val="28"/>
              </w:rPr>
              <w:t>Денежные средства на реализацию права бесплатного проезда детей, переданных на воспитание опекунам и приемным родителям</w:t>
            </w:r>
          </w:p>
        </w:tc>
        <w:tc>
          <w:tcPr>
            <w:tcW w:w="2092" w:type="dxa"/>
          </w:tcPr>
          <w:p w:rsidR="00B45784" w:rsidRPr="002C49B8" w:rsidRDefault="00B45784" w:rsidP="00BA543F">
            <w:pPr>
              <w:spacing w:line="360" w:lineRule="auto"/>
              <w:jc w:val="both"/>
              <w:rPr>
                <w:rFonts w:ascii="Times New Roman" w:hAnsi="Times New Roman" w:cs="Times New Roman"/>
                <w:color w:val="000000" w:themeColor="text1"/>
                <w:sz w:val="28"/>
                <w:szCs w:val="28"/>
              </w:rPr>
            </w:pPr>
            <w:r w:rsidRPr="002C49B8">
              <w:rPr>
                <w:rFonts w:ascii="Times New Roman" w:hAnsi="Times New Roman" w:cs="Times New Roman"/>
                <w:color w:val="000000" w:themeColor="text1"/>
                <w:sz w:val="28"/>
                <w:szCs w:val="28"/>
              </w:rPr>
              <w:t>464,00</w:t>
            </w:r>
          </w:p>
        </w:tc>
      </w:tr>
      <w:tr w:rsidR="00B45784" w:rsidRPr="002C49B8" w:rsidTr="00B45784">
        <w:tc>
          <w:tcPr>
            <w:tcW w:w="7479" w:type="dxa"/>
            <w:vAlign w:val="center"/>
          </w:tcPr>
          <w:p w:rsidR="00B45784" w:rsidRPr="002C49B8" w:rsidRDefault="00B45784" w:rsidP="00BA543F">
            <w:pPr>
              <w:spacing w:line="360" w:lineRule="auto"/>
              <w:jc w:val="both"/>
              <w:rPr>
                <w:rFonts w:ascii="Times New Roman" w:hAnsi="Times New Roman" w:cs="Times New Roman"/>
                <w:color w:val="000000" w:themeColor="text1"/>
                <w:sz w:val="28"/>
                <w:szCs w:val="28"/>
              </w:rPr>
            </w:pPr>
            <w:r w:rsidRPr="002C49B8">
              <w:rPr>
                <w:rFonts w:ascii="Times New Roman" w:hAnsi="Times New Roman" w:cs="Times New Roman"/>
                <w:color w:val="000000" w:themeColor="text1"/>
                <w:sz w:val="28"/>
                <w:szCs w:val="28"/>
              </w:rPr>
              <w:t>Ежемесячная выплата на приобретение предметов хозяйственного обихода, личной гигиены, игр, игрушек и книг  на детей в приемных семьях</w:t>
            </w:r>
          </w:p>
        </w:tc>
        <w:tc>
          <w:tcPr>
            <w:tcW w:w="2092" w:type="dxa"/>
          </w:tcPr>
          <w:p w:rsidR="00B45784" w:rsidRPr="002C49B8" w:rsidRDefault="00B45784" w:rsidP="00BA543F">
            <w:pPr>
              <w:spacing w:line="360" w:lineRule="auto"/>
              <w:jc w:val="both"/>
              <w:rPr>
                <w:rFonts w:ascii="Times New Roman" w:hAnsi="Times New Roman" w:cs="Times New Roman"/>
                <w:color w:val="000000" w:themeColor="text1"/>
                <w:sz w:val="28"/>
                <w:szCs w:val="28"/>
              </w:rPr>
            </w:pPr>
            <w:r w:rsidRPr="002C49B8">
              <w:rPr>
                <w:rFonts w:ascii="Times New Roman" w:hAnsi="Times New Roman" w:cs="Times New Roman"/>
                <w:color w:val="000000" w:themeColor="text1"/>
                <w:sz w:val="28"/>
                <w:szCs w:val="28"/>
              </w:rPr>
              <w:t>304,00</w:t>
            </w:r>
          </w:p>
        </w:tc>
      </w:tr>
      <w:tr w:rsidR="00B45784" w:rsidRPr="002C49B8" w:rsidTr="00B45784">
        <w:tc>
          <w:tcPr>
            <w:tcW w:w="7479" w:type="dxa"/>
            <w:vAlign w:val="center"/>
          </w:tcPr>
          <w:p w:rsidR="00B45784" w:rsidRPr="002C49B8" w:rsidRDefault="00B45784" w:rsidP="00BA543F">
            <w:pPr>
              <w:spacing w:line="360" w:lineRule="auto"/>
              <w:jc w:val="both"/>
              <w:rPr>
                <w:rFonts w:ascii="Times New Roman" w:hAnsi="Times New Roman" w:cs="Times New Roman"/>
                <w:color w:val="000000" w:themeColor="text1"/>
                <w:sz w:val="28"/>
                <w:szCs w:val="28"/>
              </w:rPr>
            </w:pPr>
            <w:r w:rsidRPr="002C49B8">
              <w:rPr>
                <w:rFonts w:ascii="Times New Roman" w:hAnsi="Times New Roman" w:cs="Times New Roman"/>
                <w:color w:val="000000" w:themeColor="text1"/>
                <w:sz w:val="28"/>
                <w:szCs w:val="28"/>
              </w:rPr>
              <w:t>Ежемесячная выплата на приобретение предметов хозяйственного обихода, личной гигиены, игр, игрушек и книг  на детей в приемных семьях</w:t>
            </w:r>
          </w:p>
        </w:tc>
        <w:tc>
          <w:tcPr>
            <w:tcW w:w="2092" w:type="dxa"/>
          </w:tcPr>
          <w:p w:rsidR="00B45784" w:rsidRPr="002C49B8" w:rsidRDefault="00B45784" w:rsidP="00BA543F">
            <w:pPr>
              <w:spacing w:line="360" w:lineRule="auto"/>
              <w:jc w:val="both"/>
              <w:rPr>
                <w:rFonts w:ascii="Times New Roman" w:hAnsi="Times New Roman" w:cs="Times New Roman"/>
                <w:color w:val="000000" w:themeColor="text1"/>
                <w:sz w:val="28"/>
                <w:szCs w:val="28"/>
              </w:rPr>
            </w:pPr>
            <w:r w:rsidRPr="002C49B8">
              <w:rPr>
                <w:rFonts w:ascii="Times New Roman" w:hAnsi="Times New Roman" w:cs="Times New Roman"/>
                <w:color w:val="000000" w:themeColor="text1"/>
                <w:sz w:val="28"/>
                <w:szCs w:val="28"/>
              </w:rPr>
              <w:t>4130,00</w:t>
            </w:r>
          </w:p>
        </w:tc>
      </w:tr>
      <w:tr w:rsidR="00B45784" w:rsidRPr="002C49B8" w:rsidTr="00B45784">
        <w:tc>
          <w:tcPr>
            <w:tcW w:w="7479" w:type="dxa"/>
            <w:vAlign w:val="center"/>
          </w:tcPr>
          <w:p w:rsidR="00B45784" w:rsidRPr="002C49B8" w:rsidRDefault="00B45784" w:rsidP="00BA543F">
            <w:pPr>
              <w:spacing w:line="360" w:lineRule="auto"/>
              <w:jc w:val="both"/>
              <w:rPr>
                <w:rFonts w:ascii="Times New Roman" w:hAnsi="Times New Roman" w:cs="Times New Roman"/>
                <w:color w:val="000000" w:themeColor="text1"/>
                <w:sz w:val="28"/>
                <w:szCs w:val="28"/>
              </w:rPr>
            </w:pPr>
            <w:r w:rsidRPr="002C49B8">
              <w:rPr>
                <w:rFonts w:ascii="Times New Roman" w:hAnsi="Times New Roman" w:cs="Times New Roman"/>
                <w:color w:val="000000" w:themeColor="text1"/>
                <w:sz w:val="28"/>
                <w:szCs w:val="28"/>
              </w:rPr>
              <w:t>Единовременная денежная компенсация материального обеспечения  по окончании пребывания под опекой и в приемной семье по достижении возраста 18 лет</w:t>
            </w:r>
          </w:p>
        </w:tc>
        <w:tc>
          <w:tcPr>
            <w:tcW w:w="2092" w:type="dxa"/>
          </w:tcPr>
          <w:p w:rsidR="00B45784" w:rsidRPr="002C49B8" w:rsidRDefault="00B45784" w:rsidP="00BA543F">
            <w:pPr>
              <w:spacing w:line="360" w:lineRule="auto"/>
              <w:jc w:val="both"/>
              <w:rPr>
                <w:rFonts w:ascii="Times New Roman" w:hAnsi="Times New Roman" w:cs="Times New Roman"/>
                <w:color w:val="000000" w:themeColor="text1"/>
                <w:sz w:val="28"/>
                <w:szCs w:val="28"/>
              </w:rPr>
            </w:pPr>
            <w:r w:rsidRPr="002C49B8">
              <w:rPr>
                <w:rFonts w:ascii="Times New Roman" w:hAnsi="Times New Roman" w:cs="Times New Roman"/>
                <w:color w:val="000000" w:themeColor="text1"/>
                <w:sz w:val="28"/>
                <w:szCs w:val="28"/>
              </w:rPr>
              <w:t>41306,00</w:t>
            </w:r>
          </w:p>
        </w:tc>
      </w:tr>
      <w:tr w:rsidR="00B45784" w:rsidRPr="002C49B8" w:rsidTr="00B45784">
        <w:tc>
          <w:tcPr>
            <w:tcW w:w="7479" w:type="dxa"/>
            <w:vAlign w:val="center"/>
          </w:tcPr>
          <w:p w:rsidR="00B45784" w:rsidRPr="002C49B8" w:rsidRDefault="00B45784" w:rsidP="00BA543F">
            <w:pPr>
              <w:spacing w:line="360" w:lineRule="auto"/>
              <w:jc w:val="both"/>
              <w:rPr>
                <w:rFonts w:ascii="Times New Roman" w:hAnsi="Times New Roman" w:cs="Times New Roman"/>
                <w:color w:val="000000" w:themeColor="text1"/>
                <w:sz w:val="28"/>
                <w:szCs w:val="28"/>
              </w:rPr>
            </w:pPr>
            <w:r w:rsidRPr="002C49B8">
              <w:rPr>
                <w:rFonts w:ascii="Times New Roman" w:hAnsi="Times New Roman" w:cs="Times New Roman"/>
                <w:color w:val="000000" w:themeColor="text1"/>
                <w:sz w:val="28"/>
                <w:szCs w:val="28"/>
              </w:rPr>
              <w:t>Единовременное денежное пособие по окончании пребывания под опекой и в приемной семье по достижении возраста 18 лет</w:t>
            </w:r>
          </w:p>
        </w:tc>
        <w:tc>
          <w:tcPr>
            <w:tcW w:w="2092" w:type="dxa"/>
            <w:vAlign w:val="center"/>
          </w:tcPr>
          <w:p w:rsidR="00B45784" w:rsidRPr="002C49B8" w:rsidRDefault="00B45784" w:rsidP="00BA543F">
            <w:pPr>
              <w:spacing w:line="360" w:lineRule="auto"/>
              <w:jc w:val="both"/>
              <w:rPr>
                <w:rFonts w:ascii="Times New Roman" w:hAnsi="Times New Roman" w:cs="Times New Roman"/>
                <w:color w:val="000000" w:themeColor="text1"/>
                <w:sz w:val="28"/>
                <w:szCs w:val="28"/>
              </w:rPr>
            </w:pPr>
            <w:r w:rsidRPr="002C49B8">
              <w:rPr>
                <w:rFonts w:ascii="Times New Roman" w:hAnsi="Times New Roman" w:cs="Times New Roman"/>
                <w:color w:val="000000" w:themeColor="text1"/>
                <w:sz w:val="28"/>
                <w:szCs w:val="28"/>
              </w:rPr>
              <w:t>952,00</w:t>
            </w:r>
          </w:p>
        </w:tc>
      </w:tr>
      <w:tr w:rsidR="00B45784" w:rsidRPr="002C49B8" w:rsidTr="00B45784">
        <w:tc>
          <w:tcPr>
            <w:tcW w:w="7479" w:type="dxa"/>
            <w:vAlign w:val="center"/>
          </w:tcPr>
          <w:p w:rsidR="00B45784" w:rsidRPr="002C49B8" w:rsidRDefault="00B45784" w:rsidP="00BA543F">
            <w:pPr>
              <w:spacing w:line="360" w:lineRule="auto"/>
              <w:jc w:val="both"/>
              <w:rPr>
                <w:rFonts w:ascii="Times New Roman" w:hAnsi="Times New Roman" w:cs="Times New Roman"/>
                <w:color w:val="000000" w:themeColor="text1"/>
                <w:sz w:val="28"/>
                <w:szCs w:val="28"/>
              </w:rPr>
            </w:pPr>
            <w:r w:rsidRPr="002C49B8">
              <w:rPr>
                <w:rFonts w:ascii="Times New Roman" w:hAnsi="Times New Roman" w:cs="Times New Roman"/>
                <w:color w:val="000000" w:themeColor="text1"/>
                <w:sz w:val="28"/>
                <w:szCs w:val="28"/>
              </w:rPr>
              <w:t>Единовременная выплата на приобретение мебели  при передаче на воспитание в приемную семью ребенка на один год и более</w:t>
            </w:r>
          </w:p>
        </w:tc>
        <w:tc>
          <w:tcPr>
            <w:tcW w:w="2092" w:type="dxa"/>
            <w:vAlign w:val="center"/>
          </w:tcPr>
          <w:p w:rsidR="00B45784" w:rsidRPr="002C49B8" w:rsidRDefault="00B45784" w:rsidP="00BA543F">
            <w:pPr>
              <w:spacing w:line="360" w:lineRule="auto"/>
              <w:jc w:val="both"/>
              <w:rPr>
                <w:rFonts w:ascii="Times New Roman" w:hAnsi="Times New Roman" w:cs="Times New Roman"/>
                <w:color w:val="000000" w:themeColor="text1"/>
                <w:sz w:val="28"/>
                <w:szCs w:val="28"/>
              </w:rPr>
            </w:pPr>
            <w:r w:rsidRPr="002C49B8">
              <w:rPr>
                <w:rFonts w:ascii="Times New Roman" w:hAnsi="Times New Roman" w:cs="Times New Roman"/>
                <w:color w:val="000000" w:themeColor="text1"/>
                <w:sz w:val="28"/>
                <w:szCs w:val="28"/>
              </w:rPr>
              <w:t>28 654,00</w:t>
            </w:r>
          </w:p>
        </w:tc>
      </w:tr>
      <w:tr w:rsidR="00B45784" w:rsidRPr="002C49B8" w:rsidTr="00B45784">
        <w:tc>
          <w:tcPr>
            <w:tcW w:w="7479" w:type="dxa"/>
          </w:tcPr>
          <w:p w:rsidR="00B45784" w:rsidRPr="002C49B8" w:rsidRDefault="00B45784" w:rsidP="00BA543F">
            <w:pPr>
              <w:spacing w:line="360" w:lineRule="auto"/>
              <w:jc w:val="both"/>
              <w:rPr>
                <w:rFonts w:ascii="Times New Roman" w:hAnsi="Times New Roman" w:cs="Times New Roman"/>
                <w:color w:val="000000" w:themeColor="text1"/>
                <w:sz w:val="28"/>
                <w:szCs w:val="28"/>
              </w:rPr>
            </w:pPr>
            <w:r w:rsidRPr="002C49B8">
              <w:rPr>
                <w:rFonts w:ascii="Times New Roman" w:hAnsi="Times New Roman" w:cs="Times New Roman"/>
                <w:color w:val="000000" w:themeColor="text1"/>
                <w:sz w:val="28"/>
                <w:szCs w:val="28"/>
              </w:rPr>
              <w:t>Единовременная денежная выплата при  передаче детей-сирот и детей, оставшихся без попечения родителей на воспитание в семью (индексация не проводилась)</w:t>
            </w:r>
          </w:p>
        </w:tc>
        <w:tc>
          <w:tcPr>
            <w:tcW w:w="2092" w:type="dxa"/>
            <w:vAlign w:val="center"/>
          </w:tcPr>
          <w:p w:rsidR="00B45784" w:rsidRPr="002C49B8" w:rsidRDefault="00B45784" w:rsidP="00BA543F">
            <w:pPr>
              <w:spacing w:line="360" w:lineRule="auto"/>
              <w:jc w:val="both"/>
              <w:rPr>
                <w:rFonts w:ascii="Times New Roman" w:hAnsi="Times New Roman" w:cs="Times New Roman"/>
                <w:color w:val="000000" w:themeColor="text1"/>
                <w:sz w:val="28"/>
                <w:szCs w:val="28"/>
              </w:rPr>
            </w:pPr>
            <w:r w:rsidRPr="002C49B8">
              <w:rPr>
                <w:rFonts w:ascii="Times New Roman" w:hAnsi="Times New Roman" w:cs="Times New Roman"/>
                <w:color w:val="000000" w:themeColor="text1"/>
                <w:sz w:val="28"/>
                <w:szCs w:val="28"/>
              </w:rPr>
              <w:t>100 000,00</w:t>
            </w:r>
          </w:p>
        </w:tc>
      </w:tr>
    </w:tbl>
    <w:tbl>
      <w:tblPr>
        <w:tblpPr w:leftFromText="45" w:rightFromText="45" w:topFromText="150" w:bottomFromText="150" w:vertAnchor="text"/>
        <w:tblW w:w="9285" w:type="dxa"/>
        <w:tblCellMar>
          <w:left w:w="0" w:type="dxa"/>
          <w:right w:w="0" w:type="dxa"/>
        </w:tblCellMar>
        <w:tblLook w:val="04A0"/>
      </w:tblPr>
      <w:tblGrid>
        <w:gridCol w:w="7506"/>
        <w:gridCol w:w="1779"/>
      </w:tblGrid>
      <w:tr w:rsidR="006F523A" w:rsidRPr="002C49B8" w:rsidTr="00B45784">
        <w:tc>
          <w:tcPr>
            <w:tcW w:w="7506" w:type="dxa"/>
            <w:tcBorders>
              <w:top w:val="single" w:sz="6" w:space="0" w:color="FFFFFF"/>
              <w:left w:val="single" w:sz="6" w:space="0" w:color="FFFFFF"/>
              <w:bottom w:val="single" w:sz="6" w:space="0" w:color="FFFFFF"/>
              <w:right w:val="single" w:sz="6" w:space="0" w:color="FFFFFF"/>
            </w:tcBorders>
            <w:shd w:val="clear" w:color="auto" w:fill="auto"/>
            <w:tcMar>
              <w:top w:w="60" w:type="dxa"/>
              <w:left w:w="135" w:type="dxa"/>
              <w:bottom w:w="60" w:type="dxa"/>
              <w:right w:w="135" w:type="dxa"/>
            </w:tcMar>
            <w:vAlign w:val="center"/>
            <w:hideMark/>
          </w:tcPr>
          <w:p w:rsidR="006F523A" w:rsidRPr="002C49B8" w:rsidRDefault="006F523A" w:rsidP="00BA543F">
            <w:pPr>
              <w:spacing w:line="360" w:lineRule="auto"/>
              <w:jc w:val="both"/>
              <w:rPr>
                <w:rFonts w:ascii="Times New Roman" w:hAnsi="Times New Roman" w:cs="Times New Roman"/>
                <w:color w:val="000000" w:themeColor="text1"/>
                <w:sz w:val="28"/>
                <w:szCs w:val="28"/>
              </w:rPr>
            </w:pPr>
          </w:p>
        </w:tc>
        <w:tc>
          <w:tcPr>
            <w:tcW w:w="1779" w:type="dxa"/>
            <w:tcBorders>
              <w:top w:val="single" w:sz="6" w:space="0" w:color="FFFFFF"/>
              <w:left w:val="single" w:sz="6" w:space="0" w:color="FFFFFF"/>
              <w:bottom w:val="single" w:sz="6" w:space="0" w:color="FFFFFF"/>
              <w:right w:val="single" w:sz="6" w:space="0" w:color="FFFFFF"/>
            </w:tcBorders>
            <w:shd w:val="clear" w:color="auto" w:fill="auto"/>
            <w:tcMar>
              <w:top w:w="60" w:type="dxa"/>
              <w:left w:w="135" w:type="dxa"/>
              <w:bottom w:w="60" w:type="dxa"/>
              <w:right w:w="135" w:type="dxa"/>
            </w:tcMar>
            <w:vAlign w:val="center"/>
            <w:hideMark/>
          </w:tcPr>
          <w:p w:rsidR="006F523A" w:rsidRPr="002C49B8" w:rsidRDefault="006F523A" w:rsidP="00BA543F">
            <w:pPr>
              <w:spacing w:line="360" w:lineRule="auto"/>
              <w:jc w:val="both"/>
              <w:rPr>
                <w:rFonts w:ascii="Times New Roman" w:hAnsi="Times New Roman" w:cs="Times New Roman"/>
                <w:color w:val="000000" w:themeColor="text1"/>
                <w:sz w:val="28"/>
                <w:szCs w:val="28"/>
              </w:rPr>
            </w:pPr>
          </w:p>
        </w:tc>
      </w:tr>
      <w:tr w:rsidR="006F523A" w:rsidRPr="002C49B8" w:rsidTr="00B45784">
        <w:tc>
          <w:tcPr>
            <w:tcW w:w="7506" w:type="dxa"/>
            <w:tcBorders>
              <w:top w:val="single" w:sz="6" w:space="0" w:color="FFFFFF"/>
              <w:left w:val="single" w:sz="6" w:space="0" w:color="FFFFFF"/>
              <w:bottom w:val="single" w:sz="6" w:space="0" w:color="FFFFFF"/>
              <w:right w:val="single" w:sz="6" w:space="0" w:color="FFFFFF"/>
            </w:tcBorders>
            <w:shd w:val="clear" w:color="auto" w:fill="auto"/>
            <w:tcMar>
              <w:top w:w="60" w:type="dxa"/>
              <w:left w:w="135" w:type="dxa"/>
              <w:bottom w:w="60" w:type="dxa"/>
              <w:right w:w="135" w:type="dxa"/>
            </w:tcMar>
            <w:vAlign w:val="center"/>
            <w:hideMark/>
          </w:tcPr>
          <w:p w:rsidR="006F523A" w:rsidRPr="002C49B8" w:rsidRDefault="006F523A" w:rsidP="00BA543F">
            <w:pPr>
              <w:spacing w:line="360" w:lineRule="auto"/>
              <w:jc w:val="both"/>
              <w:rPr>
                <w:rFonts w:ascii="Times New Roman" w:hAnsi="Times New Roman" w:cs="Times New Roman"/>
                <w:color w:val="000000" w:themeColor="text1"/>
                <w:sz w:val="28"/>
                <w:szCs w:val="28"/>
              </w:rPr>
            </w:pPr>
          </w:p>
        </w:tc>
        <w:tc>
          <w:tcPr>
            <w:tcW w:w="1779" w:type="dxa"/>
            <w:tcBorders>
              <w:top w:val="single" w:sz="6" w:space="0" w:color="FFFFFF"/>
              <w:left w:val="single" w:sz="6" w:space="0" w:color="FFFFFF"/>
              <w:bottom w:val="single" w:sz="6" w:space="0" w:color="FFFFFF"/>
              <w:right w:val="single" w:sz="6" w:space="0" w:color="FFFFFF"/>
            </w:tcBorders>
            <w:shd w:val="clear" w:color="auto" w:fill="auto"/>
            <w:tcMar>
              <w:top w:w="60" w:type="dxa"/>
              <w:left w:w="135" w:type="dxa"/>
              <w:bottom w:w="60" w:type="dxa"/>
              <w:right w:w="135" w:type="dxa"/>
            </w:tcMar>
            <w:vAlign w:val="center"/>
            <w:hideMark/>
          </w:tcPr>
          <w:p w:rsidR="006F523A" w:rsidRPr="002C49B8" w:rsidRDefault="006F523A" w:rsidP="00BA543F">
            <w:pPr>
              <w:spacing w:line="360" w:lineRule="auto"/>
              <w:jc w:val="both"/>
              <w:rPr>
                <w:rFonts w:ascii="Times New Roman" w:hAnsi="Times New Roman" w:cs="Times New Roman"/>
                <w:color w:val="000000" w:themeColor="text1"/>
                <w:sz w:val="28"/>
                <w:szCs w:val="28"/>
              </w:rPr>
            </w:pPr>
          </w:p>
        </w:tc>
      </w:tr>
    </w:tbl>
    <w:p w:rsidR="00B45784" w:rsidRPr="002C49B8" w:rsidRDefault="006F523A" w:rsidP="00BA543F">
      <w:pPr>
        <w:spacing w:line="360" w:lineRule="auto"/>
        <w:jc w:val="both"/>
        <w:rPr>
          <w:rFonts w:ascii="Times New Roman" w:hAnsi="Times New Roman" w:cs="Times New Roman"/>
          <w:color w:val="000000" w:themeColor="text1"/>
          <w:sz w:val="28"/>
          <w:szCs w:val="28"/>
        </w:rPr>
      </w:pPr>
      <w:r w:rsidRPr="002C49B8">
        <w:rPr>
          <w:rFonts w:ascii="Times New Roman" w:hAnsi="Times New Roman" w:cs="Times New Roman"/>
          <w:color w:val="000000" w:themeColor="text1"/>
          <w:sz w:val="28"/>
          <w:szCs w:val="28"/>
        </w:rPr>
        <w:t> </w:t>
      </w:r>
    </w:p>
    <w:p w:rsidR="00B45784" w:rsidRPr="002C49B8" w:rsidRDefault="00B45784" w:rsidP="00BA543F">
      <w:pPr>
        <w:spacing w:line="360" w:lineRule="auto"/>
        <w:jc w:val="both"/>
        <w:rPr>
          <w:rFonts w:ascii="Times New Roman" w:hAnsi="Times New Roman" w:cs="Times New Roman"/>
          <w:color w:val="000000" w:themeColor="text1"/>
          <w:sz w:val="28"/>
          <w:szCs w:val="28"/>
        </w:rPr>
      </w:pPr>
      <w:r w:rsidRPr="002C49B8">
        <w:rPr>
          <w:rFonts w:ascii="Times New Roman" w:hAnsi="Times New Roman" w:cs="Times New Roman"/>
          <w:color w:val="000000" w:themeColor="text1"/>
          <w:sz w:val="28"/>
          <w:szCs w:val="28"/>
        </w:rPr>
        <w:lastRenderedPageBreak/>
        <w:t>Таблица №3 Размеры  федеральных государственных пособий гражданам, имеющим детей</w:t>
      </w:r>
    </w:p>
    <w:tbl>
      <w:tblPr>
        <w:tblStyle w:val="ae"/>
        <w:tblW w:w="0" w:type="auto"/>
        <w:tblLook w:val="04A0"/>
      </w:tblPr>
      <w:tblGrid>
        <w:gridCol w:w="7432"/>
        <w:gridCol w:w="2139"/>
      </w:tblGrid>
      <w:tr w:rsidR="00B45784" w:rsidRPr="002C49B8" w:rsidTr="00B45784">
        <w:tc>
          <w:tcPr>
            <w:tcW w:w="7432" w:type="dxa"/>
          </w:tcPr>
          <w:p w:rsidR="00B45784" w:rsidRPr="002C49B8" w:rsidRDefault="00B45784" w:rsidP="00BA543F">
            <w:pPr>
              <w:spacing w:line="360" w:lineRule="auto"/>
              <w:jc w:val="both"/>
              <w:rPr>
                <w:rFonts w:ascii="Times New Roman" w:hAnsi="Times New Roman" w:cs="Times New Roman"/>
                <w:color w:val="000000" w:themeColor="text1"/>
                <w:sz w:val="28"/>
                <w:szCs w:val="28"/>
              </w:rPr>
            </w:pPr>
            <w:r w:rsidRPr="002C49B8">
              <w:rPr>
                <w:rFonts w:ascii="Times New Roman" w:hAnsi="Times New Roman" w:cs="Times New Roman"/>
                <w:color w:val="000000" w:themeColor="text1"/>
                <w:sz w:val="28"/>
                <w:szCs w:val="28"/>
              </w:rPr>
              <w:t>Виды пособий</w:t>
            </w:r>
          </w:p>
        </w:tc>
        <w:tc>
          <w:tcPr>
            <w:tcW w:w="2139" w:type="dxa"/>
          </w:tcPr>
          <w:p w:rsidR="00B45784" w:rsidRPr="002C49B8" w:rsidRDefault="00B45784" w:rsidP="00BA543F">
            <w:pPr>
              <w:spacing w:line="360" w:lineRule="auto"/>
              <w:jc w:val="both"/>
              <w:rPr>
                <w:rFonts w:ascii="Times New Roman" w:hAnsi="Times New Roman" w:cs="Times New Roman"/>
                <w:color w:val="000000" w:themeColor="text1"/>
                <w:sz w:val="28"/>
                <w:szCs w:val="28"/>
              </w:rPr>
            </w:pPr>
            <w:r w:rsidRPr="002C49B8">
              <w:rPr>
                <w:rFonts w:ascii="Times New Roman" w:hAnsi="Times New Roman" w:cs="Times New Roman"/>
                <w:color w:val="000000" w:themeColor="text1"/>
                <w:sz w:val="28"/>
                <w:szCs w:val="28"/>
              </w:rPr>
              <w:t>Размеры с коэффициентом 1.15 (руб.)</w:t>
            </w:r>
          </w:p>
        </w:tc>
      </w:tr>
      <w:tr w:rsidR="00B45784" w:rsidRPr="002C49B8" w:rsidTr="00B45784">
        <w:tc>
          <w:tcPr>
            <w:tcW w:w="7432" w:type="dxa"/>
          </w:tcPr>
          <w:p w:rsidR="00B45784" w:rsidRPr="002C49B8" w:rsidRDefault="00B45784" w:rsidP="00BA543F">
            <w:pPr>
              <w:spacing w:line="360" w:lineRule="auto"/>
              <w:jc w:val="both"/>
              <w:rPr>
                <w:rFonts w:ascii="Times New Roman" w:hAnsi="Times New Roman" w:cs="Times New Roman"/>
                <w:color w:val="000000" w:themeColor="text1"/>
                <w:sz w:val="28"/>
                <w:szCs w:val="28"/>
              </w:rPr>
            </w:pPr>
            <w:r w:rsidRPr="002C49B8">
              <w:rPr>
                <w:rFonts w:ascii="Times New Roman" w:hAnsi="Times New Roman" w:cs="Times New Roman"/>
                <w:color w:val="000000" w:themeColor="text1"/>
                <w:sz w:val="28"/>
                <w:szCs w:val="28"/>
              </w:rPr>
              <w:t>Пособие по беременности и родам женщинам, уволенным в связи с ликвидацией организации</w:t>
            </w:r>
          </w:p>
        </w:tc>
        <w:tc>
          <w:tcPr>
            <w:tcW w:w="2139" w:type="dxa"/>
          </w:tcPr>
          <w:p w:rsidR="00B45784" w:rsidRPr="002C49B8" w:rsidRDefault="00B45784" w:rsidP="00BA543F">
            <w:pPr>
              <w:spacing w:line="360" w:lineRule="auto"/>
              <w:jc w:val="both"/>
              <w:rPr>
                <w:rFonts w:ascii="Times New Roman" w:hAnsi="Times New Roman" w:cs="Times New Roman"/>
                <w:color w:val="000000" w:themeColor="text1"/>
                <w:sz w:val="28"/>
                <w:szCs w:val="28"/>
              </w:rPr>
            </w:pPr>
            <w:r w:rsidRPr="002C49B8">
              <w:rPr>
                <w:rFonts w:ascii="Times New Roman" w:hAnsi="Times New Roman" w:cs="Times New Roman"/>
                <w:color w:val="000000" w:themeColor="text1"/>
                <w:sz w:val="28"/>
                <w:szCs w:val="28"/>
              </w:rPr>
              <w:t>705,11</w:t>
            </w:r>
          </w:p>
        </w:tc>
      </w:tr>
      <w:tr w:rsidR="00B45784" w:rsidRPr="002C49B8" w:rsidTr="00B45784">
        <w:tc>
          <w:tcPr>
            <w:tcW w:w="7432" w:type="dxa"/>
          </w:tcPr>
          <w:p w:rsidR="00B45784" w:rsidRPr="002C49B8" w:rsidRDefault="00B45784" w:rsidP="00BA543F">
            <w:pPr>
              <w:spacing w:line="360" w:lineRule="auto"/>
              <w:jc w:val="both"/>
              <w:rPr>
                <w:rFonts w:ascii="Times New Roman" w:hAnsi="Times New Roman" w:cs="Times New Roman"/>
                <w:color w:val="000000" w:themeColor="text1"/>
                <w:sz w:val="28"/>
                <w:szCs w:val="28"/>
              </w:rPr>
            </w:pPr>
            <w:r w:rsidRPr="002C49B8">
              <w:rPr>
                <w:rFonts w:ascii="Times New Roman" w:hAnsi="Times New Roman" w:cs="Times New Roman"/>
                <w:color w:val="000000" w:themeColor="text1"/>
                <w:sz w:val="28"/>
                <w:szCs w:val="28"/>
              </w:rPr>
              <w:t>Единовременное пособие женщинам, вставшим на учёт в медицинских организациях в ранние сроки беременности, уволенным в связи с ликвидацией организации</w:t>
            </w:r>
          </w:p>
        </w:tc>
        <w:tc>
          <w:tcPr>
            <w:tcW w:w="2139" w:type="dxa"/>
          </w:tcPr>
          <w:p w:rsidR="00B45784" w:rsidRPr="002C49B8" w:rsidRDefault="00B45784" w:rsidP="00BA543F">
            <w:pPr>
              <w:spacing w:line="360" w:lineRule="auto"/>
              <w:jc w:val="both"/>
              <w:rPr>
                <w:rFonts w:ascii="Times New Roman" w:hAnsi="Times New Roman" w:cs="Times New Roman"/>
                <w:color w:val="000000" w:themeColor="text1"/>
                <w:sz w:val="28"/>
                <w:szCs w:val="28"/>
              </w:rPr>
            </w:pPr>
            <w:r w:rsidRPr="002C49B8">
              <w:rPr>
                <w:rFonts w:ascii="Times New Roman" w:hAnsi="Times New Roman" w:cs="Times New Roman"/>
                <w:color w:val="000000" w:themeColor="text1"/>
                <w:sz w:val="28"/>
                <w:szCs w:val="28"/>
              </w:rPr>
              <w:t>705,11</w:t>
            </w:r>
          </w:p>
        </w:tc>
      </w:tr>
      <w:tr w:rsidR="00B45784" w:rsidRPr="002C49B8" w:rsidTr="00B45784">
        <w:tc>
          <w:tcPr>
            <w:tcW w:w="7432" w:type="dxa"/>
          </w:tcPr>
          <w:p w:rsidR="00B45784" w:rsidRPr="002C49B8" w:rsidRDefault="00B45784" w:rsidP="00BA543F">
            <w:pPr>
              <w:spacing w:line="360" w:lineRule="auto"/>
              <w:jc w:val="both"/>
              <w:rPr>
                <w:rFonts w:ascii="Times New Roman" w:hAnsi="Times New Roman" w:cs="Times New Roman"/>
                <w:color w:val="000000" w:themeColor="text1"/>
                <w:sz w:val="28"/>
                <w:szCs w:val="28"/>
              </w:rPr>
            </w:pPr>
            <w:r w:rsidRPr="002C49B8">
              <w:rPr>
                <w:rFonts w:ascii="Times New Roman" w:hAnsi="Times New Roman" w:cs="Times New Roman"/>
                <w:color w:val="000000" w:themeColor="text1"/>
                <w:sz w:val="28"/>
                <w:szCs w:val="28"/>
              </w:rPr>
              <w:t>Единовременное пособие при рождении ребёнка неработающим родителям</w:t>
            </w:r>
          </w:p>
        </w:tc>
        <w:tc>
          <w:tcPr>
            <w:tcW w:w="2139" w:type="dxa"/>
          </w:tcPr>
          <w:p w:rsidR="00B45784" w:rsidRPr="002C49B8" w:rsidRDefault="00B45784" w:rsidP="00BA543F">
            <w:pPr>
              <w:spacing w:line="360" w:lineRule="auto"/>
              <w:jc w:val="both"/>
              <w:rPr>
                <w:rFonts w:ascii="Times New Roman" w:hAnsi="Times New Roman" w:cs="Times New Roman"/>
                <w:color w:val="000000" w:themeColor="text1"/>
                <w:sz w:val="28"/>
                <w:szCs w:val="28"/>
              </w:rPr>
            </w:pPr>
            <w:r w:rsidRPr="002C49B8">
              <w:rPr>
                <w:rFonts w:ascii="Times New Roman" w:hAnsi="Times New Roman" w:cs="Times New Roman"/>
                <w:color w:val="000000" w:themeColor="text1"/>
                <w:sz w:val="28"/>
                <w:szCs w:val="28"/>
              </w:rPr>
              <w:t>18 802,88</w:t>
            </w:r>
          </w:p>
        </w:tc>
      </w:tr>
      <w:tr w:rsidR="00B45784" w:rsidRPr="002C49B8" w:rsidTr="00B45784">
        <w:tc>
          <w:tcPr>
            <w:tcW w:w="7432" w:type="dxa"/>
          </w:tcPr>
          <w:p w:rsidR="00B45784" w:rsidRPr="002C49B8" w:rsidRDefault="00B45784" w:rsidP="00BA543F">
            <w:pPr>
              <w:spacing w:line="360" w:lineRule="auto"/>
              <w:jc w:val="both"/>
              <w:rPr>
                <w:rFonts w:ascii="Times New Roman" w:hAnsi="Times New Roman" w:cs="Times New Roman"/>
                <w:color w:val="000000" w:themeColor="text1"/>
                <w:sz w:val="28"/>
                <w:szCs w:val="28"/>
              </w:rPr>
            </w:pPr>
            <w:r w:rsidRPr="002C49B8">
              <w:rPr>
                <w:rFonts w:ascii="Times New Roman" w:hAnsi="Times New Roman" w:cs="Times New Roman"/>
                <w:color w:val="000000" w:themeColor="text1"/>
                <w:sz w:val="28"/>
                <w:szCs w:val="28"/>
              </w:rPr>
              <w:t>Ежемесячное пособие по уходу за ребенком неработающему родителю, осуществляющему уход за ребенком в возрасте до полутора лет</w:t>
            </w:r>
          </w:p>
          <w:p w:rsidR="00B45784" w:rsidRPr="002C49B8" w:rsidRDefault="00B45784" w:rsidP="00BA543F">
            <w:pPr>
              <w:spacing w:line="360" w:lineRule="auto"/>
              <w:jc w:val="both"/>
              <w:rPr>
                <w:rFonts w:ascii="Times New Roman" w:hAnsi="Times New Roman" w:cs="Times New Roman"/>
                <w:color w:val="000000" w:themeColor="text1"/>
                <w:sz w:val="28"/>
                <w:szCs w:val="28"/>
              </w:rPr>
            </w:pPr>
            <w:r w:rsidRPr="002C49B8">
              <w:rPr>
                <w:rFonts w:ascii="Times New Roman" w:hAnsi="Times New Roman" w:cs="Times New Roman"/>
                <w:color w:val="000000" w:themeColor="text1"/>
                <w:sz w:val="28"/>
                <w:szCs w:val="28"/>
              </w:rPr>
              <w:t>- за первым ребёнком</w:t>
            </w:r>
          </w:p>
          <w:p w:rsidR="00B45784" w:rsidRPr="002C49B8" w:rsidRDefault="00B45784" w:rsidP="00BA543F">
            <w:pPr>
              <w:spacing w:line="360" w:lineRule="auto"/>
              <w:jc w:val="both"/>
              <w:rPr>
                <w:rFonts w:ascii="Times New Roman" w:hAnsi="Times New Roman" w:cs="Times New Roman"/>
                <w:color w:val="000000" w:themeColor="text1"/>
                <w:sz w:val="28"/>
                <w:szCs w:val="28"/>
              </w:rPr>
            </w:pPr>
          </w:p>
        </w:tc>
        <w:tc>
          <w:tcPr>
            <w:tcW w:w="2139" w:type="dxa"/>
          </w:tcPr>
          <w:p w:rsidR="00B45784" w:rsidRPr="002C49B8" w:rsidRDefault="00B45784" w:rsidP="00BA543F">
            <w:pPr>
              <w:spacing w:line="360" w:lineRule="auto"/>
              <w:jc w:val="both"/>
              <w:rPr>
                <w:rFonts w:ascii="Times New Roman" w:hAnsi="Times New Roman" w:cs="Times New Roman"/>
                <w:color w:val="000000" w:themeColor="text1"/>
                <w:sz w:val="28"/>
                <w:szCs w:val="28"/>
              </w:rPr>
            </w:pPr>
            <w:r w:rsidRPr="002C49B8">
              <w:rPr>
                <w:rFonts w:ascii="Times New Roman" w:hAnsi="Times New Roman" w:cs="Times New Roman"/>
                <w:color w:val="000000" w:themeColor="text1"/>
                <w:sz w:val="28"/>
                <w:szCs w:val="28"/>
              </w:rPr>
              <w:t>3 525,54</w:t>
            </w:r>
          </w:p>
          <w:p w:rsidR="00B45784" w:rsidRPr="002C49B8" w:rsidRDefault="00B45784" w:rsidP="00BA543F">
            <w:pPr>
              <w:spacing w:line="360" w:lineRule="auto"/>
              <w:jc w:val="both"/>
              <w:rPr>
                <w:rFonts w:ascii="Times New Roman" w:hAnsi="Times New Roman" w:cs="Times New Roman"/>
                <w:color w:val="000000" w:themeColor="text1"/>
                <w:sz w:val="28"/>
                <w:szCs w:val="28"/>
              </w:rPr>
            </w:pPr>
          </w:p>
        </w:tc>
      </w:tr>
      <w:tr w:rsidR="00B45784" w:rsidRPr="002C49B8" w:rsidTr="00B45784">
        <w:tc>
          <w:tcPr>
            <w:tcW w:w="7432" w:type="dxa"/>
          </w:tcPr>
          <w:p w:rsidR="00B45784" w:rsidRPr="002C49B8" w:rsidRDefault="00B45784" w:rsidP="00BA543F">
            <w:pPr>
              <w:spacing w:line="360" w:lineRule="auto"/>
              <w:jc w:val="both"/>
              <w:rPr>
                <w:rFonts w:ascii="Times New Roman" w:hAnsi="Times New Roman" w:cs="Times New Roman"/>
                <w:color w:val="000000" w:themeColor="text1"/>
                <w:sz w:val="28"/>
                <w:szCs w:val="28"/>
              </w:rPr>
            </w:pPr>
            <w:r w:rsidRPr="002C49B8">
              <w:rPr>
                <w:rFonts w:ascii="Times New Roman" w:hAnsi="Times New Roman" w:cs="Times New Roman"/>
                <w:color w:val="000000" w:themeColor="text1"/>
                <w:sz w:val="28"/>
                <w:szCs w:val="28"/>
              </w:rPr>
              <w:t>- за вторым и последующими детьми</w:t>
            </w:r>
          </w:p>
        </w:tc>
        <w:tc>
          <w:tcPr>
            <w:tcW w:w="2139" w:type="dxa"/>
          </w:tcPr>
          <w:p w:rsidR="00B45784" w:rsidRPr="002C49B8" w:rsidRDefault="00B45784" w:rsidP="00BA543F">
            <w:pPr>
              <w:spacing w:line="360" w:lineRule="auto"/>
              <w:jc w:val="both"/>
              <w:rPr>
                <w:rFonts w:ascii="Times New Roman" w:hAnsi="Times New Roman" w:cs="Times New Roman"/>
                <w:color w:val="000000" w:themeColor="text1"/>
                <w:sz w:val="28"/>
                <w:szCs w:val="28"/>
              </w:rPr>
            </w:pPr>
            <w:r w:rsidRPr="002C49B8">
              <w:rPr>
                <w:rFonts w:ascii="Times New Roman" w:hAnsi="Times New Roman" w:cs="Times New Roman"/>
                <w:color w:val="000000" w:themeColor="text1"/>
                <w:sz w:val="28"/>
                <w:szCs w:val="28"/>
              </w:rPr>
              <w:t>7 051,08</w:t>
            </w:r>
          </w:p>
        </w:tc>
      </w:tr>
      <w:tr w:rsidR="00B45784" w:rsidRPr="002C49B8" w:rsidTr="00B45784">
        <w:tc>
          <w:tcPr>
            <w:tcW w:w="7432" w:type="dxa"/>
          </w:tcPr>
          <w:p w:rsidR="00B45784" w:rsidRPr="002C49B8" w:rsidRDefault="00B45784" w:rsidP="00BA543F">
            <w:pPr>
              <w:spacing w:line="360" w:lineRule="auto"/>
              <w:jc w:val="both"/>
              <w:rPr>
                <w:rFonts w:ascii="Times New Roman" w:hAnsi="Times New Roman" w:cs="Times New Roman"/>
                <w:color w:val="000000" w:themeColor="text1"/>
                <w:sz w:val="28"/>
                <w:szCs w:val="28"/>
              </w:rPr>
            </w:pPr>
            <w:r w:rsidRPr="002C49B8">
              <w:rPr>
                <w:rFonts w:ascii="Times New Roman" w:hAnsi="Times New Roman" w:cs="Times New Roman"/>
                <w:color w:val="000000" w:themeColor="text1"/>
                <w:sz w:val="28"/>
                <w:szCs w:val="28"/>
              </w:rPr>
              <w:t>Ежемесячное пособие на ребёнка в возрасте до трех лет военнослужащего, проходящего военную службу  по призыву</w:t>
            </w:r>
          </w:p>
        </w:tc>
        <w:tc>
          <w:tcPr>
            <w:tcW w:w="2139" w:type="dxa"/>
          </w:tcPr>
          <w:p w:rsidR="00B45784" w:rsidRPr="002C49B8" w:rsidRDefault="00B45784" w:rsidP="00BA543F">
            <w:pPr>
              <w:spacing w:line="360" w:lineRule="auto"/>
              <w:jc w:val="both"/>
              <w:rPr>
                <w:rFonts w:ascii="Times New Roman" w:hAnsi="Times New Roman" w:cs="Times New Roman"/>
                <w:color w:val="000000" w:themeColor="text1"/>
                <w:sz w:val="28"/>
                <w:szCs w:val="28"/>
              </w:rPr>
            </w:pPr>
            <w:r w:rsidRPr="002C49B8">
              <w:rPr>
                <w:rFonts w:ascii="Times New Roman" w:hAnsi="Times New Roman" w:cs="Times New Roman"/>
                <w:color w:val="000000" w:themeColor="text1"/>
                <w:sz w:val="28"/>
                <w:szCs w:val="28"/>
              </w:rPr>
              <w:t>12 761,27</w:t>
            </w:r>
          </w:p>
        </w:tc>
      </w:tr>
      <w:tr w:rsidR="00B45784" w:rsidRPr="002C49B8" w:rsidTr="00B45784">
        <w:tc>
          <w:tcPr>
            <w:tcW w:w="7432" w:type="dxa"/>
          </w:tcPr>
          <w:p w:rsidR="00B45784" w:rsidRPr="002C49B8" w:rsidRDefault="00B45784" w:rsidP="00BA543F">
            <w:pPr>
              <w:spacing w:line="360" w:lineRule="auto"/>
              <w:jc w:val="both"/>
              <w:rPr>
                <w:rFonts w:ascii="Times New Roman" w:hAnsi="Times New Roman" w:cs="Times New Roman"/>
                <w:color w:val="000000" w:themeColor="text1"/>
                <w:sz w:val="28"/>
                <w:szCs w:val="28"/>
              </w:rPr>
            </w:pPr>
            <w:r w:rsidRPr="002C49B8">
              <w:rPr>
                <w:rFonts w:ascii="Times New Roman" w:hAnsi="Times New Roman" w:cs="Times New Roman"/>
                <w:color w:val="000000" w:themeColor="text1"/>
                <w:sz w:val="28"/>
                <w:szCs w:val="28"/>
              </w:rPr>
              <w:t>Единовременное пособие беременной жене военнослужащего, проходящего военную службу по призыву</w:t>
            </w:r>
          </w:p>
        </w:tc>
        <w:tc>
          <w:tcPr>
            <w:tcW w:w="2139" w:type="dxa"/>
          </w:tcPr>
          <w:p w:rsidR="00B45784" w:rsidRPr="002C49B8" w:rsidRDefault="00B45784" w:rsidP="00BA543F">
            <w:pPr>
              <w:spacing w:line="360" w:lineRule="auto"/>
              <w:jc w:val="both"/>
              <w:rPr>
                <w:rFonts w:ascii="Times New Roman" w:hAnsi="Times New Roman" w:cs="Times New Roman"/>
                <w:color w:val="000000" w:themeColor="text1"/>
                <w:sz w:val="28"/>
                <w:szCs w:val="28"/>
              </w:rPr>
            </w:pPr>
            <w:r w:rsidRPr="002C49B8">
              <w:rPr>
                <w:rFonts w:ascii="Times New Roman" w:hAnsi="Times New Roman" w:cs="Times New Roman"/>
                <w:color w:val="000000" w:themeColor="text1"/>
                <w:sz w:val="28"/>
                <w:szCs w:val="28"/>
              </w:rPr>
              <w:t>29 776,32</w:t>
            </w:r>
          </w:p>
        </w:tc>
      </w:tr>
      <w:tr w:rsidR="00B45784" w:rsidRPr="002C49B8" w:rsidTr="00B45784">
        <w:tc>
          <w:tcPr>
            <w:tcW w:w="7432" w:type="dxa"/>
          </w:tcPr>
          <w:p w:rsidR="00B45784" w:rsidRPr="002C49B8" w:rsidRDefault="00B45784" w:rsidP="00BA543F">
            <w:pPr>
              <w:spacing w:line="360" w:lineRule="auto"/>
              <w:jc w:val="both"/>
              <w:rPr>
                <w:rFonts w:ascii="Times New Roman" w:hAnsi="Times New Roman" w:cs="Times New Roman"/>
                <w:color w:val="000000" w:themeColor="text1"/>
                <w:sz w:val="28"/>
                <w:szCs w:val="28"/>
              </w:rPr>
            </w:pPr>
            <w:r w:rsidRPr="002C49B8">
              <w:rPr>
                <w:rFonts w:ascii="Times New Roman" w:hAnsi="Times New Roman" w:cs="Times New Roman"/>
                <w:color w:val="000000" w:themeColor="text1"/>
                <w:sz w:val="28"/>
                <w:szCs w:val="28"/>
              </w:rPr>
              <w:t>Единовременное пособие при передаче ребенка на воспитание в семью усыновителям, опекунам, попечителям, приемным родителям</w:t>
            </w:r>
          </w:p>
        </w:tc>
        <w:tc>
          <w:tcPr>
            <w:tcW w:w="2139" w:type="dxa"/>
          </w:tcPr>
          <w:p w:rsidR="00B45784" w:rsidRPr="002C49B8" w:rsidRDefault="00B45784" w:rsidP="00BA543F">
            <w:pPr>
              <w:spacing w:line="360" w:lineRule="auto"/>
              <w:jc w:val="both"/>
              <w:rPr>
                <w:rFonts w:ascii="Times New Roman" w:hAnsi="Times New Roman" w:cs="Times New Roman"/>
                <w:color w:val="000000" w:themeColor="text1"/>
                <w:sz w:val="28"/>
                <w:szCs w:val="28"/>
              </w:rPr>
            </w:pPr>
            <w:r w:rsidRPr="002C49B8">
              <w:rPr>
                <w:rFonts w:ascii="Times New Roman" w:hAnsi="Times New Roman" w:cs="Times New Roman"/>
                <w:color w:val="000000" w:themeColor="text1"/>
                <w:sz w:val="28"/>
                <w:szCs w:val="28"/>
              </w:rPr>
              <w:t>18 802,88</w:t>
            </w:r>
          </w:p>
          <w:p w:rsidR="00B45784" w:rsidRPr="002C49B8" w:rsidRDefault="00B45784" w:rsidP="00BA543F">
            <w:pPr>
              <w:spacing w:line="360" w:lineRule="auto"/>
              <w:jc w:val="both"/>
              <w:rPr>
                <w:rFonts w:ascii="Times New Roman" w:hAnsi="Times New Roman" w:cs="Times New Roman"/>
                <w:color w:val="000000" w:themeColor="text1"/>
                <w:sz w:val="28"/>
                <w:szCs w:val="28"/>
              </w:rPr>
            </w:pPr>
          </w:p>
        </w:tc>
      </w:tr>
      <w:tr w:rsidR="00B45784" w:rsidRPr="002C49B8" w:rsidTr="00B45784">
        <w:tc>
          <w:tcPr>
            <w:tcW w:w="7432" w:type="dxa"/>
          </w:tcPr>
          <w:p w:rsidR="00B45784" w:rsidRPr="002C49B8" w:rsidRDefault="00B45784" w:rsidP="00BA543F">
            <w:pPr>
              <w:spacing w:line="360" w:lineRule="auto"/>
              <w:jc w:val="both"/>
              <w:rPr>
                <w:rFonts w:ascii="Times New Roman" w:hAnsi="Times New Roman" w:cs="Times New Roman"/>
                <w:color w:val="000000" w:themeColor="text1"/>
                <w:sz w:val="28"/>
                <w:szCs w:val="28"/>
              </w:rPr>
            </w:pPr>
            <w:r w:rsidRPr="002C49B8">
              <w:rPr>
                <w:rFonts w:ascii="Times New Roman" w:hAnsi="Times New Roman" w:cs="Times New Roman"/>
                <w:color w:val="000000" w:themeColor="text1"/>
                <w:sz w:val="28"/>
                <w:szCs w:val="28"/>
              </w:rPr>
              <w:t>при усыновлении ребенка старше 7 лет, ребенка-инвалида, детей, являющихся братьями и (или) сестрами</w:t>
            </w:r>
          </w:p>
        </w:tc>
        <w:tc>
          <w:tcPr>
            <w:tcW w:w="2139" w:type="dxa"/>
          </w:tcPr>
          <w:p w:rsidR="00B45784" w:rsidRPr="002C49B8" w:rsidRDefault="00B45784" w:rsidP="00BA543F">
            <w:pPr>
              <w:spacing w:line="360" w:lineRule="auto"/>
              <w:jc w:val="both"/>
              <w:rPr>
                <w:rFonts w:ascii="Times New Roman" w:hAnsi="Times New Roman" w:cs="Times New Roman"/>
                <w:color w:val="000000" w:themeColor="text1"/>
                <w:sz w:val="28"/>
                <w:szCs w:val="28"/>
              </w:rPr>
            </w:pPr>
            <w:r w:rsidRPr="002C49B8">
              <w:rPr>
                <w:rFonts w:ascii="Times New Roman" w:hAnsi="Times New Roman" w:cs="Times New Roman"/>
                <w:color w:val="000000" w:themeColor="text1"/>
                <w:sz w:val="28"/>
                <w:szCs w:val="28"/>
              </w:rPr>
              <w:t>143 669,30</w:t>
            </w:r>
          </w:p>
        </w:tc>
      </w:tr>
    </w:tbl>
    <w:p w:rsidR="007F7596" w:rsidRPr="002C49B8" w:rsidRDefault="007F7596" w:rsidP="00BA543F">
      <w:pPr>
        <w:jc w:val="both"/>
        <w:rPr>
          <w:color w:val="000000" w:themeColor="text1"/>
        </w:rPr>
      </w:pPr>
    </w:p>
    <w:sectPr w:rsidR="007F7596" w:rsidRPr="002C49B8" w:rsidSect="005A529A">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6231" w:rsidRDefault="001F6231" w:rsidP="005F4301">
      <w:pPr>
        <w:spacing w:after="0" w:line="240" w:lineRule="auto"/>
      </w:pPr>
      <w:r>
        <w:separator/>
      </w:r>
    </w:p>
  </w:endnote>
  <w:endnote w:type="continuationSeparator" w:id="0">
    <w:p w:rsidR="001F6231" w:rsidRDefault="001F6231" w:rsidP="005F43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41843"/>
      <w:docPartObj>
        <w:docPartGallery w:val="Page Numbers (Bottom of Page)"/>
        <w:docPartUnique/>
      </w:docPartObj>
    </w:sdtPr>
    <w:sdtContent>
      <w:p w:rsidR="004A22C5" w:rsidRDefault="00407460">
        <w:pPr>
          <w:pStyle w:val="a6"/>
          <w:jc w:val="center"/>
        </w:pPr>
        <w:fldSimple w:instr=" PAGE   \* MERGEFORMAT ">
          <w:r w:rsidR="007A5AB3">
            <w:rPr>
              <w:noProof/>
            </w:rPr>
            <w:t>1</w:t>
          </w:r>
        </w:fldSimple>
      </w:p>
    </w:sdtContent>
  </w:sdt>
  <w:p w:rsidR="004A22C5" w:rsidRDefault="004A22C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6231" w:rsidRDefault="001F6231" w:rsidP="005F4301">
      <w:pPr>
        <w:spacing w:after="0" w:line="240" w:lineRule="auto"/>
      </w:pPr>
      <w:r>
        <w:separator/>
      </w:r>
    </w:p>
  </w:footnote>
  <w:footnote w:type="continuationSeparator" w:id="0">
    <w:p w:rsidR="001F6231" w:rsidRDefault="001F6231" w:rsidP="005F4301">
      <w:pPr>
        <w:spacing w:after="0" w:line="240" w:lineRule="auto"/>
      </w:pPr>
      <w:r>
        <w:continuationSeparator/>
      </w:r>
    </w:p>
  </w:footnote>
  <w:footnote w:id="1">
    <w:p w:rsidR="004A22C5" w:rsidRPr="00425F78" w:rsidRDefault="004A22C5" w:rsidP="00425F78">
      <w:pPr>
        <w:rPr>
          <w:rFonts w:ascii="Times New Roman" w:hAnsi="Times New Roman" w:cs="Times New Roman"/>
          <w:sz w:val="28"/>
          <w:szCs w:val="28"/>
        </w:rPr>
      </w:pPr>
      <w:r>
        <w:rPr>
          <w:rStyle w:val="af1"/>
        </w:rPr>
        <w:footnoteRef/>
      </w:r>
      <w:r>
        <w:t xml:space="preserve"> </w:t>
      </w:r>
      <w:r w:rsidRPr="00425F78">
        <w:rPr>
          <w:rFonts w:ascii="Times New Roman" w:hAnsi="Times New Roman" w:cs="Times New Roman"/>
          <w:sz w:val="20"/>
          <w:szCs w:val="20"/>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N 7-ФКЗ) // Парламентская газета, № 4, 23-29.01.2009.</w:t>
      </w:r>
    </w:p>
    <w:p w:rsidR="004A22C5" w:rsidRDefault="004A22C5">
      <w:pPr>
        <w:pStyle w:val="af"/>
      </w:pPr>
    </w:p>
  </w:footnote>
  <w:footnote w:id="2">
    <w:p w:rsidR="004A22C5" w:rsidRPr="00425F78" w:rsidRDefault="004A22C5" w:rsidP="00425F78">
      <w:pPr>
        <w:rPr>
          <w:rFonts w:ascii="Times New Roman" w:hAnsi="Times New Roman" w:cs="Times New Roman"/>
          <w:sz w:val="20"/>
          <w:szCs w:val="20"/>
        </w:rPr>
      </w:pPr>
      <w:r>
        <w:rPr>
          <w:rStyle w:val="af1"/>
        </w:rPr>
        <w:footnoteRef/>
      </w:r>
      <w:r>
        <w:t xml:space="preserve"> </w:t>
      </w:r>
      <w:r w:rsidRPr="00425F78">
        <w:rPr>
          <w:rFonts w:ascii="Times New Roman" w:hAnsi="Times New Roman" w:cs="Times New Roman"/>
          <w:sz w:val="20"/>
          <w:szCs w:val="20"/>
        </w:rPr>
        <w:t>Федеральный закон от 24 июля 1998 года № 124-ФЗ «Об основных гарантиях прав ребенка в Российской Федерации» (ред. от 17.12.2009, с изм. от 21.07.2011) // Российская газета, №147, 2011.</w:t>
      </w:r>
    </w:p>
    <w:p w:rsidR="004A22C5" w:rsidRDefault="004A22C5">
      <w:pPr>
        <w:pStyle w:val="af"/>
      </w:pPr>
    </w:p>
  </w:footnote>
  <w:footnote w:id="3">
    <w:p w:rsidR="004A22C5" w:rsidRPr="007414D9" w:rsidRDefault="004A22C5">
      <w:pPr>
        <w:pStyle w:val="af"/>
      </w:pPr>
      <w:r>
        <w:rPr>
          <w:rStyle w:val="af1"/>
        </w:rPr>
        <w:footnoteRef/>
      </w:r>
      <w:r>
        <w:t xml:space="preserve"> </w:t>
      </w:r>
      <w:r w:rsidRPr="007414D9">
        <w:rPr>
          <w:rFonts w:ascii="Times New Roman" w:hAnsi="Times New Roman" w:cs="Times New Roman"/>
        </w:rPr>
        <w:t>В Государственном докладе 2006 г. «О положении детей в Российской Федерации»</w:t>
      </w:r>
    </w:p>
  </w:footnote>
  <w:footnote w:id="4">
    <w:p w:rsidR="004A22C5" w:rsidRPr="007414D9" w:rsidRDefault="004A22C5" w:rsidP="007414D9">
      <w:pPr>
        <w:rPr>
          <w:rFonts w:ascii="Times New Roman" w:hAnsi="Times New Roman" w:cs="Times New Roman"/>
          <w:sz w:val="20"/>
          <w:szCs w:val="20"/>
        </w:rPr>
      </w:pPr>
      <w:r>
        <w:rPr>
          <w:rStyle w:val="af1"/>
        </w:rPr>
        <w:footnoteRef/>
      </w:r>
      <w:r>
        <w:t xml:space="preserve"> </w:t>
      </w:r>
      <w:r w:rsidRPr="007414D9">
        <w:rPr>
          <w:rFonts w:ascii="Times New Roman" w:hAnsi="Times New Roman" w:cs="Times New Roman"/>
          <w:sz w:val="20"/>
          <w:szCs w:val="20"/>
        </w:rPr>
        <w:t>Послание Президента России Владимира Путина Федеральному Собранию РФ // Рос. газ. 11 мая 2006 г. №97.</w:t>
      </w:r>
    </w:p>
    <w:p w:rsidR="004A22C5" w:rsidRDefault="004A22C5">
      <w:pPr>
        <w:pStyle w:val="af"/>
      </w:pPr>
    </w:p>
  </w:footnote>
  <w:footnote w:id="5">
    <w:p w:rsidR="004A22C5" w:rsidRPr="007414D9" w:rsidRDefault="004A22C5">
      <w:pPr>
        <w:pStyle w:val="af"/>
      </w:pPr>
      <w:r>
        <w:rPr>
          <w:rStyle w:val="af1"/>
        </w:rPr>
        <w:footnoteRef/>
      </w:r>
      <w:r>
        <w:t xml:space="preserve"> </w:t>
      </w:r>
      <w:r w:rsidRPr="007414D9">
        <w:rPr>
          <w:rFonts w:ascii="Times New Roman" w:hAnsi="Times New Roman" w:cs="Times New Roman"/>
          <w:color w:val="333333"/>
        </w:rPr>
        <w:t>Федеральный закон от 28 ноября 2015 г. N 348-ФЗ "О внесении изменений в Федеральный закон"</w:t>
      </w:r>
    </w:p>
  </w:footnote>
  <w:footnote w:id="6">
    <w:p w:rsidR="004A22C5" w:rsidRPr="007414D9" w:rsidRDefault="004A22C5">
      <w:pPr>
        <w:pStyle w:val="af"/>
      </w:pPr>
      <w:r>
        <w:rPr>
          <w:rStyle w:val="af1"/>
        </w:rPr>
        <w:footnoteRef/>
      </w:r>
      <w:r>
        <w:t xml:space="preserve"> </w:t>
      </w:r>
      <w:r w:rsidRPr="007414D9">
        <w:rPr>
          <w:rFonts w:ascii="Times New Roman" w:hAnsi="Times New Roman" w:cs="Times New Roman"/>
          <w:color w:val="333333"/>
        </w:rPr>
        <w:t>Указ Президента Российской Федерации от 7 мая 2012 г. N 606 "О мерах по реализации демографической политики Российской Федерации"</w:t>
      </w:r>
    </w:p>
  </w:footnote>
  <w:footnote w:id="7">
    <w:p w:rsidR="004A22C5" w:rsidRPr="007414D9" w:rsidRDefault="004A22C5">
      <w:pPr>
        <w:pStyle w:val="af"/>
      </w:pPr>
      <w:r>
        <w:rPr>
          <w:rStyle w:val="af1"/>
        </w:rPr>
        <w:footnoteRef/>
      </w:r>
      <w:r>
        <w:t xml:space="preserve"> </w:t>
      </w:r>
      <w:r w:rsidRPr="007414D9">
        <w:rPr>
          <w:rFonts w:ascii="Times New Roman" w:hAnsi="Times New Roman" w:cs="Times New Roman"/>
          <w:color w:val="333333"/>
        </w:rPr>
        <w:t>Федерального закона от 29 декабря 2015 г. N 388-ФЗ "О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w:t>
      </w:r>
    </w:p>
  </w:footnote>
  <w:footnote w:id="8">
    <w:p w:rsidR="004A22C5" w:rsidRPr="005D5BAB" w:rsidRDefault="004A22C5" w:rsidP="005D5BAB">
      <w:pPr>
        <w:rPr>
          <w:rFonts w:ascii="Times New Roman" w:hAnsi="Times New Roman" w:cs="Times New Roman"/>
          <w:sz w:val="20"/>
          <w:szCs w:val="20"/>
        </w:rPr>
      </w:pPr>
      <w:r w:rsidRPr="005D5BAB">
        <w:rPr>
          <w:rFonts w:ascii="Times New Roman" w:hAnsi="Times New Roman" w:cs="Times New Roman"/>
          <w:sz w:val="20"/>
          <w:szCs w:val="20"/>
        </w:rPr>
        <w:footnoteRef/>
      </w:r>
      <w:r w:rsidRPr="005D5BAB">
        <w:rPr>
          <w:rFonts w:ascii="Times New Roman" w:hAnsi="Times New Roman" w:cs="Times New Roman"/>
          <w:sz w:val="20"/>
          <w:szCs w:val="20"/>
        </w:rPr>
        <w:t xml:space="preserve"> Федеральный закон от 04.05.2011 N 99-ФЗ (ред. от 15.04.2019) "О лицензировании отдельных видов деятельности"</w:t>
      </w:r>
    </w:p>
    <w:p w:rsidR="004A22C5" w:rsidRDefault="004A22C5">
      <w:pPr>
        <w:pStyle w:val="af"/>
      </w:pPr>
    </w:p>
  </w:footnote>
  <w:footnote w:id="9">
    <w:p w:rsidR="004A22C5" w:rsidRPr="005D5BAB" w:rsidRDefault="004A22C5" w:rsidP="005D5BAB">
      <w:pPr>
        <w:rPr>
          <w:rFonts w:ascii="Times New Roman" w:hAnsi="Times New Roman" w:cs="Times New Roman"/>
          <w:sz w:val="20"/>
          <w:szCs w:val="20"/>
        </w:rPr>
      </w:pPr>
      <w:r w:rsidRPr="005D5BAB">
        <w:rPr>
          <w:rFonts w:ascii="Times New Roman" w:hAnsi="Times New Roman" w:cs="Times New Roman"/>
          <w:sz w:val="20"/>
          <w:szCs w:val="20"/>
        </w:rPr>
        <w:footnoteRef/>
      </w:r>
      <w:r w:rsidRPr="005D5BAB">
        <w:rPr>
          <w:rFonts w:ascii="Times New Roman" w:hAnsi="Times New Roman" w:cs="Times New Roman"/>
          <w:sz w:val="20"/>
          <w:szCs w:val="20"/>
        </w:rPr>
        <w:t xml:space="preserve"> Приказ Минобрнауки России от 08.04.2014 N 293 (ред. от 21.01.2019) Об утверждении Порядка приема на обучение по образовательным программам дошкольного образования</w:t>
      </w:r>
    </w:p>
    <w:p w:rsidR="004A22C5" w:rsidRDefault="004A22C5">
      <w:pPr>
        <w:pStyle w:val="af"/>
      </w:pPr>
    </w:p>
  </w:footnote>
  <w:footnote w:id="10">
    <w:p w:rsidR="004A22C5" w:rsidRPr="008F5575" w:rsidRDefault="004A22C5">
      <w:pPr>
        <w:pStyle w:val="af"/>
      </w:pPr>
      <w:r>
        <w:rPr>
          <w:rStyle w:val="af1"/>
        </w:rPr>
        <w:footnoteRef/>
      </w:r>
      <w:r>
        <w:t xml:space="preserve"> </w:t>
      </w:r>
      <w:r w:rsidRPr="008F5575">
        <w:rPr>
          <w:rFonts w:ascii="Times New Roman" w:hAnsi="Times New Roman" w:cs="Times New Roman"/>
        </w:rPr>
        <w:t>Федеральный закон от 24 июля 1998 года № 124-ФЗ «Об основных гарантиях прав ребенка в Российской Федерации» (ред. от 17.12.2009, с изм. от 21.07.2011) // Российская газета, №147, 2011.</w:t>
      </w:r>
    </w:p>
  </w:footnote>
  <w:footnote w:id="11">
    <w:p w:rsidR="004A22C5" w:rsidRDefault="004A22C5">
      <w:pPr>
        <w:pStyle w:val="af"/>
      </w:pPr>
      <w:r>
        <w:rPr>
          <w:rStyle w:val="af1"/>
        </w:rPr>
        <w:footnoteRef/>
      </w:r>
      <w:r>
        <w:t xml:space="preserve"> </w:t>
      </w:r>
      <w:r w:rsidRPr="005D5BAB">
        <w:rPr>
          <w:rFonts w:ascii="Times New Roman" w:hAnsi="Times New Roman" w:cs="Times New Roman"/>
        </w:rPr>
        <w:t>Приказ Минобрнауки России от 08.04.2014 N 293 (ред. от 21.01.2019) Об утверждении Порядка приема на обучение по образовательным программам дошкольного образования</w:t>
      </w:r>
    </w:p>
  </w:footnote>
  <w:footnote w:id="12">
    <w:p w:rsidR="004A22C5" w:rsidRDefault="004A22C5">
      <w:pPr>
        <w:pStyle w:val="af"/>
      </w:pPr>
      <w:r>
        <w:rPr>
          <w:rStyle w:val="af1"/>
        </w:rPr>
        <w:footnoteRef/>
      </w:r>
      <w:r>
        <w:t xml:space="preserve"> </w:t>
      </w:r>
      <w:r w:rsidRPr="00FB3BFF">
        <w:rPr>
          <w:rFonts w:ascii="Times New Roman" w:hAnsi="Times New Roman" w:cs="Times New Roman"/>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footnote>
  <w:footnote w:id="13">
    <w:p w:rsidR="004A22C5" w:rsidRPr="008F5575" w:rsidRDefault="004A22C5" w:rsidP="008F5575">
      <w:pPr>
        <w:rPr>
          <w:rFonts w:ascii="Times New Roman" w:hAnsi="Times New Roman" w:cs="Times New Roman"/>
          <w:sz w:val="20"/>
          <w:szCs w:val="20"/>
        </w:rPr>
      </w:pPr>
      <w:r w:rsidRPr="008F5575">
        <w:rPr>
          <w:rFonts w:ascii="Times New Roman" w:hAnsi="Times New Roman" w:cs="Times New Roman"/>
          <w:sz w:val="20"/>
          <w:szCs w:val="20"/>
        </w:rPr>
        <w:footnoteRef/>
      </w:r>
      <w:r w:rsidRPr="008F5575">
        <w:rPr>
          <w:rFonts w:ascii="Times New Roman" w:hAnsi="Times New Roman" w:cs="Times New Roman"/>
          <w:sz w:val="20"/>
          <w:szCs w:val="20"/>
        </w:rPr>
        <w:t xml:space="preserve"> Федеральный закон от 04.05.2011 N 99-ФЗ (ред. от 15.04.2019) "О лицензировании отдельных видов деятельности"</w:t>
      </w:r>
    </w:p>
    <w:p w:rsidR="004A22C5" w:rsidRDefault="004A22C5">
      <w:pPr>
        <w:pStyle w:val="af"/>
      </w:pPr>
    </w:p>
  </w:footnote>
  <w:footnote w:id="14">
    <w:p w:rsidR="004A22C5" w:rsidRPr="00FB3BFF" w:rsidRDefault="004A22C5" w:rsidP="00FB3BFF">
      <w:pPr>
        <w:rPr>
          <w:rFonts w:ascii="Times New Roman" w:hAnsi="Times New Roman" w:cs="Times New Roman"/>
          <w:sz w:val="20"/>
          <w:szCs w:val="20"/>
        </w:rPr>
      </w:pPr>
      <w:r w:rsidRPr="00FB3BFF">
        <w:rPr>
          <w:rFonts w:ascii="Times New Roman" w:hAnsi="Times New Roman" w:cs="Times New Roman"/>
          <w:sz w:val="20"/>
          <w:szCs w:val="20"/>
        </w:rPr>
        <w:footnoteRef/>
      </w:r>
      <w:r w:rsidRPr="00FB3BFF">
        <w:rPr>
          <w:rFonts w:ascii="Times New Roman" w:hAnsi="Times New Roman" w:cs="Times New Roman"/>
          <w:sz w:val="20"/>
          <w:szCs w:val="20"/>
        </w:rPr>
        <w:t xml:space="preserve"> 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4A22C5" w:rsidRDefault="004A22C5">
      <w:pPr>
        <w:pStyle w:val="af"/>
      </w:pPr>
    </w:p>
  </w:footnote>
  <w:footnote w:id="15">
    <w:p w:rsidR="004A22C5" w:rsidRPr="00FB3BFF" w:rsidRDefault="004A22C5" w:rsidP="00FB3BFF">
      <w:pPr>
        <w:rPr>
          <w:rFonts w:ascii="Times New Roman" w:hAnsi="Times New Roman" w:cs="Times New Roman"/>
          <w:sz w:val="20"/>
          <w:szCs w:val="20"/>
        </w:rPr>
      </w:pPr>
      <w:r w:rsidRPr="00FB3BFF">
        <w:rPr>
          <w:rFonts w:ascii="Times New Roman" w:hAnsi="Times New Roman" w:cs="Times New Roman"/>
          <w:sz w:val="20"/>
          <w:szCs w:val="20"/>
        </w:rPr>
        <w:footnoteRef/>
      </w:r>
      <w:r w:rsidRPr="00FB3BFF">
        <w:rPr>
          <w:rFonts w:ascii="Times New Roman" w:hAnsi="Times New Roman" w:cs="Times New Roman"/>
          <w:sz w:val="20"/>
          <w:szCs w:val="20"/>
        </w:rPr>
        <w:t xml:space="preserve"> Приказ Министра обороны Российской Федерации от 24 ноября 2014 г. N 862 г. Москва "О плате, взимаемой с родителей (законных представителей) за присмотр и уход за ребенком в дошкольных образовательных организациях Министерства обороны Российской Федерации, осуществляющих образовательную деятельность"</w:t>
      </w:r>
    </w:p>
    <w:p w:rsidR="004A22C5" w:rsidRDefault="004A22C5">
      <w:pPr>
        <w:pStyle w:val="af"/>
      </w:pPr>
    </w:p>
  </w:footnote>
  <w:footnote w:id="16">
    <w:p w:rsidR="004A22C5" w:rsidRDefault="004A22C5">
      <w:pPr>
        <w:pStyle w:val="af"/>
      </w:pPr>
      <w:r>
        <w:rPr>
          <w:rStyle w:val="af1"/>
        </w:rPr>
        <w:footnoteRef/>
      </w:r>
      <w:r>
        <w:t xml:space="preserve"> </w:t>
      </w:r>
      <w:r w:rsidRPr="00FB3BFF">
        <w:rPr>
          <w:rFonts w:ascii="Times New Roman" w:hAnsi="Times New Roman" w:cs="Times New Roman"/>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footnote>
  <w:footnote w:id="17">
    <w:p w:rsidR="004A22C5" w:rsidRDefault="004A22C5">
      <w:pPr>
        <w:pStyle w:val="af"/>
      </w:pPr>
      <w:r>
        <w:rPr>
          <w:rStyle w:val="af1"/>
        </w:rPr>
        <w:footnoteRef/>
      </w:r>
      <w:r>
        <w:t xml:space="preserve"> </w:t>
      </w:r>
      <w:r w:rsidRPr="00FB3BFF">
        <w:rPr>
          <w:rFonts w:ascii="Times New Roman" w:hAnsi="Times New Roman" w:cs="Times New Roman"/>
        </w:rPr>
        <w:t>Федеральный закон от 24 июля 1998 года № 124-ФЗ «Об основных гарантиях прав ребенка в Российской Федерации» (ред. от 17.12.2009, с изм. от 21.07.2011) // Российская газета, №147, 2011.</w:t>
      </w:r>
    </w:p>
  </w:footnote>
  <w:footnote w:id="18">
    <w:p w:rsidR="004A22C5" w:rsidRDefault="004A22C5">
      <w:pPr>
        <w:pStyle w:val="af"/>
      </w:pPr>
      <w:r>
        <w:rPr>
          <w:rStyle w:val="af1"/>
        </w:rPr>
        <w:footnoteRef/>
      </w:r>
      <w:r>
        <w:t xml:space="preserve"> </w:t>
      </w:r>
      <w:r w:rsidRPr="005D5BAB">
        <w:rPr>
          <w:rFonts w:ascii="Times New Roman" w:hAnsi="Times New Roman" w:cs="Times New Roman"/>
        </w:rPr>
        <w:t>Приказ Минобрнауки России от 08.04.2014 N 293 (ред. от 21.01.2019) Об утверждении Порядка приема на обучение по образовательным программам дошкольного образования</w:t>
      </w:r>
    </w:p>
  </w:footnote>
  <w:footnote w:id="19">
    <w:p w:rsidR="004A22C5" w:rsidRDefault="004A22C5">
      <w:pPr>
        <w:pStyle w:val="af"/>
      </w:pPr>
      <w:r>
        <w:rPr>
          <w:rStyle w:val="af1"/>
        </w:rPr>
        <w:footnoteRef/>
      </w:r>
      <w:r>
        <w:t xml:space="preserve"> </w:t>
      </w:r>
      <w:r w:rsidRPr="00FB3BFF">
        <w:rPr>
          <w:rFonts w:ascii="Times New Roman" w:hAnsi="Times New Roman" w:cs="Times New Roman"/>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footnote>
  <w:footnote w:id="20">
    <w:p w:rsidR="004A22C5" w:rsidRPr="006F523A" w:rsidRDefault="004A22C5" w:rsidP="00C13074">
      <w:pPr>
        <w:rPr>
          <w:rFonts w:ascii="Times New Roman" w:hAnsi="Times New Roman" w:cs="Times New Roman"/>
          <w:sz w:val="28"/>
          <w:szCs w:val="28"/>
        </w:rPr>
      </w:pPr>
      <w:r>
        <w:rPr>
          <w:rStyle w:val="af1"/>
        </w:rPr>
        <w:footnoteRef/>
      </w:r>
      <w:r>
        <w:t xml:space="preserve"> </w:t>
      </w:r>
      <w:r w:rsidRPr="00C13074">
        <w:rPr>
          <w:rFonts w:ascii="Times New Roman" w:hAnsi="Times New Roman" w:cs="Times New Roman"/>
          <w:sz w:val="20"/>
          <w:szCs w:val="20"/>
        </w:rPr>
        <w:t>Субботенко В.К. Процедурные правоотношения в социальном обеспечении. Томск, 1980.</w:t>
      </w:r>
    </w:p>
    <w:p w:rsidR="004A22C5" w:rsidRDefault="004A22C5">
      <w:pPr>
        <w:pStyle w:val="af"/>
      </w:pPr>
    </w:p>
  </w:footnote>
  <w:footnote w:id="21">
    <w:p w:rsidR="004A22C5" w:rsidRDefault="004A22C5">
      <w:pPr>
        <w:pStyle w:val="af"/>
      </w:pPr>
      <w:r>
        <w:rPr>
          <w:rStyle w:val="af1"/>
        </w:rPr>
        <w:footnoteRef/>
      </w:r>
      <w:r>
        <w:t xml:space="preserve"> </w:t>
      </w:r>
      <w:r>
        <w:rPr>
          <w:rFonts w:ascii="Times New Roman" w:hAnsi="Times New Roman" w:cs="Times New Roman"/>
        </w:rPr>
        <w:t>Иванова</w:t>
      </w:r>
      <w:r>
        <w:t xml:space="preserve"> </w:t>
      </w:r>
      <w:r w:rsidRPr="00C13074">
        <w:rPr>
          <w:rFonts w:ascii="Times New Roman" w:hAnsi="Times New Roman" w:cs="Times New Roman"/>
        </w:rPr>
        <w:t>Р.И. Правоотношения по социальному обеспечению. М., 1986.</w:t>
      </w:r>
    </w:p>
  </w:footnote>
  <w:footnote w:id="22">
    <w:p w:rsidR="004A22C5" w:rsidRPr="0083112C" w:rsidRDefault="004A22C5">
      <w:pPr>
        <w:pStyle w:val="af"/>
        <w:rPr>
          <w:rFonts w:ascii="Times New Roman" w:hAnsi="Times New Roman" w:cs="Times New Roman"/>
        </w:rPr>
      </w:pPr>
      <w:r>
        <w:rPr>
          <w:rStyle w:val="af1"/>
        </w:rPr>
        <w:footnoteRef/>
      </w:r>
      <w:r>
        <w:t xml:space="preserve"> </w:t>
      </w:r>
      <w:r>
        <w:rPr>
          <w:rFonts w:ascii="Arial" w:hAnsi="Arial" w:cs="Arial"/>
          <w:color w:val="222222"/>
          <w:shd w:val="clear" w:color="auto" w:fill="FFFFFF"/>
        </w:rPr>
        <w:t>Федеральный закон Российской Федерации от 28 декабря 2013 г. N 442-ФЗ «Об основах социального обслуживания граждан Российской Федерации»</w:t>
      </w:r>
    </w:p>
  </w:footnote>
  <w:footnote w:id="23">
    <w:p w:rsidR="004A22C5" w:rsidRPr="0083112C" w:rsidRDefault="004A22C5" w:rsidP="0083112C">
      <w:pPr>
        <w:rPr>
          <w:rFonts w:ascii="Times New Roman" w:hAnsi="Times New Roman" w:cs="Times New Roman"/>
        </w:rPr>
      </w:pPr>
      <w:r>
        <w:rPr>
          <w:rStyle w:val="af1"/>
        </w:rPr>
        <w:footnoteRef/>
      </w:r>
      <w:r w:rsidRPr="0083112C">
        <w:rPr>
          <w:rFonts w:ascii="Times New Roman" w:hAnsi="Times New Roman" w:cs="Times New Roman"/>
        </w:rPr>
        <w:t xml:space="preserve"> </w:t>
      </w:r>
      <w:r>
        <w:rPr>
          <w:rFonts w:ascii="Times New Roman" w:hAnsi="Times New Roman" w:cs="Times New Roman"/>
        </w:rPr>
        <w:t xml:space="preserve">Закон РФ от 15.05.1991 </w:t>
      </w:r>
      <w:r>
        <w:rPr>
          <w:rFonts w:ascii="Times New Roman" w:hAnsi="Times New Roman" w:cs="Times New Roman"/>
          <w:lang w:val="en-US"/>
        </w:rPr>
        <w:t>N</w:t>
      </w:r>
      <w:r>
        <w:rPr>
          <w:rFonts w:ascii="Times New Roman" w:hAnsi="Times New Roman" w:cs="Times New Roman"/>
        </w:rPr>
        <w:t xml:space="preserve"> 1244- 1 (ред. От 27.12.2018) « О социальной защите граждан подвергшихся воздействию радиации вследствие катастрофы на Чернобыльской АЭС» </w:t>
      </w:r>
    </w:p>
  </w:footnote>
  <w:footnote w:id="24">
    <w:p w:rsidR="004A22C5" w:rsidRPr="0083112C" w:rsidRDefault="004A22C5" w:rsidP="0083112C">
      <w:pPr>
        <w:rPr>
          <w:rFonts w:ascii="Times New Roman" w:hAnsi="Times New Roman" w:cs="Times New Roman"/>
          <w:sz w:val="20"/>
          <w:szCs w:val="20"/>
        </w:rPr>
      </w:pPr>
      <w:r>
        <w:rPr>
          <w:rStyle w:val="af1"/>
        </w:rPr>
        <w:footnoteRef/>
      </w:r>
      <w:r>
        <w:t xml:space="preserve"> </w:t>
      </w:r>
      <w:r w:rsidRPr="0083112C">
        <w:rPr>
          <w:rFonts w:ascii="Times New Roman" w:hAnsi="Times New Roman" w:cs="Times New Roman"/>
          <w:sz w:val="20"/>
          <w:szCs w:val="20"/>
          <w:shd w:val="clear" w:color="auto" w:fill="FFFFFF"/>
        </w:rPr>
        <w:t>Закон РФ от 12 февраля 1993 г. N 4468-I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и их семей" (с изменениями и дополнениями)</w:t>
      </w:r>
    </w:p>
  </w:footnote>
  <w:footnote w:id="25">
    <w:p w:rsidR="004A22C5" w:rsidRPr="00383307" w:rsidRDefault="004A22C5" w:rsidP="00383307">
      <w:pPr>
        <w:rPr>
          <w:rFonts w:ascii="Times New Roman" w:hAnsi="Times New Roman" w:cs="Times New Roman"/>
          <w:sz w:val="20"/>
          <w:szCs w:val="20"/>
        </w:rPr>
      </w:pPr>
      <w:r w:rsidRPr="00383307">
        <w:rPr>
          <w:rStyle w:val="af1"/>
          <w:rFonts w:ascii="Times New Roman" w:hAnsi="Times New Roman" w:cs="Times New Roman"/>
          <w:sz w:val="20"/>
          <w:szCs w:val="20"/>
        </w:rPr>
        <w:footnoteRef/>
      </w:r>
      <w:r w:rsidRPr="00383307">
        <w:rPr>
          <w:rFonts w:ascii="Times New Roman" w:hAnsi="Times New Roman" w:cs="Times New Roman"/>
          <w:sz w:val="20"/>
          <w:szCs w:val="20"/>
        </w:rPr>
        <w:t xml:space="preserve"> Федеральный закон "О государственном пенсионном обеспечении в Российской Федерации" от 15.12.2001 N 166-ФЗ</w:t>
      </w:r>
    </w:p>
    <w:p w:rsidR="004A22C5" w:rsidRDefault="004A22C5">
      <w:pPr>
        <w:pStyle w:val="af"/>
      </w:pPr>
    </w:p>
  </w:footnote>
  <w:footnote w:id="26">
    <w:p w:rsidR="004A22C5" w:rsidRPr="00383307" w:rsidRDefault="004A22C5" w:rsidP="00383307">
      <w:pPr>
        <w:rPr>
          <w:rFonts w:ascii="Times New Roman" w:hAnsi="Times New Roman" w:cs="Times New Roman"/>
          <w:sz w:val="20"/>
          <w:szCs w:val="20"/>
        </w:rPr>
      </w:pPr>
      <w:r w:rsidRPr="00383307">
        <w:rPr>
          <w:rFonts w:ascii="Times New Roman" w:hAnsi="Times New Roman" w:cs="Times New Roman"/>
          <w:sz w:val="20"/>
          <w:szCs w:val="20"/>
        </w:rPr>
        <w:footnoteRef/>
      </w:r>
      <w:r w:rsidRPr="00383307">
        <w:rPr>
          <w:rFonts w:ascii="Times New Roman" w:hAnsi="Times New Roman" w:cs="Times New Roman"/>
          <w:sz w:val="20"/>
          <w:szCs w:val="20"/>
        </w:rPr>
        <w:t xml:space="preserve"> Федеральный закон "О государственной социальной помощи" от 17.07.1999 N 178-ФЗ</w:t>
      </w:r>
    </w:p>
    <w:p w:rsidR="004A22C5" w:rsidRDefault="004A22C5">
      <w:pPr>
        <w:pStyle w:val="af"/>
      </w:pPr>
    </w:p>
  </w:footnote>
  <w:footnote w:id="27">
    <w:p w:rsidR="004A22C5" w:rsidRPr="00383307" w:rsidRDefault="004A22C5">
      <w:pPr>
        <w:pStyle w:val="af"/>
        <w:rPr>
          <w:rFonts w:ascii="Times New Roman" w:hAnsi="Times New Roman" w:cs="Times New Roman"/>
        </w:rPr>
      </w:pPr>
      <w:r>
        <w:rPr>
          <w:rStyle w:val="af1"/>
        </w:rPr>
        <w:footnoteRef/>
      </w:r>
      <w:r>
        <w:t xml:space="preserve"> </w:t>
      </w:r>
      <w:r w:rsidRPr="00383307">
        <w:rPr>
          <w:rFonts w:ascii="Times New Roman" w:hAnsi="Times New Roman" w:cs="Times New Roman"/>
          <w:color w:val="222222"/>
          <w:shd w:val="clear" w:color="auto" w:fill="FFFFFF"/>
        </w:rPr>
        <w:t>Федеральный закон Российской Федерации от 28 декабря 2013 г. N 442-ФЗ «Об основах социального обслуживания граждан Российской Федерации»</w:t>
      </w:r>
    </w:p>
  </w:footnote>
  <w:footnote w:id="28">
    <w:p w:rsidR="004A22C5" w:rsidRPr="006750B4" w:rsidRDefault="004A22C5" w:rsidP="006750B4">
      <w:pPr>
        <w:rPr>
          <w:rFonts w:ascii="Times New Roman" w:hAnsi="Times New Roman" w:cs="Times New Roman"/>
          <w:sz w:val="20"/>
          <w:szCs w:val="20"/>
        </w:rPr>
      </w:pPr>
      <w:r w:rsidRPr="006750B4">
        <w:rPr>
          <w:rFonts w:ascii="Times New Roman" w:hAnsi="Times New Roman" w:cs="Times New Roman"/>
          <w:sz w:val="20"/>
          <w:szCs w:val="20"/>
        </w:rPr>
        <w:footnoteRef/>
      </w:r>
      <w:r w:rsidRPr="006750B4">
        <w:rPr>
          <w:rFonts w:ascii="Times New Roman" w:hAnsi="Times New Roman" w:cs="Times New Roman"/>
          <w:sz w:val="20"/>
          <w:szCs w:val="20"/>
        </w:rPr>
        <w:t xml:space="preserve"> Федеральный закон "О дополнительных мерах государственной поддержки семей, имеющих детей" от 29.12.2006 N 256-ФЗ</w:t>
      </w:r>
    </w:p>
    <w:p w:rsidR="004A22C5" w:rsidRDefault="004A22C5">
      <w:pPr>
        <w:pStyle w:val="af"/>
      </w:pPr>
    </w:p>
  </w:footnote>
  <w:footnote w:id="29">
    <w:p w:rsidR="004A22C5" w:rsidRPr="006750B4" w:rsidRDefault="004A22C5">
      <w:pPr>
        <w:pStyle w:val="af"/>
      </w:pPr>
      <w:r>
        <w:rPr>
          <w:rStyle w:val="af1"/>
        </w:rPr>
        <w:footnoteRef/>
      </w:r>
      <w:r w:rsidRPr="006750B4">
        <w:rPr>
          <w:rFonts w:ascii="Times New Roman" w:hAnsi="Times New Roman" w:cs="Times New Roman"/>
        </w:rPr>
        <w:t xml:space="preserve"> </w:t>
      </w:r>
      <w:r>
        <w:rPr>
          <w:rFonts w:ascii="Times New Roman" w:hAnsi="Times New Roman" w:cs="Times New Roman"/>
        </w:rPr>
        <w:t>Федеральный закон от 29.12.2006</w:t>
      </w:r>
      <w:r w:rsidRPr="006750B4">
        <w:rPr>
          <w:rFonts w:ascii="Times New Roman" w:hAnsi="Times New Roman" w:cs="Times New Roman"/>
        </w:rPr>
        <w:t xml:space="preserve"> </w:t>
      </w:r>
      <w:r>
        <w:rPr>
          <w:rFonts w:ascii="Times New Roman" w:hAnsi="Times New Roman" w:cs="Times New Roman"/>
          <w:lang w:val="en-US"/>
        </w:rPr>
        <w:t>N</w:t>
      </w:r>
      <w:r w:rsidRPr="006750B4">
        <w:rPr>
          <w:rFonts w:ascii="Times New Roman" w:hAnsi="Times New Roman" w:cs="Times New Roman"/>
        </w:rPr>
        <w:t xml:space="preserve"> </w:t>
      </w:r>
      <w:r>
        <w:rPr>
          <w:rFonts w:ascii="Times New Roman" w:hAnsi="Times New Roman" w:cs="Times New Roman"/>
        </w:rPr>
        <w:t>256-Ф3</w:t>
      </w:r>
    </w:p>
  </w:footnote>
  <w:footnote w:id="30">
    <w:p w:rsidR="004A22C5" w:rsidRPr="006750B4" w:rsidRDefault="004A22C5">
      <w:pPr>
        <w:pStyle w:val="af"/>
      </w:pPr>
      <w:r>
        <w:rPr>
          <w:rStyle w:val="af1"/>
        </w:rPr>
        <w:footnoteRef/>
      </w:r>
      <w:r>
        <w:t xml:space="preserve"> </w:t>
      </w:r>
      <w:r w:rsidRPr="006750B4">
        <w:rPr>
          <w:rFonts w:ascii="Times New Roman" w:hAnsi="Times New Roman" w:cs="Times New Roman"/>
        </w:rPr>
        <w:t>Федеральный закон от 29.12. 2006</w:t>
      </w:r>
      <w:r w:rsidRPr="00A763F2">
        <w:rPr>
          <w:rFonts w:ascii="Times New Roman" w:hAnsi="Times New Roman" w:cs="Times New Roman"/>
        </w:rPr>
        <w:t xml:space="preserve"> </w:t>
      </w:r>
      <w:r w:rsidRPr="006750B4">
        <w:rPr>
          <w:rFonts w:ascii="Times New Roman" w:hAnsi="Times New Roman" w:cs="Times New Roman"/>
          <w:lang w:val="en-US"/>
        </w:rPr>
        <w:t>N</w:t>
      </w:r>
      <w:r w:rsidRPr="00A763F2">
        <w:rPr>
          <w:rFonts w:ascii="Times New Roman" w:hAnsi="Times New Roman" w:cs="Times New Roman"/>
        </w:rPr>
        <w:t xml:space="preserve"> 256</w:t>
      </w:r>
      <w:r w:rsidRPr="006750B4">
        <w:rPr>
          <w:rFonts w:ascii="Times New Roman" w:hAnsi="Times New Roman" w:cs="Times New Roman"/>
        </w:rPr>
        <w:t>-Ф3</w:t>
      </w:r>
    </w:p>
  </w:footnote>
  <w:footnote w:id="31">
    <w:p w:rsidR="004A22C5" w:rsidRDefault="004A22C5">
      <w:pPr>
        <w:pStyle w:val="af"/>
      </w:pPr>
      <w:r>
        <w:rPr>
          <w:rStyle w:val="af1"/>
        </w:rPr>
        <w:footnoteRef/>
      </w:r>
      <w:r>
        <w:t xml:space="preserve"> </w:t>
      </w:r>
      <w:r w:rsidRPr="00DA7164">
        <w:rPr>
          <w:rFonts w:ascii="Times New Roman" w:hAnsi="Times New Roman" w:cs="Times New Roman"/>
          <w:color w:val="222222"/>
          <w:shd w:val="clear" w:color="auto" w:fill="FFFFFF"/>
        </w:rPr>
        <w:t>Семейный Кодекс Российской Федерации — основной кодифицированный нормативный правовой акт, регулирующий семейные отношения на территории Российской Федерации</w:t>
      </w:r>
    </w:p>
  </w:footnote>
  <w:footnote w:id="32">
    <w:p w:rsidR="004A22C5" w:rsidRDefault="004A22C5">
      <w:pPr>
        <w:pStyle w:val="af"/>
      </w:pPr>
      <w:r>
        <w:rPr>
          <w:rStyle w:val="af1"/>
        </w:rPr>
        <w:footnoteRef/>
      </w:r>
      <w:r>
        <w:t xml:space="preserve"> </w:t>
      </w:r>
      <w:r w:rsidRPr="006750B4">
        <w:rPr>
          <w:rFonts w:ascii="Times New Roman" w:hAnsi="Times New Roman" w:cs="Times New Roman"/>
        </w:rPr>
        <w:t>Федеральный закон от 29.12. 2006</w:t>
      </w:r>
      <w:r w:rsidRPr="006750B4">
        <w:rPr>
          <w:rFonts w:ascii="Times New Roman" w:hAnsi="Times New Roman" w:cs="Times New Roman"/>
          <w:lang w:val="en-US"/>
        </w:rPr>
        <w:t xml:space="preserve"> N 256</w:t>
      </w:r>
      <w:r w:rsidRPr="006750B4">
        <w:rPr>
          <w:rFonts w:ascii="Times New Roman" w:hAnsi="Times New Roman" w:cs="Times New Roman"/>
        </w:rPr>
        <w:t>-Ф3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66E7D"/>
    <w:multiLevelType w:val="hybridMultilevel"/>
    <w:tmpl w:val="3AF67748"/>
    <w:lvl w:ilvl="0" w:tplc="B7002BE4">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F84354"/>
    <w:multiLevelType w:val="multilevel"/>
    <w:tmpl w:val="A24E15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F7734BA"/>
    <w:multiLevelType w:val="multilevel"/>
    <w:tmpl w:val="0BEA7B6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6EAC7B57"/>
    <w:multiLevelType w:val="multilevel"/>
    <w:tmpl w:val="3410C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31D53"/>
    <w:rsid w:val="00001AB3"/>
    <w:rsid w:val="000036DB"/>
    <w:rsid w:val="000300F4"/>
    <w:rsid w:val="000340B9"/>
    <w:rsid w:val="00045832"/>
    <w:rsid w:val="00071457"/>
    <w:rsid w:val="0009074A"/>
    <w:rsid w:val="000918F3"/>
    <w:rsid w:val="000A2726"/>
    <w:rsid w:val="000B338E"/>
    <w:rsid w:val="000B59E5"/>
    <w:rsid w:val="000D0BE2"/>
    <w:rsid w:val="000F6EE9"/>
    <w:rsid w:val="001012DA"/>
    <w:rsid w:val="001025C3"/>
    <w:rsid w:val="001027D6"/>
    <w:rsid w:val="0010716E"/>
    <w:rsid w:val="00110807"/>
    <w:rsid w:val="00126FC1"/>
    <w:rsid w:val="00127658"/>
    <w:rsid w:val="0014667D"/>
    <w:rsid w:val="00161858"/>
    <w:rsid w:val="0017415B"/>
    <w:rsid w:val="0018266B"/>
    <w:rsid w:val="001C4CB0"/>
    <w:rsid w:val="001C5CCA"/>
    <w:rsid w:val="001D7251"/>
    <w:rsid w:val="001E31F1"/>
    <w:rsid w:val="001E3C7A"/>
    <w:rsid w:val="001E41EE"/>
    <w:rsid w:val="001E72BE"/>
    <w:rsid w:val="001F6231"/>
    <w:rsid w:val="00201373"/>
    <w:rsid w:val="00207198"/>
    <w:rsid w:val="00207BC6"/>
    <w:rsid w:val="00211FDA"/>
    <w:rsid w:val="00217E9D"/>
    <w:rsid w:val="002411AF"/>
    <w:rsid w:val="00256779"/>
    <w:rsid w:val="00256EE8"/>
    <w:rsid w:val="00264AED"/>
    <w:rsid w:val="00281E56"/>
    <w:rsid w:val="002A368B"/>
    <w:rsid w:val="002B59B6"/>
    <w:rsid w:val="002B7CD1"/>
    <w:rsid w:val="002C49B8"/>
    <w:rsid w:val="002F38B8"/>
    <w:rsid w:val="002F4AE2"/>
    <w:rsid w:val="00312CD4"/>
    <w:rsid w:val="00322FBA"/>
    <w:rsid w:val="00323EA5"/>
    <w:rsid w:val="0033021C"/>
    <w:rsid w:val="003339B1"/>
    <w:rsid w:val="0037554D"/>
    <w:rsid w:val="00376462"/>
    <w:rsid w:val="00383307"/>
    <w:rsid w:val="00392409"/>
    <w:rsid w:val="003B30B2"/>
    <w:rsid w:val="003C4D1A"/>
    <w:rsid w:val="003C583A"/>
    <w:rsid w:val="003C793C"/>
    <w:rsid w:val="003C7FB9"/>
    <w:rsid w:val="003E2E63"/>
    <w:rsid w:val="003E4AF4"/>
    <w:rsid w:val="003F1380"/>
    <w:rsid w:val="003F3F76"/>
    <w:rsid w:val="003F710F"/>
    <w:rsid w:val="00407460"/>
    <w:rsid w:val="00415333"/>
    <w:rsid w:val="00425F78"/>
    <w:rsid w:val="00437428"/>
    <w:rsid w:val="004443FC"/>
    <w:rsid w:val="00445222"/>
    <w:rsid w:val="00457D07"/>
    <w:rsid w:val="00462CC1"/>
    <w:rsid w:val="00466A6D"/>
    <w:rsid w:val="00471106"/>
    <w:rsid w:val="00475BD6"/>
    <w:rsid w:val="004A22C5"/>
    <w:rsid w:val="004A36AF"/>
    <w:rsid w:val="004C7A94"/>
    <w:rsid w:val="004F6CCB"/>
    <w:rsid w:val="005134C6"/>
    <w:rsid w:val="00527E88"/>
    <w:rsid w:val="00531D53"/>
    <w:rsid w:val="00534B8F"/>
    <w:rsid w:val="005A4905"/>
    <w:rsid w:val="005A529A"/>
    <w:rsid w:val="005C4AC6"/>
    <w:rsid w:val="005D5BAB"/>
    <w:rsid w:val="005F218C"/>
    <w:rsid w:val="005F4301"/>
    <w:rsid w:val="005F4D09"/>
    <w:rsid w:val="00600686"/>
    <w:rsid w:val="0062196B"/>
    <w:rsid w:val="006348E4"/>
    <w:rsid w:val="006620CC"/>
    <w:rsid w:val="0066503C"/>
    <w:rsid w:val="006750B4"/>
    <w:rsid w:val="00691118"/>
    <w:rsid w:val="006A55E0"/>
    <w:rsid w:val="006A6F9D"/>
    <w:rsid w:val="006B418F"/>
    <w:rsid w:val="006B5B3A"/>
    <w:rsid w:val="006C5A42"/>
    <w:rsid w:val="006E26D1"/>
    <w:rsid w:val="006E6312"/>
    <w:rsid w:val="006F523A"/>
    <w:rsid w:val="007043B3"/>
    <w:rsid w:val="0070786C"/>
    <w:rsid w:val="00707DD7"/>
    <w:rsid w:val="00720720"/>
    <w:rsid w:val="00723B0E"/>
    <w:rsid w:val="00735B19"/>
    <w:rsid w:val="007414D9"/>
    <w:rsid w:val="00772BA7"/>
    <w:rsid w:val="007821A6"/>
    <w:rsid w:val="0078282C"/>
    <w:rsid w:val="007A5AB3"/>
    <w:rsid w:val="007D246E"/>
    <w:rsid w:val="007D7245"/>
    <w:rsid w:val="007F21EE"/>
    <w:rsid w:val="007F7596"/>
    <w:rsid w:val="00814438"/>
    <w:rsid w:val="0083112C"/>
    <w:rsid w:val="0084239C"/>
    <w:rsid w:val="00873D45"/>
    <w:rsid w:val="008A3C4A"/>
    <w:rsid w:val="008C7C79"/>
    <w:rsid w:val="008D74B8"/>
    <w:rsid w:val="008F5575"/>
    <w:rsid w:val="00935F27"/>
    <w:rsid w:val="00951812"/>
    <w:rsid w:val="00953292"/>
    <w:rsid w:val="0095594B"/>
    <w:rsid w:val="0096716C"/>
    <w:rsid w:val="00972CCA"/>
    <w:rsid w:val="00973CDF"/>
    <w:rsid w:val="0098556B"/>
    <w:rsid w:val="00991DCC"/>
    <w:rsid w:val="009A4D15"/>
    <w:rsid w:val="009B6F75"/>
    <w:rsid w:val="009C5F2C"/>
    <w:rsid w:val="009C61CB"/>
    <w:rsid w:val="009C7DBE"/>
    <w:rsid w:val="009D3DBE"/>
    <w:rsid w:val="009E5763"/>
    <w:rsid w:val="009E6412"/>
    <w:rsid w:val="009E6C87"/>
    <w:rsid w:val="00A054F8"/>
    <w:rsid w:val="00A176FE"/>
    <w:rsid w:val="00A2100C"/>
    <w:rsid w:val="00A213D3"/>
    <w:rsid w:val="00A33C5E"/>
    <w:rsid w:val="00A349CA"/>
    <w:rsid w:val="00A36B22"/>
    <w:rsid w:val="00A63077"/>
    <w:rsid w:val="00A763F2"/>
    <w:rsid w:val="00A76F46"/>
    <w:rsid w:val="00A823AC"/>
    <w:rsid w:val="00A938A4"/>
    <w:rsid w:val="00A9458F"/>
    <w:rsid w:val="00AA032B"/>
    <w:rsid w:val="00AC6F10"/>
    <w:rsid w:val="00B073DF"/>
    <w:rsid w:val="00B26F83"/>
    <w:rsid w:val="00B45784"/>
    <w:rsid w:val="00B45B9B"/>
    <w:rsid w:val="00B65747"/>
    <w:rsid w:val="00B96CED"/>
    <w:rsid w:val="00B96E47"/>
    <w:rsid w:val="00BA543F"/>
    <w:rsid w:val="00BA6BD4"/>
    <w:rsid w:val="00BA78B4"/>
    <w:rsid w:val="00BB1002"/>
    <w:rsid w:val="00BB2AD7"/>
    <w:rsid w:val="00BB5C64"/>
    <w:rsid w:val="00BD6398"/>
    <w:rsid w:val="00BF03EB"/>
    <w:rsid w:val="00C13023"/>
    <w:rsid w:val="00C13074"/>
    <w:rsid w:val="00C154AD"/>
    <w:rsid w:val="00C4694C"/>
    <w:rsid w:val="00C479AF"/>
    <w:rsid w:val="00C62B6C"/>
    <w:rsid w:val="00C63D22"/>
    <w:rsid w:val="00C66EC1"/>
    <w:rsid w:val="00CA7CA0"/>
    <w:rsid w:val="00CC7D10"/>
    <w:rsid w:val="00CD3B58"/>
    <w:rsid w:val="00CD51A4"/>
    <w:rsid w:val="00CE1356"/>
    <w:rsid w:val="00CE45B3"/>
    <w:rsid w:val="00D07AFC"/>
    <w:rsid w:val="00D422AC"/>
    <w:rsid w:val="00D44E60"/>
    <w:rsid w:val="00D6138B"/>
    <w:rsid w:val="00D67E1C"/>
    <w:rsid w:val="00D81557"/>
    <w:rsid w:val="00D8392A"/>
    <w:rsid w:val="00D84C74"/>
    <w:rsid w:val="00DA7164"/>
    <w:rsid w:val="00DE3641"/>
    <w:rsid w:val="00DF07A3"/>
    <w:rsid w:val="00E008E7"/>
    <w:rsid w:val="00E03521"/>
    <w:rsid w:val="00E23EF2"/>
    <w:rsid w:val="00E23F80"/>
    <w:rsid w:val="00E41CCE"/>
    <w:rsid w:val="00E724B6"/>
    <w:rsid w:val="00E74AF3"/>
    <w:rsid w:val="00E82AD2"/>
    <w:rsid w:val="00EA37D5"/>
    <w:rsid w:val="00EB563C"/>
    <w:rsid w:val="00EC2F48"/>
    <w:rsid w:val="00EC5BCE"/>
    <w:rsid w:val="00EC709E"/>
    <w:rsid w:val="00EE6BFE"/>
    <w:rsid w:val="00F16C47"/>
    <w:rsid w:val="00F3262F"/>
    <w:rsid w:val="00F37EFD"/>
    <w:rsid w:val="00F4219E"/>
    <w:rsid w:val="00F47342"/>
    <w:rsid w:val="00F64053"/>
    <w:rsid w:val="00FB361C"/>
    <w:rsid w:val="00FB3BFF"/>
    <w:rsid w:val="00FC0230"/>
    <w:rsid w:val="00FD02B3"/>
    <w:rsid w:val="00FD04CC"/>
    <w:rsid w:val="00FD185F"/>
    <w:rsid w:val="00FD1A36"/>
    <w:rsid w:val="00FE4BE4"/>
    <w:rsid w:val="00FF31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398"/>
  </w:style>
  <w:style w:type="paragraph" w:styleId="1">
    <w:name w:val="heading 1"/>
    <w:basedOn w:val="a"/>
    <w:next w:val="a"/>
    <w:link w:val="10"/>
    <w:uiPriority w:val="9"/>
    <w:qFormat/>
    <w:rsid w:val="007F75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5D5BA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2F4AE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B30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5F4301"/>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5F4301"/>
  </w:style>
  <w:style w:type="paragraph" w:styleId="a6">
    <w:name w:val="footer"/>
    <w:basedOn w:val="a"/>
    <w:link w:val="a7"/>
    <w:uiPriority w:val="99"/>
    <w:unhideWhenUsed/>
    <w:rsid w:val="005F430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F4301"/>
  </w:style>
  <w:style w:type="character" w:styleId="a8">
    <w:name w:val="Hyperlink"/>
    <w:basedOn w:val="a0"/>
    <w:uiPriority w:val="99"/>
    <w:unhideWhenUsed/>
    <w:rsid w:val="006E6312"/>
    <w:rPr>
      <w:color w:val="0000FF"/>
      <w:u w:val="single"/>
    </w:rPr>
  </w:style>
  <w:style w:type="paragraph" w:styleId="a9">
    <w:name w:val="Balloon Text"/>
    <w:basedOn w:val="a"/>
    <w:link w:val="aa"/>
    <w:uiPriority w:val="99"/>
    <w:semiHidden/>
    <w:unhideWhenUsed/>
    <w:rsid w:val="006E631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E6312"/>
    <w:rPr>
      <w:rFonts w:ascii="Tahoma" w:hAnsi="Tahoma" w:cs="Tahoma"/>
      <w:sz w:val="16"/>
      <w:szCs w:val="16"/>
    </w:rPr>
  </w:style>
  <w:style w:type="character" w:styleId="ab">
    <w:name w:val="Strong"/>
    <w:basedOn w:val="a0"/>
    <w:uiPriority w:val="22"/>
    <w:qFormat/>
    <w:rsid w:val="001025C3"/>
    <w:rPr>
      <w:b/>
      <w:bCs/>
    </w:rPr>
  </w:style>
  <w:style w:type="character" w:styleId="ac">
    <w:name w:val="Emphasis"/>
    <w:basedOn w:val="a0"/>
    <w:uiPriority w:val="20"/>
    <w:qFormat/>
    <w:rsid w:val="00DE3641"/>
    <w:rPr>
      <w:i/>
      <w:iCs/>
    </w:rPr>
  </w:style>
  <w:style w:type="character" w:customStyle="1" w:styleId="40">
    <w:name w:val="Заголовок 4 Знак"/>
    <w:basedOn w:val="a0"/>
    <w:link w:val="4"/>
    <w:uiPriority w:val="9"/>
    <w:rsid w:val="002F4AE2"/>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uiPriority w:val="9"/>
    <w:rsid w:val="007F7596"/>
    <w:rPr>
      <w:rFonts w:asciiTheme="majorHAnsi" w:eastAsiaTheme="majorEastAsia" w:hAnsiTheme="majorHAnsi" w:cstheme="majorBidi"/>
      <w:b/>
      <w:bCs/>
      <w:color w:val="365F91" w:themeColor="accent1" w:themeShade="BF"/>
      <w:sz w:val="28"/>
      <w:szCs w:val="28"/>
    </w:rPr>
  </w:style>
  <w:style w:type="paragraph" w:styleId="ad">
    <w:name w:val="List Paragraph"/>
    <w:basedOn w:val="a"/>
    <w:uiPriority w:val="34"/>
    <w:qFormat/>
    <w:rsid w:val="00E74AF3"/>
    <w:pPr>
      <w:ind w:left="720"/>
      <w:contextualSpacing/>
    </w:pPr>
  </w:style>
  <w:style w:type="table" w:styleId="ae">
    <w:name w:val="Table Grid"/>
    <w:basedOn w:val="a1"/>
    <w:uiPriority w:val="59"/>
    <w:rsid w:val="00B457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note text"/>
    <w:basedOn w:val="a"/>
    <w:link w:val="af0"/>
    <w:uiPriority w:val="99"/>
    <w:unhideWhenUsed/>
    <w:rsid w:val="00425F78"/>
    <w:pPr>
      <w:spacing w:after="0" w:line="240" w:lineRule="auto"/>
    </w:pPr>
    <w:rPr>
      <w:sz w:val="20"/>
      <w:szCs w:val="20"/>
    </w:rPr>
  </w:style>
  <w:style w:type="character" w:customStyle="1" w:styleId="af0">
    <w:name w:val="Текст сноски Знак"/>
    <w:basedOn w:val="a0"/>
    <w:link w:val="af"/>
    <w:uiPriority w:val="99"/>
    <w:rsid w:val="00425F78"/>
    <w:rPr>
      <w:sz w:val="20"/>
      <w:szCs w:val="20"/>
    </w:rPr>
  </w:style>
  <w:style w:type="character" w:styleId="af1">
    <w:name w:val="footnote reference"/>
    <w:basedOn w:val="a0"/>
    <w:uiPriority w:val="99"/>
    <w:semiHidden/>
    <w:unhideWhenUsed/>
    <w:rsid w:val="00425F78"/>
    <w:rPr>
      <w:vertAlign w:val="superscript"/>
    </w:rPr>
  </w:style>
  <w:style w:type="character" w:customStyle="1" w:styleId="30">
    <w:name w:val="Заголовок 3 Знак"/>
    <w:basedOn w:val="a0"/>
    <w:link w:val="3"/>
    <w:uiPriority w:val="9"/>
    <w:semiHidden/>
    <w:rsid w:val="005D5BAB"/>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59933531">
      <w:bodyDiv w:val="1"/>
      <w:marLeft w:val="0"/>
      <w:marRight w:val="0"/>
      <w:marTop w:val="0"/>
      <w:marBottom w:val="0"/>
      <w:divBdr>
        <w:top w:val="none" w:sz="0" w:space="0" w:color="auto"/>
        <w:left w:val="none" w:sz="0" w:space="0" w:color="auto"/>
        <w:bottom w:val="none" w:sz="0" w:space="0" w:color="auto"/>
        <w:right w:val="none" w:sz="0" w:space="0" w:color="auto"/>
      </w:divBdr>
      <w:divsChild>
        <w:div w:id="660236205">
          <w:marLeft w:val="0"/>
          <w:marRight w:val="0"/>
          <w:marTop w:val="0"/>
          <w:marBottom w:val="120"/>
          <w:divBdr>
            <w:top w:val="none" w:sz="0" w:space="0" w:color="auto"/>
            <w:left w:val="none" w:sz="0" w:space="0" w:color="auto"/>
            <w:bottom w:val="none" w:sz="0" w:space="0" w:color="auto"/>
            <w:right w:val="none" w:sz="0" w:space="0" w:color="auto"/>
          </w:divBdr>
        </w:div>
      </w:divsChild>
    </w:div>
    <w:div w:id="193007522">
      <w:bodyDiv w:val="1"/>
      <w:marLeft w:val="0"/>
      <w:marRight w:val="0"/>
      <w:marTop w:val="0"/>
      <w:marBottom w:val="0"/>
      <w:divBdr>
        <w:top w:val="none" w:sz="0" w:space="0" w:color="auto"/>
        <w:left w:val="none" w:sz="0" w:space="0" w:color="auto"/>
        <w:bottom w:val="none" w:sz="0" w:space="0" w:color="auto"/>
        <w:right w:val="none" w:sz="0" w:space="0" w:color="auto"/>
      </w:divBdr>
    </w:div>
    <w:div w:id="268591559">
      <w:bodyDiv w:val="1"/>
      <w:marLeft w:val="0"/>
      <w:marRight w:val="0"/>
      <w:marTop w:val="0"/>
      <w:marBottom w:val="0"/>
      <w:divBdr>
        <w:top w:val="none" w:sz="0" w:space="0" w:color="auto"/>
        <w:left w:val="none" w:sz="0" w:space="0" w:color="auto"/>
        <w:bottom w:val="none" w:sz="0" w:space="0" w:color="auto"/>
        <w:right w:val="none" w:sz="0" w:space="0" w:color="auto"/>
      </w:divBdr>
      <w:divsChild>
        <w:div w:id="458227929">
          <w:marLeft w:val="0"/>
          <w:marRight w:val="0"/>
          <w:marTop w:val="0"/>
          <w:marBottom w:val="0"/>
          <w:divBdr>
            <w:top w:val="none" w:sz="0" w:space="0" w:color="auto"/>
            <w:left w:val="none" w:sz="0" w:space="0" w:color="auto"/>
            <w:bottom w:val="none" w:sz="0" w:space="0" w:color="auto"/>
            <w:right w:val="none" w:sz="0" w:space="0" w:color="auto"/>
          </w:divBdr>
          <w:divsChild>
            <w:div w:id="1348290425">
              <w:marLeft w:val="0"/>
              <w:marRight w:val="0"/>
              <w:marTop w:val="0"/>
              <w:marBottom w:val="0"/>
              <w:divBdr>
                <w:top w:val="none" w:sz="0" w:space="0" w:color="auto"/>
                <w:left w:val="none" w:sz="0" w:space="0" w:color="auto"/>
                <w:bottom w:val="none" w:sz="0" w:space="0" w:color="auto"/>
                <w:right w:val="none" w:sz="0" w:space="0" w:color="auto"/>
              </w:divBdr>
              <w:divsChild>
                <w:div w:id="1382947330">
                  <w:marLeft w:val="0"/>
                  <w:marRight w:val="0"/>
                  <w:marTop w:val="150"/>
                  <w:marBottom w:val="0"/>
                  <w:divBdr>
                    <w:top w:val="none" w:sz="0" w:space="0" w:color="auto"/>
                    <w:left w:val="none" w:sz="0" w:space="0" w:color="auto"/>
                    <w:bottom w:val="none" w:sz="0" w:space="0" w:color="auto"/>
                    <w:right w:val="none" w:sz="0" w:space="0" w:color="auto"/>
                  </w:divBdr>
                  <w:divsChild>
                    <w:div w:id="157889268">
                      <w:marLeft w:val="0"/>
                      <w:marRight w:val="0"/>
                      <w:marTop w:val="0"/>
                      <w:marBottom w:val="0"/>
                      <w:divBdr>
                        <w:top w:val="none" w:sz="0" w:space="0" w:color="auto"/>
                        <w:left w:val="none" w:sz="0" w:space="0" w:color="auto"/>
                        <w:bottom w:val="none" w:sz="0" w:space="0" w:color="auto"/>
                        <w:right w:val="none" w:sz="0" w:space="0" w:color="auto"/>
                      </w:divBdr>
                      <w:divsChild>
                        <w:div w:id="1152716431">
                          <w:marLeft w:val="0"/>
                          <w:marRight w:val="0"/>
                          <w:marTop w:val="150"/>
                          <w:marBottom w:val="0"/>
                          <w:divBdr>
                            <w:top w:val="none" w:sz="0" w:space="0" w:color="auto"/>
                            <w:left w:val="none" w:sz="0" w:space="0" w:color="auto"/>
                            <w:bottom w:val="none" w:sz="0" w:space="0" w:color="auto"/>
                            <w:right w:val="none" w:sz="0" w:space="0" w:color="auto"/>
                          </w:divBdr>
                          <w:divsChild>
                            <w:div w:id="1051802186">
                              <w:marLeft w:val="0"/>
                              <w:marRight w:val="0"/>
                              <w:marTop w:val="0"/>
                              <w:marBottom w:val="0"/>
                              <w:divBdr>
                                <w:top w:val="none" w:sz="0" w:space="0" w:color="auto"/>
                                <w:left w:val="none" w:sz="0" w:space="0" w:color="auto"/>
                                <w:bottom w:val="none" w:sz="0" w:space="0" w:color="auto"/>
                                <w:right w:val="none" w:sz="0" w:space="0" w:color="auto"/>
                              </w:divBdr>
                              <w:divsChild>
                                <w:div w:id="791365448">
                                  <w:marLeft w:val="0"/>
                                  <w:marRight w:val="0"/>
                                  <w:marTop w:val="0"/>
                                  <w:marBottom w:val="0"/>
                                  <w:divBdr>
                                    <w:top w:val="none" w:sz="0" w:space="0" w:color="auto"/>
                                    <w:left w:val="none" w:sz="0" w:space="0" w:color="auto"/>
                                    <w:bottom w:val="none" w:sz="0" w:space="0" w:color="auto"/>
                                    <w:right w:val="none" w:sz="0" w:space="0" w:color="auto"/>
                                  </w:divBdr>
                                  <w:divsChild>
                                    <w:div w:id="110862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0717682">
      <w:bodyDiv w:val="1"/>
      <w:marLeft w:val="0"/>
      <w:marRight w:val="0"/>
      <w:marTop w:val="0"/>
      <w:marBottom w:val="0"/>
      <w:divBdr>
        <w:top w:val="none" w:sz="0" w:space="0" w:color="auto"/>
        <w:left w:val="none" w:sz="0" w:space="0" w:color="auto"/>
        <w:bottom w:val="none" w:sz="0" w:space="0" w:color="auto"/>
        <w:right w:val="none" w:sz="0" w:space="0" w:color="auto"/>
      </w:divBdr>
      <w:divsChild>
        <w:div w:id="785855719">
          <w:marLeft w:val="0"/>
          <w:marRight w:val="0"/>
          <w:marTop w:val="0"/>
          <w:marBottom w:val="0"/>
          <w:divBdr>
            <w:top w:val="none" w:sz="0" w:space="0" w:color="auto"/>
            <w:left w:val="none" w:sz="0" w:space="0" w:color="auto"/>
            <w:bottom w:val="none" w:sz="0" w:space="0" w:color="auto"/>
            <w:right w:val="none" w:sz="0" w:space="0" w:color="auto"/>
          </w:divBdr>
        </w:div>
      </w:divsChild>
    </w:div>
    <w:div w:id="489634321">
      <w:bodyDiv w:val="1"/>
      <w:marLeft w:val="0"/>
      <w:marRight w:val="0"/>
      <w:marTop w:val="0"/>
      <w:marBottom w:val="0"/>
      <w:divBdr>
        <w:top w:val="none" w:sz="0" w:space="0" w:color="auto"/>
        <w:left w:val="none" w:sz="0" w:space="0" w:color="auto"/>
        <w:bottom w:val="none" w:sz="0" w:space="0" w:color="auto"/>
        <w:right w:val="none" w:sz="0" w:space="0" w:color="auto"/>
      </w:divBdr>
    </w:div>
    <w:div w:id="497623320">
      <w:bodyDiv w:val="1"/>
      <w:marLeft w:val="0"/>
      <w:marRight w:val="0"/>
      <w:marTop w:val="0"/>
      <w:marBottom w:val="0"/>
      <w:divBdr>
        <w:top w:val="none" w:sz="0" w:space="0" w:color="auto"/>
        <w:left w:val="none" w:sz="0" w:space="0" w:color="auto"/>
        <w:bottom w:val="none" w:sz="0" w:space="0" w:color="auto"/>
        <w:right w:val="none" w:sz="0" w:space="0" w:color="auto"/>
      </w:divBdr>
    </w:div>
    <w:div w:id="634599697">
      <w:bodyDiv w:val="1"/>
      <w:marLeft w:val="0"/>
      <w:marRight w:val="0"/>
      <w:marTop w:val="0"/>
      <w:marBottom w:val="0"/>
      <w:divBdr>
        <w:top w:val="none" w:sz="0" w:space="0" w:color="auto"/>
        <w:left w:val="none" w:sz="0" w:space="0" w:color="auto"/>
        <w:bottom w:val="none" w:sz="0" w:space="0" w:color="auto"/>
        <w:right w:val="none" w:sz="0" w:space="0" w:color="auto"/>
      </w:divBdr>
      <w:divsChild>
        <w:div w:id="994529136">
          <w:marLeft w:val="300"/>
          <w:marRight w:val="300"/>
          <w:marTop w:val="225"/>
          <w:marBottom w:val="225"/>
          <w:divBdr>
            <w:top w:val="none" w:sz="0" w:space="0" w:color="auto"/>
            <w:left w:val="none" w:sz="0" w:space="0" w:color="auto"/>
            <w:bottom w:val="none" w:sz="0" w:space="0" w:color="auto"/>
            <w:right w:val="none" w:sz="0" w:space="0" w:color="auto"/>
          </w:divBdr>
        </w:div>
      </w:divsChild>
    </w:div>
    <w:div w:id="737901853">
      <w:bodyDiv w:val="1"/>
      <w:marLeft w:val="0"/>
      <w:marRight w:val="0"/>
      <w:marTop w:val="0"/>
      <w:marBottom w:val="0"/>
      <w:divBdr>
        <w:top w:val="none" w:sz="0" w:space="0" w:color="auto"/>
        <w:left w:val="none" w:sz="0" w:space="0" w:color="auto"/>
        <w:bottom w:val="none" w:sz="0" w:space="0" w:color="auto"/>
        <w:right w:val="none" w:sz="0" w:space="0" w:color="auto"/>
      </w:divBdr>
    </w:div>
    <w:div w:id="816796634">
      <w:bodyDiv w:val="1"/>
      <w:marLeft w:val="0"/>
      <w:marRight w:val="0"/>
      <w:marTop w:val="0"/>
      <w:marBottom w:val="0"/>
      <w:divBdr>
        <w:top w:val="none" w:sz="0" w:space="0" w:color="auto"/>
        <w:left w:val="none" w:sz="0" w:space="0" w:color="auto"/>
        <w:bottom w:val="none" w:sz="0" w:space="0" w:color="auto"/>
        <w:right w:val="none" w:sz="0" w:space="0" w:color="auto"/>
      </w:divBdr>
    </w:div>
    <w:div w:id="929972573">
      <w:bodyDiv w:val="1"/>
      <w:marLeft w:val="0"/>
      <w:marRight w:val="0"/>
      <w:marTop w:val="0"/>
      <w:marBottom w:val="0"/>
      <w:divBdr>
        <w:top w:val="none" w:sz="0" w:space="0" w:color="auto"/>
        <w:left w:val="none" w:sz="0" w:space="0" w:color="auto"/>
        <w:bottom w:val="none" w:sz="0" w:space="0" w:color="auto"/>
        <w:right w:val="none" w:sz="0" w:space="0" w:color="auto"/>
      </w:divBdr>
      <w:divsChild>
        <w:div w:id="482553394">
          <w:marLeft w:val="300"/>
          <w:marRight w:val="300"/>
          <w:marTop w:val="225"/>
          <w:marBottom w:val="225"/>
          <w:divBdr>
            <w:top w:val="none" w:sz="0" w:space="0" w:color="auto"/>
            <w:left w:val="none" w:sz="0" w:space="0" w:color="auto"/>
            <w:bottom w:val="none" w:sz="0" w:space="0" w:color="auto"/>
            <w:right w:val="none" w:sz="0" w:space="0" w:color="auto"/>
          </w:divBdr>
        </w:div>
      </w:divsChild>
    </w:div>
    <w:div w:id="933706158">
      <w:bodyDiv w:val="1"/>
      <w:marLeft w:val="0"/>
      <w:marRight w:val="0"/>
      <w:marTop w:val="0"/>
      <w:marBottom w:val="0"/>
      <w:divBdr>
        <w:top w:val="none" w:sz="0" w:space="0" w:color="auto"/>
        <w:left w:val="none" w:sz="0" w:space="0" w:color="auto"/>
        <w:bottom w:val="none" w:sz="0" w:space="0" w:color="auto"/>
        <w:right w:val="none" w:sz="0" w:space="0" w:color="auto"/>
      </w:divBdr>
    </w:div>
    <w:div w:id="1102921920">
      <w:bodyDiv w:val="1"/>
      <w:marLeft w:val="0"/>
      <w:marRight w:val="0"/>
      <w:marTop w:val="0"/>
      <w:marBottom w:val="0"/>
      <w:divBdr>
        <w:top w:val="none" w:sz="0" w:space="0" w:color="auto"/>
        <w:left w:val="none" w:sz="0" w:space="0" w:color="auto"/>
        <w:bottom w:val="none" w:sz="0" w:space="0" w:color="auto"/>
        <w:right w:val="none" w:sz="0" w:space="0" w:color="auto"/>
      </w:divBdr>
      <w:divsChild>
        <w:div w:id="12847032">
          <w:marLeft w:val="0"/>
          <w:marRight w:val="0"/>
          <w:marTop w:val="375"/>
          <w:marBottom w:val="330"/>
          <w:divBdr>
            <w:top w:val="none" w:sz="0" w:space="0" w:color="auto"/>
            <w:left w:val="none" w:sz="0" w:space="0" w:color="auto"/>
            <w:bottom w:val="none" w:sz="0" w:space="0" w:color="auto"/>
            <w:right w:val="none" w:sz="0" w:space="0" w:color="auto"/>
          </w:divBdr>
          <w:divsChild>
            <w:div w:id="1938706304">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122185221">
      <w:bodyDiv w:val="1"/>
      <w:marLeft w:val="0"/>
      <w:marRight w:val="0"/>
      <w:marTop w:val="0"/>
      <w:marBottom w:val="0"/>
      <w:divBdr>
        <w:top w:val="none" w:sz="0" w:space="0" w:color="auto"/>
        <w:left w:val="none" w:sz="0" w:space="0" w:color="auto"/>
        <w:bottom w:val="none" w:sz="0" w:space="0" w:color="auto"/>
        <w:right w:val="none" w:sz="0" w:space="0" w:color="auto"/>
      </w:divBdr>
    </w:div>
    <w:div w:id="1146164362">
      <w:bodyDiv w:val="1"/>
      <w:marLeft w:val="0"/>
      <w:marRight w:val="0"/>
      <w:marTop w:val="0"/>
      <w:marBottom w:val="0"/>
      <w:divBdr>
        <w:top w:val="none" w:sz="0" w:space="0" w:color="auto"/>
        <w:left w:val="none" w:sz="0" w:space="0" w:color="auto"/>
        <w:bottom w:val="none" w:sz="0" w:space="0" w:color="auto"/>
        <w:right w:val="none" w:sz="0" w:space="0" w:color="auto"/>
      </w:divBdr>
    </w:div>
    <w:div w:id="1162816664">
      <w:bodyDiv w:val="1"/>
      <w:marLeft w:val="0"/>
      <w:marRight w:val="0"/>
      <w:marTop w:val="0"/>
      <w:marBottom w:val="0"/>
      <w:divBdr>
        <w:top w:val="none" w:sz="0" w:space="0" w:color="auto"/>
        <w:left w:val="none" w:sz="0" w:space="0" w:color="auto"/>
        <w:bottom w:val="none" w:sz="0" w:space="0" w:color="auto"/>
        <w:right w:val="none" w:sz="0" w:space="0" w:color="auto"/>
      </w:divBdr>
    </w:div>
    <w:div w:id="1307248301">
      <w:bodyDiv w:val="1"/>
      <w:marLeft w:val="0"/>
      <w:marRight w:val="0"/>
      <w:marTop w:val="0"/>
      <w:marBottom w:val="0"/>
      <w:divBdr>
        <w:top w:val="none" w:sz="0" w:space="0" w:color="auto"/>
        <w:left w:val="none" w:sz="0" w:space="0" w:color="auto"/>
        <w:bottom w:val="none" w:sz="0" w:space="0" w:color="auto"/>
        <w:right w:val="none" w:sz="0" w:space="0" w:color="auto"/>
      </w:divBdr>
    </w:div>
    <w:div w:id="1323434034">
      <w:bodyDiv w:val="1"/>
      <w:marLeft w:val="0"/>
      <w:marRight w:val="0"/>
      <w:marTop w:val="0"/>
      <w:marBottom w:val="0"/>
      <w:divBdr>
        <w:top w:val="none" w:sz="0" w:space="0" w:color="auto"/>
        <w:left w:val="none" w:sz="0" w:space="0" w:color="auto"/>
        <w:bottom w:val="none" w:sz="0" w:space="0" w:color="auto"/>
        <w:right w:val="none" w:sz="0" w:space="0" w:color="auto"/>
      </w:divBdr>
    </w:div>
    <w:div w:id="1326515737">
      <w:bodyDiv w:val="1"/>
      <w:marLeft w:val="0"/>
      <w:marRight w:val="0"/>
      <w:marTop w:val="0"/>
      <w:marBottom w:val="0"/>
      <w:divBdr>
        <w:top w:val="none" w:sz="0" w:space="0" w:color="auto"/>
        <w:left w:val="none" w:sz="0" w:space="0" w:color="auto"/>
        <w:bottom w:val="none" w:sz="0" w:space="0" w:color="auto"/>
        <w:right w:val="none" w:sz="0" w:space="0" w:color="auto"/>
      </w:divBdr>
      <w:divsChild>
        <w:div w:id="931014916">
          <w:marLeft w:val="0"/>
          <w:marRight w:val="0"/>
          <w:marTop w:val="0"/>
          <w:marBottom w:val="0"/>
          <w:divBdr>
            <w:top w:val="none" w:sz="0" w:space="0" w:color="auto"/>
            <w:left w:val="none" w:sz="0" w:space="0" w:color="auto"/>
            <w:bottom w:val="none" w:sz="0" w:space="0" w:color="auto"/>
            <w:right w:val="none" w:sz="0" w:space="0" w:color="auto"/>
          </w:divBdr>
        </w:div>
        <w:div w:id="53628475">
          <w:marLeft w:val="0"/>
          <w:marRight w:val="0"/>
          <w:marTop w:val="0"/>
          <w:marBottom w:val="0"/>
          <w:divBdr>
            <w:top w:val="none" w:sz="0" w:space="0" w:color="auto"/>
            <w:left w:val="none" w:sz="0" w:space="0" w:color="auto"/>
            <w:bottom w:val="none" w:sz="0" w:space="0" w:color="auto"/>
            <w:right w:val="none" w:sz="0" w:space="0" w:color="auto"/>
          </w:divBdr>
        </w:div>
      </w:divsChild>
    </w:div>
    <w:div w:id="1354771590">
      <w:bodyDiv w:val="1"/>
      <w:marLeft w:val="0"/>
      <w:marRight w:val="0"/>
      <w:marTop w:val="0"/>
      <w:marBottom w:val="0"/>
      <w:divBdr>
        <w:top w:val="none" w:sz="0" w:space="0" w:color="auto"/>
        <w:left w:val="none" w:sz="0" w:space="0" w:color="auto"/>
        <w:bottom w:val="none" w:sz="0" w:space="0" w:color="auto"/>
        <w:right w:val="none" w:sz="0" w:space="0" w:color="auto"/>
      </w:divBdr>
    </w:div>
    <w:div w:id="1378048692">
      <w:bodyDiv w:val="1"/>
      <w:marLeft w:val="0"/>
      <w:marRight w:val="0"/>
      <w:marTop w:val="0"/>
      <w:marBottom w:val="0"/>
      <w:divBdr>
        <w:top w:val="none" w:sz="0" w:space="0" w:color="auto"/>
        <w:left w:val="none" w:sz="0" w:space="0" w:color="auto"/>
        <w:bottom w:val="none" w:sz="0" w:space="0" w:color="auto"/>
        <w:right w:val="none" w:sz="0" w:space="0" w:color="auto"/>
      </w:divBdr>
    </w:div>
    <w:div w:id="1457983807">
      <w:bodyDiv w:val="1"/>
      <w:marLeft w:val="0"/>
      <w:marRight w:val="0"/>
      <w:marTop w:val="0"/>
      <w:marBottom w:val="0"/>
      <w:divBdr>
        <w:top w:val="none" w:sz="0" w:space="0" w:color="auto"/>
        <w:left w:val="none" w:sz="0" w:space="0" w:color="auto"/>
        <w:bottom w:val="none" w:sz="0" w:space="0" w:color="auto"/>
        <w:right w:val="none" w:sz="0" w:space="0" w:color="auto"/>
      </w:divBdr>
    </w:div>
    <w:div w:id="1742409015">
      <w:bodyDiv w:val="1"/>
      <w:marLeft w:val="0"/>
      <w:marRight w:val="0"/>
      <w:marTop w:val="0"/>
      <w:marBottom w:val="0"/>
      <w:divBdr>
        <w:top w:val="none" w:sz="0" w:space="0" w:color="auto"/>
        <w:left w:val="none" w:sz="0" w:space="0" w:color="auto"/>
        <w:bottom w:val="none" w:sz="0" w:space="0" w:color="auto"/>
        <w:right w:val="none" w:sz="0" w:space="0" w:color="auto"/>
      </w:divBdr>
    </w:div>
    <w:div w:id="1764259243">
      <w:bodyDiv w:val="1"/>
      <w:marLeft w:val="0"/>
      <w:marRight w:val="0"/>
      <w:marTop w:val="0"/>
      <w:marBottom w:val="0"/>
      <w:divBdr>
        <w:top w:val="none" w:sz="0" w:space="0" w:color="auto"/>
        <w:left w:val="none" w:sz="0" w:space="0" w:color="auto"/>
        <w:bottom w:val="none" w:sz="0" w:space="0" w:color="auto"/>
        <w:right w:val="none" w:sz="0" w:space="0" w:color="auto"/>
      </w:divBdr>
      <w:divsChild>
        <w:div w:id="1204487551">
          <w:marLeft w:val="300"/>
          <w:marRight w:val="300"/>
          <w:marTop w:val="225"/>
          <w:marBottom w:val="225"/>
          <w:divBdr>
            <w:top w:val="none" w:sz="0" w:space="0" w:color="auto"/>
            <w:left w:val="none" w:sz="0" w:space="0" w:color="auto"/>
            <w:bottom w:val="none" w:sz="0" w:space="0" w:color="auto"/>
            <w:right w:val="none" w:sz="0" w:space="0" w:color="auto"/>
          </w:divBdr>
        </w:div>
      </w:divsChild>
    </w:div>
    <w:div w:id="1898927451">
      <w:bodyDiv w:val="1"/>
      <w:marLeft w:val="0"/>
      <w:marRight w:val="0"/>
      <w:marTop w:val="0"/>
      <w:marBottom w:val="0"/>
      <w:divBdr>
        <w:top w:val="none" w:sz="0" w:space="0" w:color="auto"/>
        <w:left w:val="none" w:sz="0" w:space="0" w:color="auto"/>
        <w:bottom w:val="none" w:sz="0" w:space="0" w:color="auto"/>
        <w:right w:val="none" w:sz="0" w:space="0" w:color="auto"/>
      </w:divBdr>
    </w:div>
    <w:div w:id="1912234513">
      <w:bodyDiv w:val="1"/>
      <w:marLeft w:val="0"/>
      <w:marRight w:val="0"/>
      <w:marTop w:val="0"/>
      <w:marBottom w:val="0"/>
      <w:divBdr>
        <w:top w:val="none" w:sz="0" w:space="0" w:color="auto"/>
        <w:left w:val="none" w:sz="0" w:space="0" w:color="auto"/>
        <w:bottom w:val="none" w:sz="0" w:space="0" w:color="auto"/>
        <w:right w:val="none" w:sz="0" w:space="0" w:color="auto"/>
      </w:divBdr>
    </w:div>
    <w:div w:id="1944804341">
      <w:bodyDiv w:val="1"/>
      <w:marLeft w:val="0"/>
      <w:marRight w:val="0"/>
      <w:marTop w:val="0"/>
      <w:marBottom w:val="0"/>
      <w:divBdr>
        <w:top w:val="none" w:sz="0" w:space="0" w:color="auto"/>
        <w:left w:val="none" w:sz="0" w:space="0" w:color="auto"/>
        <w:bottom w:val="none" w:sz="0" w:space="0" w:color="auto"/>
        <w:right w:val="none" w:sz="0" w:space="0" w:color="auto"/>
      </w:divBdr>
    </w:div>
    <w:div w:id="1990744246">
      <w:bodyDiv w:val="1"/>
      <w:marLeft w:val="0"/>
      <w:marRight w:val="0"/>
      <w:marTop w:val="0"/>
      <w:marBottom w:val="0"/>
      <w:divBdr>
        <w:top w:val="none" w:sz="0" w:space="0" w:color="auto"/>
        <w:left w:val="none" w:sz="0" w:space="0" w:color="auto"/>
        <w:bottom w:val="none" w:sz="0" w:space="0" w:color="auto"/>
        <w:right w:val="none" w:sz="0" w:space="0" w:color="auto"/>
      </w:divBdr>
    </w:div>
    <w:div w:id="1990937179">
      <w:bodyDiv w:val="1"/>
      <w:marLeft w:val="0"/>
      <w:marRight w:val="0"/>
      <w:marTop w:val="0"/>
      <w:marBottom w:val="0"/>
      <w:divBdr>
        <w:top w:val="none" w:sz="0" w:space="0" w:color="auto"/>
        <w:left w:val="none" w:sz="0" w:space="0" w:color="auto"/>
        <w:bottom w:val="none" w:sz="0" w:space="0" w:color="auto"/>
        <w:right w:val="none" w:sz="0" w:space="0" w:color="auto"/>
      </w:divBdr>
    </w:div>
    <w:div w:id="2116824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C4BB68-0A8A-4EF4-A4C2-2B7503B54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2514</TotalTime>
  <Pages>47</Pages>
  <Words>10603</Words>
  <Characters>60439</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Евгений</cp:lastModifiedBy>
  <cp:revision>65</cp:revision>
  <dcterms:created xsi:type="dcterms:W3CDTF">2019-03-28T10:55:00Z</dcterms:created>
  <dcterms:modified xsi:type="dcterms:W3CDTF">2019-05-10T16:55:00Z</dcterms:modified>
</cp:coreProperties>
</file>