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89" w:rsidRPr="001004D0" w:rsidRDefault="001004D0" w:rsidP="00E36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на тему «Волшебная страна часов»</w:t>
      </w:r>
      <w:bookmarkStart w:id="0" w:name="_GoBack"/>
      <w:bookmarkEnd w:id="0"/>
    </w:p>
    <w:p w:rsidR="00492933" w:rsidRDefault="00492933" w:rsidP="00E3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Цель: Обогащение представлений детей о времени, часах, часовом механизме.</w:t>
      </w:r>
    </w:p>
    <w:p w:rsidR="00492933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92933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1. Формировать исследовательский подход к доступным объектам окружающего мира.</w:t>
      </w:r>
      <w:r w:rsidRPr="00E36A89">
        <w:rPr>
          <w:rFonts w:ascii="Times New Roman" w:hAnsi="Times New Roman" w:cs="Times New Roman"/>
          <w:sz w:val="28"/>
          <w:szCs w:val="28"/>
        </w:rPr>
        <w:br/>
        <w:t>2. Дать детям первоначальные представления об истории возникновения часов, со значением их в жизни людей.</w:t>
      </w:r>
      <w:r w:rsidRPr="00E36A89">
        <w:rPr>
          <w:rFonts w:ascii="Times New Roman" w:hAnsi="Times New Roman" w:cs="Times New Roman"/>
          <w:sz w:val="28"/>
          <w:szCs w:val="28"/>
        </w:rPr>
        <w:br/>
        <w:t>3. Познакомить детей с уникальными часами: часы на здании кукольного театра имени Образцова, часы «Павлин» из Оружейной палаты», «Пражские часы с двигающимися фигурами».</w:t>
      </w:r>
      <w:r w:rsidRPr="00E36A89">
        <w:rPr>
          <w:rFonts w:ascii="Times New Roman" w:hAnsi="Times New Roman" w:cs="Times New Roman"/>
          <w:sz w:val="28"/>
          <w:szCs w:val="28"/>
        </w:rPr>
        <w:br/>
        <w:t>4. Познакомить с устройством часов, с разными видами механизмов в них, с узнаванием времени по часам.</w:t>
      </w:r>
      <w:r w:rsidRPr="00E36A89">
        <w:rPr>
          <w:rFonts w:ascii="Times New Roman" w:hAnsi="Times New Roman" w:cs="Times New Roman"/>
          <w:sz w:val="28"/>
          <w:szCs w:val="28"/>
        </w:rPr>
        <w:br/>
        <w:t>6. Развивать наблюдательность, заинтересованность, познавательную активность детей.</w:t>
      </w:r>
      <w:r w:rsidRPr="00E36A89">
        <w:rPr>
          <w:rFonts w:ascii="Times New Roman" w:hAnsi="Times New Roman" w:cs="Times New Roman"/>
          <w:sz w:val="28"/>
          <w:szCs w:val="28"/>
        </w:rPr>
        <w:br/>
        <w:t>7. Способствовать вовлечению родителей в процесс активного участия в совместной с ребенком деятельности.</w:t>
      </w:r>
      <w:r w:rsidRPr="00E36A89">
        <w:rPr>
          <w:rFonts w:ascii="Times New Roman" w:hAnsi="Times New Roman" w:cs="Times New Roman"/>
          <w:sz w:val="28"/>
          <w:szCs w:val="28"/>
        </w:rPr>
        <w:br/>
        <w:t>8 Воспитывать бережное отношение к предметам материальной культуры.</w:t>
      </w:r>
      <w:r w:rsidRPr="00E36A89">
        <w:rPr>
          <w:rFonts w:ascii="Times New Roman" w:hAnsi="Times New Roman" w:cs="Times New Roman"/>
          <w:sz w:val="28"/>
          <w:szCs w:val="28"/>
        </w:rPr>
        <w:br/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Вид проекта: познавательно</w:t>
      </w:r>
      <w:r w:rsidR="00492933">
        <w:rPr>
          <w:rFonts w:ascii="Times New Roman" w:hAnsi="Times New Roman" w:cs="Times New Roman"/>
          <w:sz w:val="28"/>
          <w:szCs w:val="28"/>
        </w:rPr>
        <w:t>-исследовательский, 6 месяцев</w:t>
      </w:r>
      <w:r w:rsidRPr="00E36A89">
        <w:rPr>
          <w:rFonts w:ascii="Times New Roman" w:hAnsi="Times New Roman" w:cs="Times New Roman"/>
          <w:sz w:val="28"/>
          <w:szCs w:val="28"/>
        </w:rPr>
        <w:t>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Участники: во</w:t>
      </w:r>
      <w:r w:rsidR="00492933">
        <w:rPr>
          <w:rFonts w:ascii="Times New Roman" w:hAnsi="Times New Roman" w:cs="Times New Roman"/>
          <w:sz w:val="28"/>
          <w:szCs w:val="28"/>
        </w:rPr>
        <w:t>спитатели, дети старшей</w:t>
      </w:r>
      <w:r w:rsidRPr="00E36A89">
        <w:rPr>
          <w:rFonts w:ascii="Times New Roman" w:hAnsi="Times New Roman" w:cs="Times New Roman"/>
          <w:sz w:val="28"/>
          <w:szCs w:val="28"/>
        </w:rPr>
        <w:t xml:space="preserve"> группы, родители.</w:t>
      </w:r>
    </w:p>
    <w:p w:rsidR="00492933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492933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Знают приборы измерения времени.</w:t>
      </w:r>
      <w:r w:rsidRPr="00E36A89">
        <w:rPr>
          <w:rFonts w:ascii="Times New Roman" w:hAnsi="Times New Roman" w:cs="Times New Roman"/>
          <w:sz w:val="28"/>
          <w:szCs w:val="28"/>
        </w:rPr>
        <w:br/>
        <w:t>Сформируется потребность к познанию истории и своего прошлого.</w:t>
      </w:r>
      <w:r w:rsidRPr="00E36A89">
        <w:rPr>
          <w:rFonts w:ascii="Times New Roman" w:hAnsi="Times New Roman" w:cs="Times New Roman"/>
          <w:sz w:val="28"/>
          <w:szCs w:val="28"/>
        </w:rPr>
        <w:br/>
        <w:t xml:space="preserve">Используют полученные знания в практической,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интеллектульной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E36A89">
        <w:rPr>
          <w:rFonts w:ascii="Times New Roman" w:hAnsi="Times New Roman" w:cs="Times New Roman"/>
          <w:sz w:val="28"/>
          <w:szCs w:val="28"/>
        </w:rPr>
        <w:br/>
        <w:t xml:space="preserve">Различают длительность отдельных временных интервалов. Расширение словарного запаса детей. Сближение и взаимодействие детей друг с другом, </w:t>
      </w:r>
      <w:r w:rsidRPr="00E36A89">
        <w:rPr>
          <w:rFonts w:ascii="Times New Roman" w:hAnsi="Times New Roman" w:cs="Times New Roman"/>
          <w:sz w:val="28"/>
          <w:szCs w:val="28"/>
        </w:rPr>
        <w:lastRenderedPageBreak/>
        <w:t>улучшение отношений между взрослыми и детьми.</w:t>
      </w:r>
      <w:r w:rsidRPr="00E36A89">
        <w:rPr>
          <w:rFonts w:ascii="Times New Roman" w:hAnsi="Times New Roman" w:cs="Times New Roman"/>
          <w:sz w:val="28"/>
          <w:szCs w:val="28"/>
        </w:rPr>
        <w:br/>
      </w:r>
    </w:p>
    <w:p w:rsidR="00492933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 С понятием «время», «часы» мы сталкиваемся ежедневно. Умение следить за течением времени в процессе деятельности, рационально его использовать – важные качества личности, вот почему уже в дошкольном возрасте детей необходимо начать учить самим ориентироваться во времени. Время всегда в движении. Его нельзя увидеть, услышать, потрогать, понюхать, попробовать. В процессе бесед с детьми было выявлено, что у детей недостаточно знаний о времени, часах. Поэтому, в систему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>-образовательной деятельности с детьми мы включили цикл совместной деятельности воспитателя, детей, родителей, самостоятельную деятельность детей в саду и дома, образовательную деятельность на тему: «Загадочный мир часов» Формирование представлений о времени у дошкольников сложные процесс, требующий систематичной, последовательной работы и творческого подхода.</w:t>
      </w:r>
      <w:r w:rsidRPr="00E36A89">
        <w:rPr>
          <w:rFonts w:ascii="Times New Roman" w:hAnsi="Times New Roman" w:cs="Times New Roman"/>
          <w:sz w:val="28"/>
          <w:szCs w:val="28"/>
        </w:rPr>
        <w:br/>
        <w:t>Шаг за шагом, осваивая вменные категории мы стремимся к тому, чтобы работа по формированию чувства времени сделала наших детей более любознательными, нацелила их на творчество, подтолкнула к исследованию, позволила им не потеряться во времени и пространстве.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I этап: Подготовительный.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Обозначение актуальности и темы будущего проекта.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Подбор методической, справочной литературы по выбранной теме проекта.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Разработка плана мероприятий основного этапа.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Создание предметно-пространственной развивающей среды в группе детского сада.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lastRenderedPageBreak/>
        <w:t>II этап: Основной.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Совместная деятельность воспитателя и детей и родителей.</w:t>
      </w:r>
      <w:r w:rsidRPr="00E36A89">
        <w:rPr>
          <w:rFonts w:ascii="Times New Roman" w:hAnsi="Times New Roman" w:cs="Times New Roman"/>
          <w:sz w:val="28"/>
          <w:szCs w:val="28"/>
        </w:rPr>
        <w:br/>
        <w:t>Самостоятельная деятельность в ДОУ и семье.</w:t>
      </w:r>
      <w:r w:rsidRPr="00E36A89">
        <w:rPr>
          <w:rFonts w:ascii="Times New Roman" w:hAnsi="Times New Roman" w:cs="Times New Roman"/>
          <w:sz w:val="28"/>
          <w:szCs w:val="28"/>
        </w:rPr>
        <w:br/>
        <w:t>Образовательная деятельность.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III этап: Заключительный.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1. Оформление мини-музея «Часы»</w:t>
      </w:r>
      <w:r w:rsidRPr="00E36A89">
        <w:rPr>
          <w:rFonts w:ascii="Times New Roman" w:hAnsi="Times New Roman" w:cs="Times New Roman"/>
          <w:sz w:val="28"/>
          <w:szCs w:val="28"/>
        </w:rPr>
        <w:br/>
        <w:t>2. Составление картотек: (конспекты занятий, картотека стихов, загадок, игр, пособий)</w:t>
      </w:r>
      <w:r w:rsidRPr="00E36A89">
        <w:rPr>
          <w:rFonts w:ascii="Times New Roman" w:hAnsi="Times New Roman" w:cs="Times New Roman"/>
          <w:sz w:val="28"/>
          <w:szCs w:val="28"/>
        </w:rPr>
        <w:br/>
        <w:t>3. Оформление обучающих презентаций «Современные часы», «Этапы развития часов», «Самые точные часы – часы на Спасской башне Московского Кремля»</w:t>
      </w:r>
      <w:r w:rsidRPr="00E36A89">
        <w:rPr>
          <w:rFonts w:ascii="Times New Roman" w:hAnsi="Times New Roman" w:cs="Times New Roman"/>
          <w:sz w:val="28"/>
          <w:szCs w:val="28"/>
        </w:rPr>
        <w:br/>
        <w:t>4. Презентация мини-музея в форме открытого занятия.</w:t>
      </w:r>
      <w:r w:rsidRPr="00E36A89">
        <w:rPr>
          <w:rFonts w:ascii="Times New Roman" w:hAnsi="Times New Roman" w:cs="Times New Roman"/>
          <w:sz w:val="28"/>
          <w:szCs w:val="28"/>
        </w:rPr>
        <w:br/>
        <w:t>5. Изготовление макета часов, цветочных часов, песочных, водяных, необычных, изготовление поделок часов из разных материалов.</w:t>
      </w:r>
      <w:r w:rsidRPr="00E36A89">
        <w:rPr>
          <w:rFonts w:ascii="Times New Roman" w:hAnsi="Times New Roman" w:cs="Times New Roman"/>
          <w:sz w:val="28"/>
          <w:szCs w:val="28"/>
        </w:rPr>
        <w:br/>
        <w:t>6. Транслирование опыта работы ( презентация проекта) перед педагогическом коллективом.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Совместная деятельность воспитателя и детей и родителей.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Оформление тематической выставки «Часы» в книжном уголке. – Цель: развитие познавательных интересов детей.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Выставка детских рисунков по теме «Часы». – Цель: развитие творчества детей.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Открытие музея часов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последующим пополнением экспозиций) . Цель: развитие интереса к миру вещей.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Развивающие игры «Кто быстрее произнесет скороговорку», «Расскажи руками»., «Отгадай, звук работающих часов»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Виртуальная экскурсия, составленная …… «Самые точные часы»». Составление альбома «Современные часы», Мини-книжки (все о часах), «Часы прошлого века» Цель: Обобщить представление о часах.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Составление рассказов детей «Часы в моем доме»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lastRenderedPageBreak/>
        <w:t>Изготовление атрибутов для сюжетно-ролевых игр: (макеты часов, детали часового механизма, ремешки, мини инструменты для ремонта часов).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Использование родителями и детьми электронных энциклопедий.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Семейный маршрут выходного дня: посещение магазина часов, прогулка по городу – «Часы на улицах города»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цветочных ,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песочных, водяных часов, необычных а также изготовление часов из разных материалов.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Самостоятельная деятельность детей в ДОУ и в семье.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Самостоятельная деятельность детей в мини-музее.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«Часы». Цель: развитие зрительного восприятия детей.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Сюжетно-ролевая игра «Магазин часов», «Часовая мастерская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Цель: закрепление знаний о функционировании магазина, формирование желания работать так же ловко и красиво, как мастер.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Раскрашивание раскрасок с изображение часов. Цель: привитие художественного вкуса.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Дидактическая игра «Кому, что нужно для работы». Цель: развитие у детей психических процессов.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Дидактическая игра «Назови, чего не хватает?». Цель: развитие мышления детей.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Рассматривание фото, иллюстраций часов и часового механизма. Цель: формирование чувственного восприятия мира.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Игры детей с применением песочных часов.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Просмотр мультфильмов: «Паровозик из Ромашкова», «Ключи от времени», «Путешествие в страну великанов», развивающие мультфильмы для детей в 3D «Тик-так», «Приключение часов», «Математика. Определяем время по часам», «История часов для детей», «Сказка о потерянном времени», «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>-часы». Цель: расширять кругозор детей.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Слушание мелодий на часах.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lastRenderedPageBreak/>
        <w:t>Игра-драматизация «Часы с кукушкой» С. Прокофьевой.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Прослушивание аудиозаписи «Часики» В. Гаврилина.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Занятие «Кто и как считает время» Цель: Вызвать интерес к понятию «время»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Занятие «Что мы знаем о часах» Познакомить с историей возникновения часов.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Беседа «Какие бывают часы». Цель: Знакомство детей с разными видами часов.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Беседа «Часы в быту» Цель: Упражнять в умении определять время по часам.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Лепка. «Необыкновенные часы» Цель: Продолжать учить детей создавать модели функциональных предметов (корпус, циферблат, стрелки, кнопка звонка на будильнике, ремешок на наручных часах).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Рисование. «Электроприборы, в которых есть часы» Цель: развитие желания выразить в продуктивной деятельности полученные знания.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Чтение С.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«Стихи о человеке и его часах», С.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Жупанин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«Лесные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часы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»,Т.И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Ерофеева «В гостях у гнома часовщика»,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Й.Змай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«Часы»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Знакомство детей с пословицами, поговорками, загадками о времени и часах. Цель: развитие мышления, памяти, внимания.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Пальчиковая гимнастика. «Долго мы часы заводим» Цель: развитие мелкой моторики.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Разучивание игровых упражнений «Часы»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Конструирование. Практическая деятельность с изготовлением часов. Цель: научить детей создавать поделки своими руками.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Разучивание детской песенки про часы «Тик-так», «Песенки весенних минут».</w:t>
      </w:r>
    </w:p>
    <w:p w:rsidR="00E36A89" w:rsidRPr="00E36A89" w:rsidRDefault="00E36A89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Результат: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ходе реализации проекта расширились представления детей о времени, часах, часовом механизме, повысилась их заинтересованность к </w:t>
      </w:r>
      <w:r w:rsidRPr="00E36A89">
        <w:rPr>
          <w:rFonts w:ascii="Times New Roman" w:hAnsi="Times New Roman" w:cs="Times New Roman"/>
          <w:sz w:val="28"/>
          <w:szCs w:val="28"/>
        </w:rPr>
        <w:lastRenderedPageBreak/>
        <w:t>доступным объектам окружающего мира. Развивались личностные качества, необходимые для дальнейшего обучения в школе: самостоятельность, любознательность, активность, общение и взаимодействие со взрослыми и сверстниками.</w:t>
      </w:r>
    </w:p>
    <w:p w:rsidR="001004D0" w:rsidRDefault="001004D0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10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1004D0" w:rsidRDefault="001004D0" w:rsidP="00E36A89">
      <w:pPr>
        <w:rPr>
          <w:rFonts w:ascii="Times New Roman" w:hAnsi="Times New Roman" w:cs="Times New Roman"/>
          <w:sz w:val="28"/>
          <w:szCs w:val="28"/>
        </w:rPr>
      </w:pP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О. Корнеева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« Определяем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время по часам»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М.Безруких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Т.Филиппова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«Время. Часы»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«Детям о времени»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Г.П. Шалаева «Справочник дошкольника»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Рабочая тетрадь «Математика для дошкольников» Программа «От рождения до школы»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Кобитина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«Дошкольникам о технике»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Воспитатель № 10 – 2012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Дошкольное воспитание № 11 – 2012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Обруч № 2 – 2010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Обруч № 2 – 2013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Справочник старшего воспитателя № 2 – 2013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Дошкольное воспитание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« 1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– 2011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«Неизведанное рядом»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«Что было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до….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>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E36A89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«50 развивающих игр»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Е.Н. Лебеденко «Формирование представлений о времени у дошкольников»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Обруч № 4 – 2010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Л.Н. Калмыкова «Здравствуй пальчик, как живешь?»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Обруч № 1-1999г.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научиться мерить время?»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 xml:space="preserve">Е.А. Благинина </w:t>
      </w:r>
      <w:proofErr w:type="gramStart"/>
      <w:r w:rsidRPr="00E36A89">
        <w:rPr>
          <w:rFonts w:ascii="Times New Roman" w:hAnsi="Times New Roman" w:cs="Times New Roman"/>
          <w:sz w:val="28"/>
          <w:szCs w:val="28"/>
        </w:rPr>
        <w:t>« Чудесные</w:t>
      </w:r>
      <w:proofErr w:type="gramEnd"/>
      <w:r w:rsidRPr="00E36A89">
        <w:rPr>
          <w:rFonts w:ascii="Times New Roman" w:hAnsi="Times New Roman" w:cs="Times New Roman"/>
          <w:sz w:val="28"/>
          <w:szCs w:val="28"/>
        </w:rPr>
        <w:t xml:space="preserve"> часы»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Ребенок в детском саду №4 - 2007 г.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r w:rsidRPr="00E36A89">
        <w:rPr>
          <w:rFonts w:ascii="Times New Roman" w:hAnsi="Times New Roman" w:cs="Times New Roman"/>
          <w:sz w:val="28"/>
          <w:szCs w:val="28"/>
        </w:rPr>
        <w:t>Е.В. Колесникова «Математические ступеньки».</w:t>
      </w:r>
    </w:p>
    <w:p w:rsidR="00E36A89" w:rsidRPr="00E36A89" w:rsidRDefault="00E36A89" w:rsidP="00E36A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6A89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  <w:r w:rsidRPr="00E36A89">
        <w:rPr>
          <w:rFonts w:ascii="Times New Roman" w:hAnsi="Times New Roman" w:cs="Times New Roman"/>
          <w:sz w:val="28"/>
          <w:szCs w:val="28"/>
        </w:rPr>
        <w:t xml:space="preserve"> «Логико-малыш» «Время, часы, календарь»</w:t>
      </w:r>
    </w:p>
    <w:p w:rsidR="006F32DC" w:rsidRPr="00E36A89" w:rsidRDefault="006F32DC">
      <w:pPr>
        <w:rPr>
          <w:rFonts w:ascii="Times New Roman" w:hAnsi="Times New Roman" w:cs="Times New Roman"/>
          <w:sz w:val="28"/>
          <w:szCs w:val="28"/>
        </w:rPr>
      </w:pPr>
    </w:p>
    <w:sectPr w:rsidR="006F32DC" w:rsidRPr="00E36A89" w:rsidSect="00E36A89">
      <w:pgSz w:w="11907" w:h="1644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89"/>
    <w:rsid w:val="001004D0"/>
    <w:rsid w:val="00465DE5"/>
    <w:rsid w:val="00492933"/>
    <w:rsid w:val="005277D0"/>
    <w:rsid w:val="006F32DC"/>
    <w:rsid w:val="009D0960"/>
    <w:rsid w:val="00E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7561"/>
  <w15:chartTrackingRefBased/>
  <w15:docId w15:val="{B6108F0E-4BBD-4B2A-BA5F-4AA5E679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A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3A3F-859C-4954-82E8-619A223D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Trance</dc:creator>
  <cp:keywords/>
  <dc:description/>
  <cp:lastModifiedBy>Trance</cp:lastModifiedBy>
  <cp:revision>4</cp:revision>
  <cp:lastPrinted>2018-08-23T12:27:00Z</cp:lastPrinted>
  <dcterms:created xsi:type="dcterms:W3CDTF">2018-07-27T05:45:00Z</dcterms:created>
  <dcterms:modified xsi:type="dcterms:W3CDTF">2018-08-23T12:36:00Z</dcterms:modified>
</cp:coreProperties>
</file>