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1" w:rsidRPr="004F7891" w:rsidRDefault="004F7891" w:rsidP="00F306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7891">
        <w:rPr>
          <w:rFonts w:ascii="Times New Roman" w:hAnsi="Times New Roman" w:cs="Times New Roman"/>
          <w:b/>
          <w:sz w:val="28"/>
          <w:szCs w:val="28"/>
        </w:rPr>
        <w:t>Технология «ТРИЗ»</w:t>
      </w:r>
    </w:p>
    <w:p w:rsidR="004F7891" w:rsidRPr="004F7891" w:rsidRDefault="004F7891" w:rsidP="004A3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891">
        <w:rPr>
          <w:rFonts w:ascii="Times New Roman" w:hAnsi="Times New Roman" w:cs="Times New Roman"/>
          <w:sz w:val="28"/>
          <w:szCs w:val="28"/>
        </w:rPr>
        <w:t>ТРИЗ (теория решения изобретат</w:t>
      </w:r>
      <w:r w:rsidR="004A3FF1">
        <w:rPr>
          <w:rFonts w:ascii="Times New Roman" w:hAnsi="Times New Roman" w:cs="Times New Roman"/>
          <w:sz w:val="28"/>
          <w:szCs w:val="28"/>
        </w:rPr>
        <w:t xml:space="preserve">ельских задач), которая создана </w:t>
      </w:r>
      <w:r w:rsidRPr="004F7891">
        <w:rPr>
          <w:rFonts w:ascii="Times New Roman" w:hAnsi="Times New Roman" w:cs="Times New Roman"/>
          <w:sz w:val="28"/>
          <w:szCs w:val="28"/>
        </w:rPr>
        <w:t>ученым-и</w:t>
      </w:r>
      <w:r w:rsidR="004A3FF1">
        <w:rPr>
          <w:rFonts w:ascii="Times New Roman" w:hAnsi="Times New Roman" w:cs="Times New Roman"/>
          <w:sz w:val="28"/>
          <w:szCs w:val="28"/>
        </w:rPr>
        <w:t xml:space="preserve">зобретателем Т.С. </w:t>
      </w:r>
      <w:proofErr w:type="spellStart"/>
      <w:r w:rsidR="004A3FF1">
        <w:rPr>
          <w:rFonts w:ascii="Times New Roman" w:hAnsi="Times New Roman" w:cs="Times New Roman"/>
          <w:sz w:val="28"/>
          <w:szCs w:val="28"/>
        </w:rPr>
        <w:t>Альтшуллером</w:t>
      </w:r>
      <w:proofErr w:type="spellEnd"/>
      <w:r w:rsidR="004A3FF1">
        <w:rPr>
          <w:rFonts w:ascii="Times New Roman" w:hAnsi="Times New Roman" w:cs="Times New Roman"/>
          <w:sz w:val="28"/>
          <w:szCs w:val="28"/>
        </w:rPr>
        <w:t xml:space="preserve">. </w:t>
      </w:r>
      <w:r w:rsidRPr="004F7891">
        <w:rPr>
          <w:rFonts w:ascii="Times New Roman" w:hAnsi="Times New Roman" w:cs="Times New Roman"/>
          <w:sz w:val="28"/>
          <w:szCs w:val="28"/>
        </w:rPr>
        <w:t>Воспитатель использует нетра</w:t>
      </w:r>
      <w:r w:rsidR="004A3FF1">
        <w:rPr>
          <w:rFonts w:ascii="Times New Roman" w:hAnsi="Times New Roman" w:cs="Times New Roman"/>
          <w:sz w:val="28"/>
          <w:szCs w:val="28"/>
        </w:rPr>
        <w:t xml:space="preserve">диционные формы работы, которые </w:t>
      </w:r>
      <w:r w:rsidRPr="004F7891">
        <w:rPr>
          <w:rFonts w:ascii="Times New Roman" w:hAnsi="Times New Roman" w:cs="Times New Roman"/>
          <w:sz w:val="28"/>
          <w:szCs w:val="28"/>
        </w:rPr>
        <w:t>ставят ребенка в позицию думаю</w:t>
      </w:r>
      <w:r w:rsidR="004A3FF1">
        <w:rPr>
          <w:rFonts w:ascii="Times New Roman" w:hAnsi="Times New Roman" w:cs="Times New Roman"/>
          <w:sz w:val="28"/>
          <w:szCs w:val="28"/>
        </w:rPr>
        <w:t xml:space="preserve">щего человека. </w:t>
      </w:r>
      <w:proofErr w:type="gramStart"/>
      <w:r w:rsidR="004A3FF1">
        <w:rPr>
          <w:rFonts w:ascii="Times New Roman" w:hAnsi="Times New Roman" w:cs="Times New Roman"/>
          <w:sz w:val="28"/>
          <w:szCs w:val="28"/>
        </w:rPr>
        <w:t>Адаптированная</w:t>
      </w:r>
      <w:proofErr w:type="gramEnd"/>
      <w:r w:rsidR="004A3FF1">
        <w:rPr>
          <w:rFonts w:ascii="Times New Roman" w:hAnsi="Times New Roman" w:cs="Times New Roman"/>
          <w:sz w:val="28"/>
          <w:szCs w:val="28"/>
        </w:rPr>
        <w:t xml:space="preserve"> к </w:t>
      </w:r>
      <w:r w:rsidRPr="004F7891">
        <w:rPr>
          <w:rFonts w:ascii="Times New Roman" w:hAnsi="Times New Roman" w:cs="Times New Roman"/>
          <w:sz w:val="28"/>
          <w:szCs w:val="28"/>
        </w:rPr>
        <w:t>дошкольному возрасту ТРИЗ-технология</w:t>
      </w:r>
      <w:r w:rsidR="004A3FF1">
        <w:rPr>
          <w:rFonts w:ascii="Times New Roman" w:hAnsi="Times New Roman" w:cs="Times New Roman"/>
          <w:sz w:val="28"/>
          <w:szCs w:val="28"/>
        </w:rPr>
        <w:t xml:space="preserve"> позволит воспитывать и обучать </w:t>
      </w:r>
      <w:r w:rsidRPr="004F7891">
        <w:rPr>
          <w:rFonts w:ascii="Times New Roman" w:hAnsi="Times New Roman" w:cs="Times New Roman"/>
          <w:sz w:val="28"/>
          <w:szCs w:val="28"/>
        </w:rPr>
        <w:t>ребенка под девизом «Творчество во всем</w:t>
      </w:r>
      <w:r w:rsidR="004A3FF1">
        <w:rPr>
          <w:rFonts w:ascii="Times New Roman" w:hAnsi="Times New Roman" w:cs="Times New Roman"/>
          <w:sz w:val="28"/>
          <w:szCs w:val="28"/>
        </w:rPr>
        <w:t xml:space="preserve">!» Дошкольный возраст уникален, </w:t>
      </w:r>
      <w:r w:rsidRPr="004F7891">
        <w:rPr>
          <w:rFonts w:ascii="Times New Roman" w:hAnsi="Times New Roman" w:cs="Times New Roman"/>
          <w:sz w:val="28"/>
          <w:szCs w:val="28"/>
        </w:rPr>
        <w:t>ибо как сформируется ребенок, такова будет и его жизнь,</w:t>
      </w:r>
      <w:r w:rsidR="004A3FF1">
        <w:rPr>
          <w:rFonts w:ascii="Times New Roman" w:hAnsi="Times New Roman" w:cs="Times New Roman"/>
          <w:sz w:val="28"/>
          <w:szCs w:val="28"/>
        </w:rPr>
        <w:t xml:space="preserve"> именно поэтому </w:t>
      </w:r>
      <w:r w:rsidRPr="004F7891">
        <w:rPr>
          <w:rFonts w:ascii="Times New Roman" w:hAnsi="Times New Roman" w:cs="Times New Roman"/>
          <w:sz w:val="28"/>
          <w:szCs w:val="28"/>
        </w:rPr>
        <w:t>важно не упустить этот период для р</w:t>
      </w:r>
      <w:r w:rsidR="004A3FF1">
        <w:rPr>
          <w:rFonts w:ascii="Times New Roman" w:hAnsi="Times New Roman" w:cs="Times New Roman"/>
          <w:sz w:val="28"/>
          <w:szCs w:val="28"/>
        </w:rPr>
        <w:t xml:space="preserve">аскрытия творческого потенциала каждого ребенка. </w:t>
      </w:r>
      <w:r w:rsidRPr="004F7891">
        <w:rPr>
          <w:rFonts w:ascii="Times New Roman" w:hAnsi="Times New Roman" w:cs="Times New Roman"/>
          <w:sz w:val="28"/>
          <w:szCs w:val="28"/>
        </w:rPr>
        <w:t>Целью использования данной тех</w:t>
      </w:r>
      <w:r w:rsidR="004A3FF1">
        <w:rPr>
          <w:rFonts w:ascii="Times New Roman" w:hAnsi="Times New Roman" w:cs="Times New Roman"/>
          <w:sz w:val="28"/>
          <w:szCs w:val="28"/>
        </w:rPr>
        <w:t xml:space="preserve">нологии в детском саду является </w:t>
      </w:r>
      <w:r w:rsidRPr="004F7891">
        <w:rPr>
          <w:rFonts w:ascii="Times New Roman" w:hAnsi="Times New Roman" w:cs="Times New Roman"/>
          <w:sz w:val="28"/>
          <w:szCs w:val="28"/>
        </w:rPr>
        <w:t xml:space="preserve">развитие, с одной стороны, таких </w:t>
      </w:r>
      <w:r w:rsidR="004A3FF1">
        <w:rPr>
          <w:rFonts w:ascii="Times New Roman" w:hAnsi="Times New Roman" w:cs="Times New Roman"/>
          <w:sz w:val="28"/>
          <w:szCs w:val="28"/>
        </w:rPr>
        <w:t xml:space="preserve">качеств мышления, как гибкость, </w:t>
      </w:r>
      <w:r w:rsidRPr="004F7891">
        <w:rPr>
          <w:rFonts w:ascii="Times New Roman" w:hAnsi="Times New Roman" w:cs="Times New Roman"/>
          <w:sz w:val="28"/>
          <w:szCs w:val="28"/>
        </w:rPr>
        <w:t>подвижность, системность, диале</w:t>
      </w:r>
      <w:r w:rsidR="004A3FF1">
        <w:rPr>
          <w:rFonts w:ascii="Times New Roman" w:hAnsi="Times New Roman" w:cs="Times New Roman"/>
          <w:sz w:val="28"/>
          <w:szCs w:val="28"/>
        </w:rPr>
        <w:t xml:space="preserve">ктичность; с другой – поисковой </w:t>
      </w:r>
      <w:r w:rsidRPr="004F7891">
        <w:rPr>
          <w:rFonts w:ascii="Times New Roman" w:hAnsi="Times New Roman" w:cs="Times New Roman"/>
          <w:sz w:val="28"/>
          <w:szCs w:val="28"/>
        </w:rPr>
        <w:t xml:space="preserve">активности, стремления к новизне; </w:t>
      </w:r>
      <w:r w:rsidR="004A3FF1">
        <w:rPr>
          <w:rFonts w:ascii="Times New Roman" w:hAnsi="Times New Roman" w:cs="Times New Roman"/>
          <w:sz w:val="28"/>
          <w:szCs w:val="28"/>
        </w:rPr>
        <w:t xml:space="preserve">речи и творческого воображения. </w:t>
      </w:r>
      <w:r w:rsidRPr="004F7891">
        <w:rPr>
          <w:rFonts w:ascii="Times New Roman" w:hAnsi="Times New Roman" w:cs="Times New Roman"/>
          <w:sz w:val="28"/>
          <w:szCs w:val="28"/>
        </w:rPr>
        <w:t>Основная задача использования</w:t>
      </w:r>
      <w:r w:rsidR="004A3FF1">
        <w:rPr>
          <w:rFonts w:ascii="Times New Roman" w:hAnsi="Times New Roman" w:cs="Times New Roman"/>
          <w:sz w:val="28"/>
          <w:szCs w:val="28"/>
        </w:rPr>
        <w:t xml:space="preserve"> ТРИЗ - технологии в дошкольном </w:t>
      </w:r>
      <w:r w:rsidRPr="004F7891">
        <w:rPr>
          <w:rFonts w:ascii="Times New Roman" w:hAnsi="Times New Roman" w:cs="Times New Roman"/>
          <w:sz w:val="28"/>
          <w:szCs w:val="28"/>
        </w:rPr>
        <w:t>возрасте – это привить ребенку радость творческих открытий.</w:t>
      </w:r>
    </w:p>
    <w:p w:rsidR="004F7891" w:rsidRPr="004F7891" w:rsidRDefault="004F7891" w:rsidP="004A3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891">
        <w:rPr>
          <w:rFonts w:ascii="Times New Roman" w:hAnsi="Times New Roman" w:cs="Times New Roman"/>
          <w:sz w:val="28"/>
          <w:szCs w:val="28"/>
        </w:rPr>
        <w:t>Основной критерий в работе с детьм</w:t>
      </w:r>
      <w:r w:rsidR="004A3FF1">
        <w:rPr>
          <w:rFonts w:ascii="Times New Roman" w:hAnsi="Times New Roman" w:cs="Times New Roman"/>
          <w:sz w:val="28"/>
          <w:szCs w:val="28"/>
        </w:rPr>
        <w:t xml:space="preserve">и – доходчивость и простота в </w:t>
      </w:r>
      <w:r w:rsidRPr="004F7891">
        <w:rPr>
          <w:rFonts w:ascii="Times New Roman" w:hAnsi="Times New Roman" w:cs="Times New Roman"/>
          <w:sz w:val="28"/>
          <w:szCs w:val="28"/>
        </w:rPr>
        <w:t>подаче материала и в формулировке сло</w:t>
      </w:r>
      <w:r w:rsidR="004A3FF1">
        <w:rPr>
          <w:rFonts w:ascii="Times New Roman" w:hAnsi="Times New Roman" w:cs="Times New Roman"/>
          <w:sz w:val="28"/>
          <w:szCs w:val="28"/>
        </w:rPr>
        <w:t xml:space="preserve">жной, казалось бы, ситуации. Не </w:t>
      </w:r>
      <w:r w:rsidRPr="004F7891">
        <w:rPr>
          <w:rFonts w:ascii="Times New Roman" w:hAnsi="Times New Roman" w:cs="Times New Roman"/>
          <w:sz w:val="28"/>
          <w:szCs w:val="28"/>
        </w:rPr>
        <w:t>стоит форсировать внедрение ТРИ</w:t>
      </w:r>
      <w:r w:rsidR="004A3FF1">
        <w:rPr>
          <w:rFonts w:ascii="Times New Roman" w:hAnsi="Times New Roman" w:cs="Times New Roman"/>
          <w:sz w:val="28"/>
          <w:szCs w:val="28"/>
        </w:rPr>
        <w:t xml:space="preserve">З без понимания детьми основных </w:t>
      </w:r>
      <w:r w:rsidRPr="004F7891">
        <w:rPr>
          <w:rFonts w:ascii="Times New Roman" w:hAnsi="Times New Roman" w:cs="Times New Roman"/>
          <w:sz w:val="28"/>
          <w:szCs w:val="28"/>
        </w:rPr>
        <w:t>положений на простейших примерах. Сказ</w:t>
      </w:r>
      <w:r w:rsidR="004A3FF1">
        <w:rPr>
          <w:rFonts w:ascii="Times New Roman" w:hAnsi="Times New Roman" w:cs="Times New Roman"/>
          <w:sz w:val="28"/>
          <w:szCs w:val="28"/>
        </w:rPr>
        <w:t xml:space="preserve">ки, игровые, бытовые ситуации – </w:t>
      </w:r>
      <w:r w:rsidRPr="004F7891">
        <w:rPr>
          <w:rFonts w:ascii="Times New Roman" w:hAnsi="Times New Roman" w:cs="Times New Roman"/>
          <w:sz w:val="28"/>
          <w:szCs w:val="28"/>
        </w:rPr>
        <w:t>вот та среда, через которую ребено</w:t>
      </w:r>
      <w:r w:rsidR="004A3FF1">
        <w:rPr>
          <w:rFonts w:ascii="Times New Roman" w:hAnsi="Times New Roman" w:cs="Times New Roman"/>
          <w:sz w:val="28"/>
          <w:szCs w:val="28"/>
        </w:rPr>
        <w:t xml:space="preserve">к научится применять </w:t>
      </w:r>
      <w:proofErr w:type="spellStart"/>
      <w:r w:rsidR="004A3FF1">
        <w:rPr>
          <w:rFonts w:ascii="Times New Roman" w:hAnsi="Times New Roman" w:cs="Times New Roman"/>
          <w:sz w:val="28"/>
          <w:szCs w:val="28"/>
        </w:rPr>
        <w:t>тризовские</w:t>
      </w:r>
      <w:proofErr w:type="spellEnd"/>
      <w:r w:rsidR="004A3FF1">
        <w:rPr>
          <w:rFonts w:ascii="Times New Roman" w:hAnsi="Times New Roman" w:cs="Times New Roman"/>
          <w:sz w:val="28"/>
          <w:szCs w:val="28"/>
        </w:rPr>
        <w:t xml:space="preserve"> </w:t>
      </w:r>
      <w:r w:rsidRPr="004F7891">
        <w:rPr>
          <w:rFonts w:ascii="Times New Roman" w:hAnsi="Times New Roman" w:cs="Times New Roman"/>
          <w:sz w:val="28"/>
          <w:szCs w:val="28"/>
        </w:rPr>
        <w:t>решения, встающих перед ним проблем. П</w:t>
      </w:r>
      <w:r w:rsidR="004A3FF1">
        <w:rPr>
          <w:rFonts w:ascii="Times New Roman" w:hAnsi="Times New Roman" w:cs="Times New Roman"/>
          <w:sz w:val="28"/>
          <w:szCs w:val="28"/>
        </w:rPr>
        <w:t xml:space="preserve">о мере нахождения противоречий, </w:t>
      </w:r>
      <w:r w:rsidRPr="004F7891">
        <w:rPr>
          <w:rFonts w:ascii="Times New Roman" w:hAnsi="Times New Roman" w:cs="Times New Roman"/>
          <w:sz w:val="28"/>
          <w:szCs w:val="28"/>
        </w:rPr>
        <w:t>он сам будет стремиться к и</w:t>
      </w:r>
      <w:r w:rsidR="004A3FF1">
        <w:rPr>
          <w:rFonts w:ascii="Times New Roman" w:hAnsi="Times New Roman" w:cs="Times New Roman"/>
          <w:sz w:val="28"/>
          <w:szCs w:val="28"/>
        </w:rPr>
        <w:t xml:space="preserve">деальному результату, используя </w:t>
      </w:r>
      <w:r w:rsidRPr="004F7891">
        <w:rPr>
          <w:rFonts w:ascii="Times New Roman" w:hAnsi="Times New Roman" w:cs="Times New Roman"/>
          <w:sz w:val="28"/>
          <w:szCs w:val="28"/>
        </w:rPr>
        <w:t>многочисленные ресурсы.</w:t>
      </w:r>
    </w:p>
    <w:p w:rsidR="004A3FF1" w:rsidRDefault="004F7891" w:rsidP="004A3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891">
        <w:rPr>
          <w:rFonts w:ascii="Times New Roman" w:hAnsi="Times New Roman" w:cs="Times New Roman"/>
          <w:sz w:val="28"/>
          <w:szCs w:val="28"/>
        </w:rPr>
        <w:t>Можно применять в работе только элементы ТРИЗ (инструментари</w:t>
      </w:r>
      <w:r w:rsidR="004A3FF1">
        <w:rPr>
          <w:rFonts w:ascii="Times New Roman" w:hAnsi="Times New Roman" w:cs="Times New Roman"/>
          <w:sz w:val="28"/>
          <w:szCs w:val="28"/>
        </w:rPr>
        <w:t xml:space="preserve">й), </w:t>
      </w:r>
      <w:r w:rsidRPr="004F7891">
        <w:rPr>
          <w:rFonts w:ascii="Times New Roman" w:hAnsi="Times New Roman" w:cs="Times New Roman"/>
          <w:sz w:val="28"/>
          <w:szCs w:val="28"/>
        </w:rPr>
        <w:t>если педагог недос</w:t>
      </w:r>
      <w:r w:rsidR="004A3FF1">
        <w:rPr>
          <w:rFonts w:ascii="Times New Roman" w:hAnsi="Times New Roman" w:cs="Times New Roman"/>
          <w:sz w:val="28"/>
          <w:szCs w:val="28"/>
        </w:rPr>
        <w:t>таточно освоил ТРИЗ-технологию.</w:t>
      </w:r>
    </w:p>
    <w:p w:rsidR="004F7891" w:rsidRPr="004F7891" w:rsidRDefault="004F7891" w:rsidP="004A3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891">
        <w:rPr>
          <w:rFonts w:ascii="Times New Roman" w:hAnsi="Times New Roman" w:cs="Times New Roman"/>
          <w:sz w:val="28"/>
          <w:szCs w:val="28"/>
        </w:rPr>
        <w:t>Разработана схема с применением метода выявления противоречий:</w:t>
      </w:r>
    </w:p>
    <w:p w:rsidR="004F7891" w:rsidRPr="004F7891" w:rsidRDefault="004F7891" w:rsidP="004A3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891">
        <w:rPr>
          <w:rFonts w:ascii="Times New Roman" w:hAnsi="Times New Roman" w:cs="Times New Roman"/>
          <w:sz w:val="28"/>
          <w:szCs w:val="28"/>
        </w:rPr>
        <w:t> Первый этап – определение положительных и отрицательных свойств</w:t>
      </w:r>
    </w:p>
    <w:p w:rsidR="004F7891" w:rsidRPr="004F7891" w:rsidRDefault="004F7891" w:rsidP="004A3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891">
        <w:rPr>
          <w:rFonts w:ascii="Times New Roman" w:hAnsi="Times New Roman" w:cs="Times New Roman"/>
          <w:sz w:val="28"/>
          <w:szCs w:val="28"/>
        </w:rPr>
        <w:t>качества какого-либо предмета или</w:t>
      </w:r>
      <w:r w:rsidR="004A3FF1">
        <w:rPr>
          <w:rFonts w:ascii="Times New Roman" w:hAnsi="Times New Roman" w:cs="Times New Roman"/>
          <w:sz w:val="28"/>
          <w:szCs w:val="28"/>
        </w:rPr>
        <w:t xml:space="preserve"> явления, не вызывающих стойких </w:t>
      </w:r>
      <w:r w:rsidRPr="004F7891">
        <w:rPr>
          <w:rFonts w:ascii="Times New Roman" w:hAnsi="Times New Roman" w:cs="Times New Roman"/>
          <w:sz w:val="28"/>
          <w:szCs w:val="28"/>
        </w:rPr>
        <w:t>ассоциаций у детей.</w:t>
      </w:r>
    </w:p>
    <w:p w:rsidR="004F7891" w:rsidRPr="004F7891" w:rsidRDefault="004F7891" w:rsidP="004A3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891">
        <w:rPr>
          <w:rFonts w:ascii="Times New Roman" w:hAnsi="Times New Roman" w:cs="Times New Roman"/>
          <w:sz w:val="28"/>
          <w:szCs w:val="28"/>
        </w:rPr>
        <w:t> Второй этап – определение положи</w:t>
      </w:r>
      <w:r w:rsidR="004A3FF1">
        <w:rPr>
          <w:rFonts w:ascii="Times New Roman" w:hAnsi="Times New Roman" w:cs="Times New Roman"/>
          <w:sz w:val="28"/>
          <w:szCs w:val="28"/>
        </w:rPr>
        <w:t>тельных и отрицательных свой</w:t>
      </w:r>
      <w:proofErr w:type="gramStart"/>
      <w:r w:rsidR="004A3FF1">
        <w:rPr>
          <w:rFonts w:ascii="Times New Roman" w:hAnsi="Times New Roman" w:cs="Times New Roman"/>
          <w:sz w:val="28"/>
          <w:szCs w:val="28"/>
        </w:rPr>
        <w:t xml:space="preserve">ств </w:t>
      </w:r>
      <w:r w:rsidRPr="004F789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4F7891">
        <w:rPr>
          <w:rFonts w:ascii="Times New Roman" w:hAnsi="Times New Roman" w:cs="Times New Roman"/>
          <w:sz w:val="28"/>
          <w:szCs w:val="28"/>
        </w:rPr>
        <w:t>едмета или явления в целом.</w:t>
      </w:r>
    </w:p>
    <w:p w:rsidR="004F7891" w:rsidRPr="004F7891" w:rsidRDefault="004F7891" w:rsidP="004A3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891">
        <w:rPr>
          <w:rFonts w:ascii="Times New Roman" w:hAnsi="Times New Roman" w:cs="Times New Roman"/>
          <w:sz w:val="28"/>
          <w:szCs w:val="28"/>
        </w:rPr>
        <w:t> Третий этап - лишь после того, как реб</w:t>
      </w:r>
      <w:r w:rsidR="004A3FF1">
        <w:rPr>
          <w:rFonts w:ascii="Times New Roman" w:hAnsi="Times New Roman" w:cs="Times New Roman"/>
          <w:sz w:val="28"/>
          <w:szCs w:val="28"/>
        </w:rPr>
        <w:t xml:space="preserve">енок поймет, чего от него хотят </w:t>
      </w:r>
      <w:r w:rsidRPr="004F7891">
        <w:rPr>
          <w:rFonts w:ascii="Times New Roman" w:hAnsi="Times New Roman" w:cs="Times New Roman"/>
          <w:sz w:val="28"/>
          <w:szCs w:val="28"/>
        </w:rPr>
        <w:t>взрослые, следует переходить к ра</w:t>
      </w:r>
      <w:r w:rsidR="004A3FF1">
        <w:rPr>
          <w:rFonts w:ascii="Times New Roman" w:hAnsi="Times New Roman" w:cs="Times New Roman"/>
          <w:sz w:val="28"/>
          <w:szCs w:val="28"/>
        </w:rPr>
        <w:t xml:space="preserve">ссмотрению предметов и явлений, </w:t>
      </w:r>
      <w:r w:rsidRPr="004F7891">
        <w:rPr>
          <w:rFonts w:ascii="Times New Roman" w:hAnsi="Times New Roman" w:cs="Times New Roman"/>
          <w:sz w:val="28"/>
          <w:szCs w:val="28"/>
        </w:rPr>
        <w:t>вызывающих стойкие ассоциации.</w:t>
      </w:r>
    </w:p>
    <w:p w:rsidR="004F7891" w:rsidRPr="004F7891" w:rsidRDefault="004F7891" w:rsidP="004A3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891">
        <w:rPr>
          <w:rFonts w:ascii="Times New Roman" w:hAnsi="Times New Roman" w:cs="Times New Roman"/>
          <w:sz w:val="28"/>
          <w:szCs w:val="28"/>
        </w:rPr>
        <w:t>Зачастую педагог уже прово</w:t>
      </w:r>
      <w:r w:rsidR="004A3FF1">
        <w:rPr>
          <w:rFonts w:ascii="Times New Roman" w:hAnsi="Times New Roman" w:cs="Times New Roman"/>
          <w:sz w:val="28"/>
          <w:szCs w:val="28"/>
        </w:rPr>
        <w:t xml:space="preserve">дит </w:t>
      </w:r>
      <w:proofErr w:type="spellStart"/>
      <w:r w:rsidR="004A3FF1">
        <w:rPr>
          <w:rFonts w:ascii="Times New Roman" w:hAnsi="Times New Roman" w:cs="Times New Roman"/>
          <w:sz w:val="28"/>
          <w:szCs w:val="28"/>
        </w:rPr>
        <w:t>тризовские</w:t>
      </w:r>
      <w:proofErr w:type="spellEnd"/>
      <w:r w:rsidR="004A3FF1">
        <w:rPr>
          <w:rFonts w:ascii="Times New Roman" w:hAnsi="Times New Roman" w:cs="Times New Roman"/>
          <w:sz w:val="28"/>
          <w:szCs w:val="28"/>
        </w:rPr>
        <w:t xml:space="preserve"> занятия, даже не </w:t>
      </w:r>
      <w:r w:rsidRPr="004F7891">
        <w:rPr>
          <w:rFonts w:ascii="Times New Roman" w:hAnsi="Times New Roman" w:cs="Times New Roman"/>
          <w:sz w:val="28"/>
          <w:szCs w:val="28"/>
        </w:rPr>
        <w:t>подозревая об этом. Ведь, имен</w:t>
      </w:r>
      <w:r w:rsidR="004A3FF1">
        <w:rPr>
          <w:rFonts w:ascii="Times New Roman" w:hAnsi="Times New Roman" w:cs="Times New Roman"/>
          <w:sz w:val="28"/>
          <w:szCs w:val="28"/>
        </w:rPr>
        <w:t xml:space="preserve">но, </w:t>
      </w:r>
      <w:proofErr w:type="spellStart"/>
      <w:r w:rsidR="004A3FF1">
        <w:rPr>
          <w:rFonts w:ascii="Times New Roman" w:hAnsi="Times New Roman" w:cs="Times New Roman"/>
          <w:sz w:val="28"/>
          <w:szCs w:val="28"/>
        </w:rPr>
        <w:t>раскрепощенность</w:t>
      </w:r>
      <w:proofErr w:type="spellEnd"/>
      <w:r w:rsidR="004A3FF1">
        <w:rPr>
          <w:rFonts w:ascii="Times New Roman" w:hAnsi="Times New Roman" w:cs="Times New Roman"/>
          <w:sz w:val="28"/>
          <w:szCs w:val="28"/>
        </w:rPr>
        <w:t xml:space="preserve"> мышления и </w:t>
      </w:r>
      <w:r w:rsidRPr="004F7891">
        <w:rPr>
          <w:rFonts w:ascii="Times New Roman" w:hAnsi="Times New Roman" w:cs="Times New Roman"/>
          <w:sz w:val="28"/>
          <w:szCs w:val="28"/>
        </w:rPr>
        <w:t>способность идти до конца в реш</w:t>
      </w:r>
      <w:r w:rsidR="004A3FF1">
        <w:rPr>
          <w:rFonts w:ascii="Times New Roman" w:hAnsi="Times New Roman" w:cs="Times New Roman"/>
          <w:sz w:val="28"/>
          <w:szCs w:val="28"/>
        </w:rPr>
        <w:t xml:space="preserve">ении поставленной задачи – суть творческой педагогики. </w:t>
      </w:r>
      <w:r w:rsidRPr="004F7891">
        <w:rPr>
          <w:rFonts w:ascii="Times New Roman" w:hAnsi="Times New Roman" w:cs="Times New Roman"/>
          <w:sz w:val="28"/>
          <w:szCs w:val="28"/>
        </w:rPr>
        <w:t>Таким образом, технологический подхо</w:t>
      </w:r>
      <w:r w:rsidR="004A3FF1">
        <w:rPr>
          <w:rFonts w:ascii="Times New Roman" w:hAnsi="Times New Roman" w:cs="Times New Roman"/>
          <w:sz w:val="28"/>
          <w:szCs w:val="28"/>
        </w:rPr>
        <w:t xml:space="preserve">д, то есть новые педагогические </w:t>
      </w:r>
      <w:r w:rsidRPr="004F7891">
        <w:rPr>
          <w:rFonts w:ascii="Times New Roman" w:hAnsi="Times New Roman" w:cs="Times New Roman"/>
          <w:sz w:val="28"/>
          <w:szCs w:val="28"/>
        </w:rPr>
        <w:t>технологии гарантируют достиж</w:t>
      </w:r>
      <w:r w:rsidR="004A3FF1">
        <w:rPr>
          <w:rFonts w:ascii="Times New Roman" w:hAnsi="Times New Roman" w:cs="Times New Roman"/>
          <w:sz w:val="28"/>
          <w:szCs w:val="28"/>
        </w:rPr>
        <w:t xml:space="preserve">ения дошкольника и в дальнейшем </w:t>
      </w:r>
      <w:r w:rsidRPr="004F7891">
        <w:rPr>
          <w:rFonts w:ascii="Times New Roman" w:hAnsi="Times New Roman" w:cs="Times New Roman"/>
          <w:sz w:val="28"/>
          <w:szCs w:val="28"/>
        </w:rPr>
        <w:t>гарантируют их успешное обучение в школе.</w:t>
      </w:r>
    </w:p>
    <w:p w:rsidR="00C0127B" w:rsidRPr="004F7891" w:rsidRDefault="004F7891" w:rsidP="004A3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891">
        <w:rPr>
          <w:rFonts w:ascii="Times New Roman" w:hAnsi="Times New Roman" w:cs="Times New Roman"/>
          <w:sz w:val="28"/>
          <w:szCs w:val="28"/>
        </w:rPr>
        <w:lastRenderedPageBreak/>
        <w:t>Каждый педагог – творец технологии, даже если имеет дело с</w:t>
      </w:r>
      <w:r w:rsidR="004A3FF1">
        <w:rPr>
          <w:rFonts w:ascii="Times New Roman" w:hAnsi="Times New Roman" w:cs="Times New Roman"/>
          <w:sz w:val="28"/>
          <w:szCs w:val="28"/>
        </w:rPr>
        <w:t xml:space="preserve"> </w:t>
      </w:r>
      <w:r w:rsidRPr="004F7891">
        <w:rPr>
          <w:rFonts w:ascii="Times New Roman" w:hAnsi="Times New Roman" w:cs="Times New Roman"/>
          <w:sz w:val="28"/>
          <w:szCs w:val="28"/>
        </w:rPr>
        <w:t>заимствованиями. Создание технологии невозмож</w:t>
      </w:r>
      <w:r w:rsidR="004A3FF1">
        <w:rPr>
          <w:rFonts w:ascii="Times New Roman" w:hAnsi="Times New Roman" w:cs="Times New Roman"/>
          <w:sz w:val="28"/>
          <w:szCs w:val="28"/>
        </w:rPr>
        <w:t xml:space="preserve">но без творчества. Для </w:t>
      </w:r>
      <w:r w:rsidRPr="004F7891">
        <w:rPr>
          <w:rFonts w:ascii="Times New Roman" w:hAnsi="Times New Roman" w:cs="Times New Roman"/>
          <w:sz w:val="28"/>
          <w:szCs w:val="28"/>
        </w:rPr>
        <w:t>педагога, научившегося работать на техно</w:t>
      </w:r>
      <w:r w:rsidR="004A3FF1">
        <w:rPr>
          <w:rFonts w:ascii="Times New Roman" w:hAnsi="Times New Roman" w:cs="Times New Roman"/>
          <w:sz w:val="28"/>
          <w:szCs w:val="28"/>
        </w:rPr>
        <w:t xml:space="preserve">логическом уровне, всегда будет </w:t>
      </w:r>
      <w:r w:rsidRPr="004F7891">
        <w:rPr>
          <w:rFonts w:ascii="Times New Roman" w:hAnsi="Times New Roman" w:cs="Times New Roman"/>
          <w:sz w:val="28"/>
          <w:szCs w:val="28"/>
        </w:rPr>
        <w:t>главным ориентиром познаватель</w:t>
      </w:r>
      <w:r w:rsidR="004A3FF1">
        <w:rPr>
          <w:rFonts w:ascii="Times New Roman" w:hAnsi="Times New Roman" w:cs="Times New Roman"/>
          <w:sz w:val="28"/>
          <w:szCs w:val="28"/>
        </w:rPr>
        <w:t xml:space="preserve">ный процесс в его развивающемся </w:t>
      </w:r>
      <w:r w:rsidRPr="004F7891">
        <w:rPr>
          <w:rFonts w:ascii="Times New Roman" w:hAnsi="Times New Roman" w:cs="Times New Roman"/>
          <w:sz w:val="28"/>
          <w:szCs w:val="28"/>
        </w:rPr>
        <w:t>состоянии. Все в наших руках, поэтому их нельзя опускать.</w:t>
      </w:r>
    </w:p>
    <w:sectPr w:rsidR="00C0127B" w:rsidRPr="004F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EA"/>
    <w:rsid w:val="00015300"/>
    <w:rsid w:val="000337D2"/>
    <w:rsid w:val="00042A40"/>
    <w:rsid w:val="00053659"/>
    <w:rsid w:val="00062A7A"/>
    <w:rsid w:val="00062B5D"/>
    <w:rsid w:val="000667E3"/>
    <w:rsid w:val="00071087"/>
    <w:rsid w:val="000742D5"/>
    <w:rsid w:val="000744A6"/>
    <w:rsid w:val="000A6CF0"/>
    <w:rsid w:val="000C07EA"/>
    <w:rsid w:val="000C73FB"/>
    <w:rsid w:val="000D40F2"/>
    <w:rsid w:val="0010452B"/>
    <w:rsid w:val="001369F6"/>
    <w:rsid w:val="001F540C"/>
    <w:rsid w:val="00206593"/>
    <w:rsid w:val="00217AA2"/>
    <w:rsid w:val="002347B8"/>
    <w:rsid w:val="00237E3D"/>
    <w:rsid w:val="00266099"/>
    <w:rsid w:val="00270423"/>
    <w:rsid w:val="00296D28"/>
    <w:rsid w:val="002A5447"/>
    <w:rsid w:val="002C3469"/>
    <w:rsid w:val="002C7121"/>
    <w:rsid w:val="003027D3"/>
    <w:rsid w:val="003079DB"/>
    <w:rsid w:val="00322791"/>
    <w:rsid w:val="003228BC"/>
    <w:rsid w:val="00360471"/>
    <w:rsid w:val="003C34D9"/>
    <w:rsid w:val="003F5502"/>
    <w:rsid w:val="00403331"/>
    <w:rsid w:val="00405A1D"/>
    <w:rsid w:val="0042042A"/>
    <w:rsid w:val="004359BA"/>
    <w:rsid w:val="00443510"/>
    <w:rsid w:val="00467F93"/>
    <w:rsid w:val="00480658"/>
    <w:rsid w:val="004A3FF1"/>
    <w:rsid w:val="004B5EF0"/>
    <w:rsid w:val="004D6374"/>
    <w:rsid w:val="004F7891"/>
    <w:rsid w:val="00501A56"/>
    <w:rsid w:val="00502C38"/>
    <w:rsid w:val="00542EE6"/>
    <w:rsid w:val="00550A59"/>
    <w:rsid w:val="00552F31"/>
    <w:rsid w:val="005543EF"/>
    <w:rsid w:val="0055761E"/>
    <w:rsid w:val="00601CED"/>
    <w:rsid w:val="006043E7"/>
    <w:rsid w:val="0061034F"/>
    <w:rsid w:val="00616A8B"/>
    <w:rsid w:val="00624C84"/>
    <w:rsid w:val="00642709"/>
    <w:rsid w:val="00643C1E"/>
    <w:rsid w:val="00656237"/>
    <w:rsid w:val="0065710D"/>
    <w:rsid w:val="00660563"/>
    <w:rsid w:val="006765F7"/>
    <w:rsid w:val="00680DE0"/>
    <w:rsid w:val="006962B9"/>
    <w:rsid w:val="006C3C4B"/>
    <w:rsid w:val="006F342F"/>
    <w:rsid w:val="00721134"/>
    <w:rsid w:val="00724715"/>
    <w:rsid w:val="00746688"/>
    <w:rsid w:val="007468B5"/>
    <w:rsid w:val="007619AA"/>
    <w:rsid w:val="0079764A"/>
    <w:rsid w:val="007A675B"/>
    <w:rsid w:val="00805F71"/>
    <w:rsid w:val="008113DB"/>
    <w:rsid w:val="0082484B"/>
    <w:rsid w:val="00857CC9"/>
    <w:rsid w:val="00877D07"/>
    <w:rsid w:val="008C79AB"/>
    <w:rsid w:val="008F471B"/>
    <w:rsid w:val="009237DD"/>
    <w:rsid w:val="00941E0F"/>
    <w:rsid w:val="00976E51"/>
    <w:rsid w:val="00984728"/>
    <w:rsid w:val="00A127BD"/>
    <w:rsid w:val="00A26FA1"/>
    <w:rsid w:val="00A64C5B"/>
    <w:rsid w:val="00A66541"/>
    <w:rsid w:val="00A7136D"/>
    <w:rsid w:val="00AE0885"/>
    <w:rsid w:val="00AF6818"/>
    <w:rsid w:val="00B042A7"/>
    <w:rsid w:val="00B142A7"/>
    <w:rsid w:val="00B15566"/>
    <w:rsid w:val="00B177B2"/>
    <w:rsid w:val="00B22C28"/>
    <w:rsid w:val="00B23D7A"/>
    <w:rsid w:val="00B24CDC"/>
    <w:rsid w:val="00B31F27"/>
    <w:rsid w:val="00B75F42"/>
    <w:rsid w:val="00B9037F"/>
    <w:rsid w:val="00BC15E5"/>
    <w:rsid w:val="00BC7031"/>
    <w:rsid w:val="00BD43EF"/>
    <w:rsid w:val="00BE1B02"/>
    <w:rsid w:val="00C0127B"/>
    <w:rsid w:val="00C03AE5"/>
    <w:rsid w:val="00C34B53"/>
    <w:rsid w:val="00C358DE"/>
    <w:rsid w:val="00CD3AF6"/>
    <w:rsid w:val="00CF08BF"/>
    <w:rsid w:val="00D03BDA"/>
    <w:rsid w:val="00D1780B"/>
    <w:rsid w:val="00D231DE"/>
    <w:rsid w:val="00D31814"/>
    <w:rsid w:val="00D4187D"/>
    <w:rsid w:val="00D46D7D"/>
    <w:rsid w:val="00D4782F"/>
    <w:rsid w:val="00D50FA5"/>
    <w:rsid w:val="00D619E7"/>
    <w:rsid w:val="00D9770C"/>
    <w:rsid w:val="00DC7BB7"/>
    <w:rsid w:val="00E033CF"/>
    <w:rsid w:val="00E14DDC"/>
    <w:rsid w:val="00E3429C"/>
    <w:rsid w:val="00E71D4E"/>
    <w:rsid w:val="00E916C3"/>
    <w:rsid w:val="00EB1A78"/>
    <w:rsid w:val="00EC5472"/>
    <w:rsid w:val="00EE6DDB"/>
    <w:rsid w:val="00EF1172"/>
    <w:rsid w:val="00F12513"/>
    <w:rsid w:val="00F306F9"/>
    <w:rsid w:val="00F554AA"/>
    <w:rsid w:val="00F847B3"/>
    <w:rsid w:val="00F86C7B"/>
    <w:rsid w:val="00F8728D"/>
    <w:rsid w:val="00F97447"/>
    <w:rsid w:val="00FC55C9"/>
    <w:rsid w:val="00FD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2022-09-05T13:37:00Z</dcterms:created>
  <dcterms:modified xsi:type="dcterms:W3CDTF">2022-09-05T13:37:00Z</dcterms:modified>
</cp:coreProperties>
</file>