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9E" w:rsidRPr="004634E4" w:rsidRDefault="001A06B3" w:rsidP="001A06B3">
      <w:pPr>
        <w:spacing w:after="0" w:line="240" w:lineRule="auto"/>
        <w:jc w:val="center"/>
        <w:rPr>
          <w:b/>
          <w:sz w:val="24"/>
          <w:szCs w:val="24"/>
        </w:rPr>
      </w:pPr>
      <w:r w:rsidRPr="004634E4">
        <w:rPr>
          <w:b/>
          <w:sz w:val="24"/>
          <w:szCs w:val="24"/>
        </w:rPr>
        <w:t>Статья</w:t>
      </w:r>
      <w:r w:rsidR="00B87903" w:rsidRPr="004634E4">
        <w:rPr>
          <w:b/>
          <w:sz w:val="24"/>
          <w:szCs w:val="24"/>
        </w:rPr>
        <w:t xml:space="preserve"> «Метод пластического интонирования </w:t>
      </w:r>
    </w:p>
    <w:p w:rsidR="006314A1" w:rsidRPr="004634E4" w:rsidRDefault="00B87903" w:rsidP="001A06B3">
      <w:pPr>
        <w:spacing w:after="0" w:line="240" w:lineRule="auto"/>
        <w:jc w:val="center"/>
        <w:rPr>
          <w:b/>
          <w:sz w:val="24"/>
          <w:szCs w:val="24"/>
        </w:rPr>
      </w:pPr>
      <w:r w:rsidRPr="004634E4">
        <w:rPr>
          <w:b/>
          <w:sz w:val="24"/>
          <w:szCs w:val="24"/>
        </w:rPr>
        <w:t>в процессе  восприятия музыки»</w:t>
      </w:r>
    </w:p>
    <w:p w:rsidR="00690630" w:rsidRPr="001A06B3" w:rsidRDefault="002F2139" w:rsidP="001A06B3">
      <w:pPr>
        <w:spacing w:after="0" w:line="240" w:lineRule="auto"/>
        <w:rPr>
          <w:b/>
          <w:sz w:val="24"/>
          <w:szCs w:val="24"/>
        </w:rPr>
      </w:pPr>
      <w:r w:rsidRPr="001A06B3">
        <w:rPr>
          <w:sz w:val="24"/>
          <w:szCs w:val="24"/>
        </w:rPr>
        <w:t xml:space="preserve">         </w:t>
      </w:r>
      <w:r w:rsidR="00B87903" w:rsidRPr="001A06B3">
        <w:rPr>
          <w:sz w:val="24"/>
          <w:szCs w:val="24"/>
        </w:rPr>
        <w:t xml:space="preserve">Итак, что же такое пластическое интонирование? Это познание музыки через жест, движение, превращение процесса восприятия музыки из пассивной формы работы (слушание) в </w:t>
      </w:r>
      <w:proofErr w:type="gramStart"/>
      <w:r w:rsidR="00B87903" w:rsidRPr="001A06B3">
        <w:rPr>
          <w:sz w:val="24"/>
          <w:szCs w:val="24"/>
        </w:rPr>
        <w:t>активную</w:t>
      </w:r>
      <w:proofErr w:type="gramEnd"/>
      <w:r w:rsidR="00B87903" w:rsidRPr="001A06B3">
        <w:rPr>
          <w:sz w:val="24"/>
          <w:szCs w:val="24"/>
        </w:rPr>
        <w:t>. </w:t>
      </w:r>
      <w:r w:rsidR="006713B0" w:rsidRPr="001A06B3">
        <w:rPr>
          <w:sz w:val="24"/>
          <w:szCs w:val="24"/>
        </w:rPr>
        <w:t>Цель этого метода – развитие творческой личности ребенка на основе пластического интонирования музыкального образа. На своих музыкальных занятиях при слушании музыки я замечаю, что некоторые дети никак не реагируют на музыкальное произведение или делают вид, что слушают, или отвлекаются; многие дети затрудняются высказать свои эмоции, рассказать о том образе, который они услышали.</w:t>
      </w:r>
      <w:r w:rsidR="00690630" w:rsidRPr="001A06B3">
        <w:rPr>
          <w:sz w:val="24"/>
          <w:szCs w:val="24"/>
        </w:rPr>
        <w:t xml:space="preserve"> И чтобы активизировать процесс восприятия музыки, я предлагаю ввести такой метод пластического интонирования, который поможет увлечь буквально каждого ребенка на музыкальном занятии. </w:t>
      </w:r>
    </w:p>
    <w:p w:rsidR="00B87903" w:rsidRPr="001A06B3" w:rsidRDefault="00690630" w:rsidP="001A06B3">
      <w:pPr>
        <w:spacing w:after="0" w:line="240" w:lineRule="auto"/>
        <w:rPr>
          <w:rStyle w:val="c5"/>
          <w:b/>
          <w:sz w:val="24"/>
          <w:szCs w:val="24"/>
        </w:rPr>
      </w:pPr>
      <w:r w:rsidRPr="001A06B3">
        <w:rPr>
          <w:sz w:val="24"/>
          <w:szCs w:val="24"/>
        </w:rPr>
        <w:t xml:space="preserve">   1-й этап пластического интонирования – этап накопления жестов. На этом этапе музыкальный руководитель как бы навязывает свое </w:t>
      </w:r>
      <w:proofErr w:type="spellStart"/>
      <w:r w:rsidRPr="001A06B3">
        <w:rPr>
          <w:sz w:val="24"/>
          <w:szCs w:val="24"/>
        </w:rPr>
        <w:t>слышание</w:t>
      </w:r>
      <w:proofErr w:type="spellEnd"/>
      <w:r w:rsidRPr="001A06B3">
        <w:rPr>
          <w:sz w:val="24"/>
          <w:szCs w:val="24"/>
        </w:rPr>
        <w:t xml:space="preserve"> музыки. На первом этапе очень действенна методика «Зеркала» В.Коэн. «Мои руки - это зеркала, в которых отражается музыка».</w:t>
      </w:r>
      <w:r w:rsidR="008F69C3" w:rsidRPr="001A06B3">
        <w:rPr>
          <w:sz w:val="24"/>
          <w:szCs w:val="24"/>
        </w:rPr>
        <w:t xml:space="preserve"> И руки иногда могут рассказать больше, чем обычные слова. Не всегда программный материал для слушания можно переложить на язык жестов, нужно выбирать наиболее яркие и подходящие для этого музыкальные произведения.</w:t>
      </w:r>
      <w:r w:rsidR="00B87903" w:rsidRPr="001A06B3">
        <w:rPr>
          <w:sz w:val="24"/>
          <w:szCs w:val="24"/>
        </w:rPr>
        <w:br/>
      </w:r>
      <w:r w:rsidR="00D9649A" w:rsidRPr="001A06B3">
        <w:rPr>
          <w:sz w:val="24"/>
          <w:szCs w:val="24"/>
        </w:rPr>
        <w:t xml:space="preserve">    </w:t>
      </w:r>
      <w:r w:rsidR="00D9649A" w:rsidRPr="001A06B3">
        <w:rPr>
          <w:rStyle w:val="c0"/>
          <w:bCs/>
          <w:sz w:val="24"/>
          <w:szCs w:val="24"/>
        </w:rPr>
        <w:t xml:space="preserve">2-й этап пластического интонирования - создание собственных </w:t>
      </w:r>
      <w:r w:rsidR="00361F81" w:rsidRPr="001A06B3">
        <w:rPr>
          <w:rStyle w:val="c0"/>
          <w:bCs/>
          <w:sz w:val="24"/>
          <w:szCs w:val="24"/>
        </w:rPr>
        <w:t>жестов</w:t>
      </w:r>
      <w:r w:rsidR="00D9649A" w:rsidRPr="001A06B3">
        <w:rPr>
          <w:rStyle w:val="c0"/>
          <w:bCs/>
          <w:sz w:val="24"/>
          <w:szCs w:val="24"/>
        </w:rPr>
        <w:t xml:space="preserve">.  </w:t>
      </w:r>
      <w:r w:rsidR="00D9649A" w:rsidRPr="001A06B3">
        <w:rPr>
          <w:rStyle w:val="c5"/>
          <w:sz w:val="24"/>
          <w:szCs w:val="24"/>
        </w:rPr>
        <w:t xml:space="preserve">Удобнее начинать с ярких образных мелодий. Не следует забывать о том, что это не только продолжающийся процесс накопления жестов, но обогащение эмоционального слухового опыта ребёнка. </w:t>
      </w:r>
    </w:p>
    <w:p w:rsidR="003227A7" w:rsidRPr="001A06B3" w:rsidRDefault="00085880" w:rsidP="001A06B3">
      <w:pPr>
        <w:pStyle w:val="1"/>
        <w:spacing w:before="0" w:beforeAutospacing="0" w:after="0" w:afterAutospacing="0"/>
        <w:rPr>
          <w:b/>
          <w:bCs w:val="0"/>
          <w:sz w:val="24"/>
          <w:szCs w:val="24"/>
        </w:rPr>
      </w:pPr>
      <w:r w:rsidRPr="001A06B3">
        <w:rPr>
          <w:rStyle w:val="c5"/>
          <w:sz w:val="24"/>
          <w:szCs w:val="24"/>
        </w:rPr>
        <w:t xml:space="preserve">Что можно показать жестами? Разнообразие красок музыкальной ткани </w:t>
      </w:r>
      <w:r w:rsidRPr="001A06B3">
        <w:rPr>
          <w:bCs w:val="0"/>
          <w:sz w:val="24"/>
          <w:szCs w:val="24"/>
        </w:rPr>
        <w:t>Развернутость - скупость мелодической линии, ее волнообразность или скачкообразность; громкость - приглушенность звучания; активность - сдержанность динамического рисунка и т.д., можно показать характерными жестами и движениями - широкими и размашистыми или мелкими, едва заметными</w:t>
      </w:r>
      <w:r w:rsidR="003227A7" w:rsidRPr="001A06B3">
        <w:rPr>
          <w:bCs w:val="0"/>
          <w:sz w:val="24"/>
          <w:szCs w:val="24"/>
        </w:rPr>
        <w:t>.</w:t>
      </w:r>
    </w:p>
    <w:p w:rsidR="00085880" w:rsidRPr="001A06B3" w:rsidRDefault="003227A7" w:rsidP="001A06B3">
      <w:pPr>
        <w:pStyle w:val="1"/>
        <w:spacing w:before="0" w:beforeAutospacing="0" w:after="0" w:afterAutospacing="0"/>
        <w:rPr>
          <w:b/>
          <w:sz w:val="24"/>
          <w:szCs w:val="24"/>
        </w:rPr>
      </w:pPr>
      <w:r w:rsidRPr="001A06B3">
        <w:rPr>
          <w:bCs w:val="0"/>
          <w:sz w:val="24"/>
          <w:szCs w:val="24"/>
        </w:rPr>
        <w:t xml:space="preserve">     </w:t>
      </w:r>
      <w:r w:rsidR="00085880" w:rsidRPr="001A06B3">
        <w:rPr>
          <w:sz w:val="24"/>
          <w:szCs w:val="24"/>
        </w:rPr>
        <w:t>Особое значение данный вид деятельности имеет для детей с недостаточно развитым звуковысотным слухом, со слабой координацией слуха и голоса.</w:t>
      </w:r>
    </w:p>
    <w:p w:rsidR="00085880" w:rsidRPr="001A06B3" w:rsidRDefault="003227A7" w:rsidP="001A06B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1A06B3">
        <w:rPr>
          <w:rFonts w:eastAsia="Times New Roman"/>
          <w:bCs/>
          <w:iCs/>
          <w:sz w:val="24"/>
          <w:szCs w:val="24"/>
          <w:lang w:eastAsia="ru-RU"/>
        </w:rPr>
        <w:t xml:space="preserve">        </w:t>
      </w:r>
      <w:r w:rsidR="00085880" w:rsidRPr="001A06B3">
        <w:rPr>
          <w:rFonts w:eastAsia="Times New Roman"/>
          <w:bCs/>
          <w:iCs/>
          <w:sz w:val="24"/>
          <w:szCs w:val="24"/>
          <w:lang w:eastAsia="ru-RU"/>
        </w:rPr>
        <w:t xml:space="preserve">В настоящее время пластическое интонирование (музыкальное движение) трактуется как один из видов художественного исполнения музыки наряду с пением и инструментальным </w:t>
      </w:r>
      <w:proofErr w:type="spellStart"/>
      <w:r w:rsidR="00085880" w:rsidRPr="001A06B3">
        <w:rPr>
          <w:rFonts w:eastAsia="Times New Roman"/>
          <w:bCs/>
          <w:iCs/>
          <w:sz w:val="24"/>
          <w:szCs w:val="24"/>
          <w:lang w:eastAsia="ru-RU"/>
        </w:rPr>
        <w:t>музицированием</w:t>
      </w:r>
      <w:proofErr w:type="spellEnd"/>
      <w:r w:rsidR="00085880" w:rsidRPr="001A06B3">
        <w:rPr>
          <w:rFonts w:eastAsia="Times New Roman"/>
          <w:bCs/>
          <w:iCs/>
          <w:sz w:val="24"/>
          <w:szCs w:val="24"/>
          <w:lang w:eastAsia="ru-RU"/>
        </w:rPr>
        <w:t xml:space="preserve">. </w:t>
      </w:r>
    </w:p>
    <w:p w:rsidR="00085880" w:rsidRPr="001A06B3" w:rsidRDefault="003227A7" w:rsidP="001A06B3">
      <w:pPr>
        <w:pStyle w:val="1"/>
        <w:spacing w:before="0" w:beforeAutospacing="0" w:after="0" w:afterAutospacing="0"/>
        <w:rPr>
          <w:b/>
          <w:sz w:val="24"/>
          <w:szCs w:val="24"/>
        </w:rPr>
      </w:pPr>
      <w:r w:rsidRPr="001A06B3">
        <w:rPr>
          <w:sz w:val="24"/>
          <w:szCs w:val="24"/>
        </w:rPr>
        <w:t xml:space="preserve">        </w:t>
      </w:r>
      <w:r w:rsidR="00085880" w:rsidRPr="001A06B3">
        <w:rPr>
          <w:sz w:val="24"/>
          <w:szCs w:val="24"/>
        </w:rPr>
        <w:t>Музыка и движение становятся неотъемлемой частью занятия  лишь в том случае, когда, «давая выход двигательной активности детей в «свободном дирижировании», «пластическом интонировании» му</w:t>
      </w:r>
      <w:r w:rsidR="00085880" w:rsidRPr="001A06B3">
        <w:rPr>
          <w:sz w:val="24"/>
          <w:szCs w:val="24"/>
        </w:rPr>
        <w:softHyphen/>
        <w:t>зыки, музыкальный руководитель направляет эту активность в сторону углубления вос</w:t>
      </w:r>
      <w:r w:rsidR="00085880" w:rsidRPr="001A06B3">
        <w:rPr>
          <w:sz w:val="24"/>
          <w:szCs w:val="24"/>
        </w:rPr>
        <w:softHyphen/>
        <w:t>приятия, развития слушательской культуры обучающихся, их воображе</w:t>
      </w:r>
      <w:r w:rsidR="00085880" w:rsidRPr="001A06B3">
        <w:rPr>
          <w:sz w:val="24"/>
          <w:szCs w:val="24"/>
        </w:rPr>
        <w:softHyphen/>
        <w:t>ния, стремления к самовыражению, способности перевоплощаться и даже создавать пластические образы.</w:t>
      </w:r>
    </w:p>
    <w:p w:rsidR="001B325D" w:rsidRPr="001A06B3" w:rsidRDefault="003227A7" w:rsidP="001A06B3">
      <w:pPr>
        <w:spacing w:line="240" w:lineRule="auto"/>
        <w:jc w:val="center"/>
        <w:rPr>
          <w:sz w:val="24"/>
          <w:szCs w:val="24"/>
        </w:rPr>
      </w:pPr>
      <w:r w:rsidRPr="001A06B3">
        <w:rPr>
          <w:rStyle w:val="a4"/>
          <w:b w:val="0"/>
          <w:sz w:val="24"/>
          <w:szCs w:val="24"/>
        </w:rPr>
        <w:t xml:space="preserve">   </w:t>
      </w:r>
      <w:r w:rsidR="001B325D" w:rsidRPr="001A06B3">
        <w:rPr>
          <w:b/>
          <w:sz w:val="24"/>
          <w:szCs w:val="24"/>
        </w:rPr>
        <w:t xml:space="preserve">Марш </w:t>
      </w:r>
      <w:proofErr w:type="spellStart"/>
      <w:r w:rsidR="001B325D" w:rsidRPr="001A06B3">
        <w:rPr>
          <w:b/>
          <w:sz w:val="24"/>
          <w:szCs w:val="24"/>
        </w:rPr>
        <w:t>Черномора</w:t>
      </w:r>
      <w:proofErr w:type="spellEnd"/>
      <w:r w:rsidR="001A06B3">
        <w:rPr>
          <w:b/>
          <w:sz w:val="24"/>
          <w:szCs w:val="24"/>
        </w:rPr>
        <w:t xml:space="preserve"> из оперы «Руслан и Людмила»</w:t>
      </w:r>
      <w:r w:rsidR="000E150A">
        <w:rPr>
          <w:b/>
          <w:sz w:val="24"/>
          <w:szCs w:val="24"/>
        </w:rPr>
        <w:t xml:space="preserve"> </w:t>
      </w:r>
      <w:r w:rsidR="000E150A" w:rsidRPr="000E150A">
        <w:rPr>
          <w:b/>
          <w:sz w:val="24"/>
          <w:szCs w:val="24"/>
        </w:rPr>
        <w:t>М.Глинки</w:t>
      </w:r>
      <w:r w:rsidR="001B325D" w:rsidRPr="001A06B3">
        <w:rPr>
          <w:sz w:val="24"/>
          <w:szCs w:val="24"/>
        </w:rPr>
        <w:t>.</w:t>
      </w:r>
    </w:p>
    <w:p w:rsidR="001B325D" w:rsidRPr="001A06B3" w:rsidRDefault="001B325D" w:rsidP="001A06B3">
      <w:pPr>
        <w:spacing w:line="240" w:lineRule="auto"/>
        <w:rPr>
          <w:sz w:val="24"/>
          <w:szCs w:val="24"/>
        </w:rPr>
      </w:pPr>
      <w:r w:rsidRPr="001A06B3">
        <w:rPr>
          <w:sz w:val="24"/>
          <w:szCs w:val="24"/>
        </w:rPr>
        <w:t>Дети сидят на стульчиках. При повторном прослушивании можно ввести жесты, передающие характер  музыки, отображающие музыкальную ткань.</w:t>
      </w:r>
    </w:p>
    <w:p w:rsidR="001B325D" w:rsidRPr="001A06B3" w:rsidRDefault="001B325D" w:rsidP="001A06B3">
      <w:pPr>
        <w:spacing w:line="240" w:lineRule="auto"/>
        <w:rPr>
          <w:b/>
          <w:sz w:val="24"/>
          <w:szCs w:val="24"/>
        </w:rPr>
      </w:pPr>
      <w:proofErr w:type="gramStart"/>
      <w:r w:rsidRPr="001A06B3">
        <w:rPr>
          <w:b/>
          <w:sz w:val="24"/>
          <w:szCs w:val="24"/>
          <w:lang w:val="en-US"/>
        </w:rPr>
        <w:t>I</w:t>
      </w:r>
      <w:r w:rsidRPr="001A06B3">
        <w:rPr>
          <w:b/>
          <w:sz w:val="24"/>
          <w:szCs w:val="24"/>
        </w:rPr>
        <w:t xml:space="preserve"> часть.</w:t>
      </w:r>
      <w:proofErr w:type="gramEnd"/>
      <w:r w:rsidRPr="001A06B3">
        <w:rPr>
          <w:b/>
          <w:sz w:val="24"/>
          <w:szCs w:val="24"/>
        </w:rPr>
        <w:t xml:space="preserve"> </w:t>
      </w:r>
    </w:p>
    <w:p w:rsidR="001B325D" w:rsidRPr="001A06B3" w:rsidRDefault="001B325D" w:rsidP="001A06B3">
      <w:pPr>
        <w:spacing w:line="240" w:lineRule="auto"/>
        <w:rPr>
          <w:sz w:val="24"/>
          <w:szCs w:val="24"/>
        </w:rPr>
      </w:pPr>
      <w:r w:rsidRPr="001A06B3">
        <w:rPr>
          <w:sz w:val="24"/>
          <w:szCs w:val="24"/>
        </w:rPr>
        <w:t>1-4т: размашистые хлопки по коленям, как шаги. (8хлопков). На форте.</w:t>
      </w:r>
    </w:p>
    <w:p w:rsidR="001B325D" w:rsidRPr="001A06B3" w:rsidRDefault="001B325D" w:rsidP="001A06B3">
      <w:pPr>
        <w:spacing w:line="240" w:lineRule="auto"/>
        <w:rPr>
          <w:sz w:val="24"/>
          <w:szCs w:val="24"/>
        </w:rPr>
      </w:pPr>
      <w:r w:rsidRPr="001A06B3">
        <w:rPr>
          <w:sz w:val="24"/>
          <w:szCs w:val="24"/>
        </w:rPr>
        <w:t>5-8т: соединять большой и средний пальцы обеих рук, выполнять легкие движения. На пиано.</w:t>
      </w:r>
    </w:p>
    <w:p w:rsidR="001B325D" w:rsidRPr="001A06B3" w:rsidRDefault="001B325D" w:rsidP="001A06B3">
      <w:pPr>
        <w:spacing w:line="240" w:lineRule="auto"/>
        <w:rPr>
          <w:sz w:val="24"/>
          <w:szCs w:val="24"/>
        </w:rPr>
      </w:pPr>
      <w:r w:rsidRPr="001A06B3">
        <w:rPr>
          <w:sz w:val="24"/>
          <w:szCs w:val="24"/>
        </w:rPr>
        <w:t>9-12т: хлопки по коленям, как шаги. (8хлопков).</w:t>
      </w:r>
    </w:p>
    <w:p w:rsidR="001B325D" w:rsidRPr="001A06B3" w:rsidRDefault="001B325D" w:rsidP="001A06B3">
      <w:pPr>
        <w:spacing w:line="240" w:lineRule="auto"/>
        <w:rPr>
          <w:sz w:val="24"/>
          <w:szCs w:val="24"/>
        </w:rPr>
      </w:pPr>
      <w:r w:rsidRPr="001A06B3">
        <w:rPr>
          <w:sz w:val="24"/>
          <w:szCs w:val="24"/>
        </w:rPr>
        <w:t>13-16т: соединять большой и средний пальцы обеих рук, выполнять легкие движения.</w:t>
      </w:r>
    </w:p>
    <w:p w:rsidR="001B325D" w:rsidRPr="001A06B3" w:rsidRDefault="001B325D" w:rsidP="001A06B3">
      <w:pPr>
        <w:spacing w:line="240" w:lineRule="auto"/>
        <w:rPr>
          <w:sz w:val="24"/>
          <w:szCs w:val="24"/>
        </w:rPr>
      </w:pPr>
      <w:r w:rsidRPr="001A06B3">
        <w:rPr>
          <w:sz w:val="24"/>
          <w:szCs w:val="24"/>
        </w:rPr>
        <w:lastRenderedPageBreak/>
        <w:t xml:space="preserve">17-18т: четкие движения левой рукой (рука горизонтально перед собой) на одной высоте, показывая движение мелодии </w:t>
      </w:r>
      <w:proofErr w:type="gramStart"/>
      <w:r w:rsidRPr="001A06B3">
        <w:rPr>
          <w:sz w:val="24"/>
          <w:szCs w:val="24"/>
        </w:rPr>
        <w:t>на</w:t>
      </w:r>
      <w:proofErr w:type="gramEnd"/>
      <w:r w:rsidRPr="001A06B3">
        <w:rPr>
          <w:sz w:val="24"/>
          <w:szCs w:val="24"/>
        </w:rPr>
        <w:t xml:space="preserve"> </w:t>
      </w:r>
      <w:proofErr w:type="gramStart"/>
      <w:r w:rsidRPr="001A06B3">
        <w:rPr>
          <w:sz w:val="24"/>
          <w:szCs w:val="24"/>
        </w:rPr>
        <w:t>дном</w:t>
      </w:r>
      <w:proofErr w:type="gramEnd"/>
      <w:r w:rsidRPr="001A06B3">
        <w:rPr>
          <w:sz w:val="24"/>
          <w:szCs w:val="24"/>
        </w:rPr>
        <w:t xml:space="preserve"> звуке.</w:t>
      </w:r>
    </w:p>
    <w:p w:rsidR="001B325D" w:rsidRPr="001A06B3" w:rsidRDefault="001B325D" w:rsidP="001A06B3">
      <w:pPr>
        <w:spacing w:line="240" w:lineRule="auto"/>
        <w:rPr>
          <w:sz w:val="24"/>
          <w:szCs w:val="24"/>
        </w:rPr>
      </w:pPr>
      <w:r w:rsidRPr="001A06B3">
        <w:rPr>
          <w:sz w:val="24"/>
          <w:szCs w:val="24"/>
        </w:rPr>
        <w:t xml:space="preserve">19-20т: соединять большой и </w:t>
      </w:r>
      <w:proofErr w:type="gramStart"/>
      <w:r w:rsidRPr="001A06B3">
        <w:rPr>
          <w:sz w:val="24"/>
          <w:szCs w:val="24"/>
        </w:rPr>
        <w:t>средний</w:t>
      </w:r>
      <w:proofErr w:type="gramEnd"/>
      <w:r w:rsidRPr="001A06B3">
        <w:rPr>
          <w:sz w:val="24"/>
          <w:szCs w:val="24"/>
        </w:rPr>
        <w:t xml:space="preserve"> пальцы правой руки, выполнять легкие движения.</w:t>
      </w:r>
    </w:p>
    <w:p w:rsidR="001B325D" w:rsidRPr="001A06B3" w:rsidRDefault="001B325D" w:rsidP="001A06B3">
      <w:pPr>
        <w:spacing w:line="240" w:lineRule="auto"/>
        <w:rPr>
          <w:sz w:val="24"/>
          <w:szCs w:val="24"/>
        </w:rPr>
      </w:pPr>
      <w:r w:rsidRPr="001A06B3">
        <w:rPr>
          <w:sz w:val="24"/>
          <w:szCs w:val="24"/>
        </w:rPr>
        <w:t xml:space="preserve">21-22т: четкие движения левой рукой, только уже на пиано (рука горизонтально перед собой) на одной высоте, показывая движение мелодии </w:t>
      </w:r>
      <w:proofErr w:type="gramStart"/>
      <w:r w:rsidRPr="001A06B3">
        <w:rPr>
          <w:sz w:val="24"/>
          <w:szCs w:val="24"/>
        </w:rPr>
        <w:t>на</w:t>
      </w:r>
      <w:proofErr w:type="gramEnd"/>
      <w:r w:rsidRPr="001A06B3">
        <w:rPr>
          <w:sz w:val="24"/>
          <w:szCs w:val="24"/>
        </w:rPr>
        <w:t xml:space="preserve"> </w:t>
      </w:r>
      <w:proofErr w:type="gramStart"/>
      <w:r w:rsidRPr="001A06B3">
        <w:rPr>
          <w:sz w:val="24"/>
          <w:szCs w:val="24"/>
        </w:rPr>
        <w:t>дном</w:t>
      </w:r>
      <w:proofErr w:type="gramEnd"/>
      <w:r w:rsidRPr="001A06B3">
        <w:rPr>
          <w:sz w:val="24"/>
          <w:szCs w:val="24"/>
        </w:rPr>
        <w:t xml:space="preserve"> звуке..</w:t>
      </w:r>
    </w:p>
    <w:p w:rsidR="001B325D" w:rsidRPr="001A06B3" w:rsidRDefault="001B325D" w:rsidP="001A06B3">
      <w:pPr>
        <w:spacing w:line="240" w:lineRule="auto"/>
        <w:rPr>
          <w:sz w:val="24"/>
          <w:szCs w:val="24"/>
        </w:rPr>
      </w:pPr>
      <w:r w:rsidRPr="001A06B3">
        <w:rPr>
          <w:sz w:val="24"/>
          <w:szCs w:val="24"/>
        </w:rPr>
        <w:t xml:space="preserve">23-24т: соединять большой и </w:t>
      </w:r>
      <w:proofErr w:type="gramStart"/>
      <w:r w:rsidRPr="001A06B3">
        <w:rPr>
          <w:sz w:val="24"/>
          <w:szCs w:val="24"/>
        </w:rPr>
        <w:t>средний</w:t>
      </w:r>
      <w:proofErr w:type="gramEnd"/>
      <w:r w:rsidRPr="001A06B3">
        <w:rPr>
          <w:sz w:val="24"/>
          <w:szCs w:val="24"/>
        </w:rPr>
        <w:t xml:space="preserve"> пальцы правой руки, выполнять легкие движения.</w:t>
      </w:r>
    </w:p>
    <w:p w:rsidR="001B325D" w:rsidRPr="001A06B3" w:rsidRDefault="001B325D" w:rsidP="001A06B3">
      <w:pPr>
        <w:spacing w:line="240" w:lineRule="auto"/>
        <w:rPr>
          <w:sz w:val="24"/>
          <w:szCs w:val="24"/>
        </w:rPr>
      </w:pPr>
      <w:r w:rsidRPr="001A06B3">
        <w:rPr>
          <w:sz w:val="24"/>
          <w:szCs w:val="24"/>
        </w:rPr>
        <w:t>25-28т:  хлопки по коленям, как шаги. (8хлопков)</w:t>
      </w:r>
    </w:p>
    <w:p w:rsidR="001B325D" w:rsidRPr="001A06B3" w:rsidRDefault="001B325D" w:rsidP="001A06B3">
      <w:pPr>
        <w:spacing w:line="240" w:lineRule="auto"/>
        <w:rPr>
          <w:sz w:val="24"/>
          <w:szCs w:val="24"/>
        </w:rPr>
      </w:pPr>
      <w:r w:rsidRPr="001A06B3">
        <w:rPr>
          <w:sz w:val="24"/>
          <w:szCs w:val="24"/>
        </w:rPr>
        <w:t>29-32т: соединять большой и средний пальцы обеих рук, выполнять легкие движения.</w:t>
      </w:r>
    </w:p>
    <w:p w:rsidR="001B325D" w:rsidRPr="001A06B3" w:rsidRDefault="001B325D" w:rsidP="001A06B3">
      <w:pPr>
        <w:spacing w:line="240" w:lineRule="auto"/>
        <w:rPr>
          <w:sz w:val="24"/>
          <w:szCs w:val="24"/>
        </w:rPr>
      </w:pPr>
      <w:r w:rsidRPr="001A06B3">
        <w:rPr>
          <w:sz w:val="24"/>
          <w:szCs w:val="24"/>
        </w:rPr>
        <w:t>33-36т: хлопки по коленям, как шаги. (8хлопков)</w:t>
      </w:r>
    </w:p>
    <w:p w:rsidR="001B325D" w:rsidRPr="001A06B3" w:rsidRDefault="001B325D" w:rsidP="001A06B3">
      <w:pPr>
        <w:spacing w:line="240" w:lineRule="auto"/>
        <w:rPr>
          <w:sz w:val="24"/>
          <w:szCs w:val="24"/>
        </w:rPr>
      </w:pPr>
      <w:r w:rsidRPr="001A06B3">
        <w:rPr>
          <w:sz w:val="24"/>
          <w:szCs w:val="24"/>
        </w:rPr>
        <w:t>37-40т: легкие постукивания пальчиками по коленям.</w:t>
      </w:r>
    </w:p>
    <w:p w:rsidR="001B325D" w:rsidRPr="001A06B3" w:rsidRDefault="001B325D" w:rsidP="001A06B3">
      <w:pPr>
        <w:spacing w:line="240" w:lineRule="auto"/>
        <w:rPr>
          <w:sz w:val="24"/>
          <w:szCs w:val="24"/>
        </w:rPr>
      </w:pPr>
      <w:proofErr w:type="gramStart"/>
      <w:r w:rsidRPr="001A06B3">
        <w:rPr>
          <w:b/>
          <w:sz w:val="24"/>
          <w:szCs w:val="24"/>
          <w:lang w:val="en-US"/>
        </w:rPr>
        <w:t>II</w:t>
      </w:r>
      <w:r w:rsidRPr="001A06B3">
        <w:rPr>
          <w:b/>
          <w:sz w:val="24"/>
          <w:szCs w:val="24"/>
        </w:rPr>
        <w:t xml:space="preserve"> часть.</w:t>
      </w:r>
      <w:proofErr w:type="gramEnd"/>
      <w:r w:rsidRPr="001A06B3">
        <w:rPr>
          <w:sz w:val="24"/>
          <w:szCs w:val="24"/>
        </w:rPr>
        <w:t xml:space="preserve"> Исполняются легкие мягкие движения поочередно руками, рисующие «завитки».</w:t>
      </w:r>
    </w:p>
    <w:p w:rsidR="001B325D" w:rsidRDefault="001B325D" w:rsidP="001A06B3">
      <w:pPr>
        <w:spacing w:line="240" w:lineRule="auto"/>
        <w:rPr>
          <w:b/>
          <w:sz w:val="24"/>
          <w:szCs w:val="24"/>
        </w:rPr>
      </w:pPr>
      <w:proofErr w:type="gramStart"/>
      <w:r w:rsidRPr="001A06B3">
        <w:rPr>
          <w:b/>
          <w:sz w:val="24"/>
          <w:szCs w:val="24"/>
          <w:lang w:val="en-US"/>
        </w:rPr>
        <w:t>III</w:t>
      </w:r>
      <w:r w:rsidRPr="001A06B3">
        <w:rPr>
          <w:b/>
          <w:sz w:val="24"/>
          <w:szCs w:val="24"/>
        </w:rPr>
        <w:t xml:space="preserve"> часть – это повтор </w:t>
      </w:r>
      <w:r w:rsidRPr="001A06B3">
        <w:rPr>
          <w:b/>
          <w:sz w:val="24"/>
          <w:szCs w:val="24"/>
          <w:lang w:val="en-US"/>
        </w:rPr>
        <w:t>I</w:t>
      </w:r>
      <w:r w:rsidRPr="001A06B3">
        <w:rPr>
          <w:b/>
          <w:sz w:val="24"/>
          <w:szCs w:val="24"/>
        </w:rPr>
        <w:t xml:space="preserve"> части.</w:t>
      </w:r>
      <w:proofErr w:type="gramEnd"/>
      <w:r w:rsidRPr="001A06B3">
        <w:rPr>
          <w:b/>
          <w:sz w:val="24"/>
          <w:szCs w:val="24"/>
        </w:rPr>
        <w:t xml:space="preserve"> </w:t>
      </w:r>
    </w:p>
    <w:p w:rsidR="000E150A" w:rsidRPr="000E150A" w:rsidRDefault="000E150A" w:rsidP="000E150A">
      <w:pPr>
        <w:pStyle w:val="a3"/>
        <w:spacing w:before="0" w:beforeAutospacing="0" w:after="0" w:afterAutospacing="0"/>
      </w:pPr>
      <w:r>
        <w:rPr>
          <w:rStyle w:val="a4"/>
        </w:rPr>
        <w:t xml:space="preserve">       </w:t>
      </w:r>
      <w:r w:rsidR="00516B03">
        <w:rPr>
          <w:rStyle w:val="a4"/>
        </w:rPr>
        <w:t xml:space="preserve">                            </w:t>
      </w:r>
      <w:r w:rsidRPr="000E150A">
        <w:rPr>
          <w:rStyle w:val="a4"/>
        </w:rPr>
        <w:t>«Полет шмеля»</w:t>
      </w:r>
      <w:r>
        <w:rPr>
          <w:rStyle w:val="a4"/>
        </w:rPr>
        <w:t xml:space="preserve"> Н.А. Римского –</w:t>
      </w:r>
      <w:r w:rsidR="004634E4">
        <w:rPr>
          <w:rStyle w:val="a4"/>
        </w:rPr>
        <w:t xml:space="preserve"> </w:t>
      </w:r>
      <w:r>
        <w:rPr>
          <w:rStyle w:val="a4"/>
        </w:rPr>
        <w:t>Корсако</w:t>
      </w:r>
      <w:r w:rsidR="004634E4">
        <w:rPr>
          <w:rStyle w:val="a4"/>
        </w:rPr>
        <w:t>ва.</w:t>
      </w:r>
    </w:p>
    <w:p w:rsidR="000E150A" w:rsidRPr="000E150A" w:rsidRDefault="000E150A" w:rsidP="000E150A">
      <w:pPr>
        <w:pStyle w:val="a3"/>
        <w:spacing w:before="0" w:beforeAutospacing="0" w:after="0" w:afterAutospacing="0"/>
      </w:pPr>
      <w:r w:rsidRPr="000E150A">
        <w:t>  </w:t>
      </w:r>
      <w:r w:rsidRPr="000E150A">
        <w:rPr>
          <w:u w:val="single"/>
        </w:rPr>
        <w:t xml:space="preserve"> Игровое задание:</w:t>
      </w:r>
    </w:p>
    <w:p w:rsidR="000E150A" w:rsidRPr="000E150A" w:rsidRDefault="000E150A" w:rsidP="000E150A">
      <w:pPr>
        <w:pStyle w:val="a3"/>
        <w:spacing w:before="0" w:beforeAutospacing="0" w:after="0" w:afterAutospacing="0"/>
      </w:pPr>
      <w:r w:rsidRPr="000E150A">
        <w:t>а)  послушать музыку и определить её характер: «Что вы почувствовали, слушая мелодию? Какая она по характеру?» (энергичная, настойчивая, монотонная, уверенная, надоедливая и др.)</w:t>
      </w:r>
    </w:p>
    <w:p w:rsidR="000E150A" w:rsidRPr="000E150A" w:rsidRDefault="000E150A" w:rsidP="000E150A">
      <w:pPr>
        <w:pStyle w:val="a3"/>
        <w:spacing w:before="0" w:beforeAutospacing="0" w:after="0" w:afterAutospacing="0"/>
      </w:pPr>
      <w:r w:rsidRPr="000E150A">
        <w:t>б)  выявить музыкальные особенности её звучания (высоко, низко, тихо, громко, быстро):  «Как она звучит?»;</w:t>
      </w:r>
    </w:p>
    <w:p w:rsidR="000E150A" w:rsidRPr="000E150A" w:rsidRDefault="000E150A" w:rsidP="000E150A">
      <w:pPr>
        <w:pStyle w:val="a3"/>
        <w:spacing w:before="0" w:beforeAutospacing="0" w:after="0" w:afterAutospacing="0"/>
      </w:pPr>
      <w:r w:rsidRPr="000E150A">
        <w:t xml:space="preserve">в)  выбрать линейное изображение, соответствующее характеру мелодии </w:t>
      </w:r>
    </w:p>
    <w:p w:rsidR="000E150A" w:rsidRPr="000E150A" w:rsidRDefault="000E150A" w:rsidP="000E150A">
      <w:pPr>
        <w:pStyle w:val="a3"/>
        <w:spacing w:before="0" w:beforeAutospacing="0" w:after="0" w:afterAutospacing="0"/>
      </w:pPr>
      <w:r w:rsidRPr="000E150A">
        <w:t>      ( Рис.)</w:t>
      </w:r>
    </w:p>
    <w:p w:rsidR="000E150A" w:rsidRPr="000E150A" w:rsidRDefault="000E150A" w:rsidP="000E150A">
      <w:pPr>
        <w:pStyle w:val="a3"/>
        <w:spacing w:before="0" w:beforeAutospacing="0" w:after="0" w:afterAutospacing="0"/>
        <w:jc w:val="center"/>
      </w:pPr>
      <w:r w:rsidRPr="000E150A">
        <w:rPr>
          <w:noProof/>
        </w:rPr>
        <w:drawing>
          <wp:inline distT="0" distB="0" distL="0" distR="0">
            <wp:extent cx="5734685" cy="1763395"/>
            <wp:effectExtent l="19050" t="0" r="0" b="0"/>
            <wp:docPr id="1" name="Рисунок 1" descr="http://tmndetsady.ru/upload/news/2014/01/orig_16ea5f6c4b88e613d83cf1f5d03e5b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2014/01/orig_16ea5f6c4b88e613d83cf1f5d03e5b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50A">
        <w:t> </w:t>
      </w:r>
    </w:p>
    <w:p w:rsidR="000E150A" w:rsidRPr="000E150A" w:rsidRDefault="000E150A" w:rsidP="000E150A">
      <w:pPr>
        <w:pStyle w:val="a3"/>
        <w:spacing w:before="0" w:beforeAutospacing="0" w:after="0" w:afterAutospacing="0"/>
      </w:pPr>
      <w:r w:rsidRPr="000E150A">
        <w:t xml:space="preserve">г)  моделировать полёт </w:t>
      </w:r>
      <w:proofErr w:type="gramStart"/>
      <w:r w:rsidRPr="000E150A">
        <w:t>шмеля</w:t>
      </w:r>
      <w:proofErr w:type="gramEnd"/>
      <w:r w:rsidRPr="000E150A">
        <w:t xml:space="preserve"> движениями рук, отображая его характер.</w:t>
      </w:r>
    </w:p>
    <w:p w:rsidR="000E150A" w:rsidRPr="000E150A" w:rsidRDefault="000E150A" w:rsidP="000E150A">
      <w:pPr>
        <w:pStyle w:val="a3"/>
        <w:spacing w:before="0" w:beforeAutospacing="0" w:after="0" w:afterAutospacing="0"/>
      </w:pPr>
      <w:proofErr w:type="spellStart"/>
      <w:r w:rsidRPr="000E150A">
        <w:t>д</w:t>
      </w:r>
      <w:proofErr w:type="spellEnd"/>
      <w:r w:rsidRPr="000E150A">
        <w:t>)  показывать образ шмеля в движении, используя  жесты, позы, мимику, соответствующую эмоции уверенности и значимости, двигаясь по залу.</w:t>
      </w:r>
    </w:p>
    <w:p w:rsidR="000E150A" w:rsidRPr="000E150A" w:rsidRDefault="000E150A" w:rsidP="000E150A">
      <w:pPr>
        <w:pStyle w:val="a3"/>
        <w:spacing w:before="0" w:beforeAutospacing="0" w:after="0" w:afterAutospacing="0"/>
      </w:pPr>
      <w:r w:rsidRPr="000E150A">
        <w:rPr>
          <w:rStyle w:val="a5"/>
          <w:b/>
          <w:u w:val="single"/>
        </w:rPr>
        <w:t>Сюжет:</w:t>
      </w:r>
    </w:p>
    <w:p w:rsidR="000E150A" w:rsidRPr="000E150A" w:rsidRDefault="000E150A" w:rsidP="000E150A">
      <w:pPr>
        <w:pStyle w:val="a3"/>
        <w:spacing w:before="0" w:beforeAutospacing="0" w:after="0" w:afterAutospacing="0"/>
      </w:pPr>
      <w:r w:rsidRPr="000E150A">
        <w:rPr>
          <w:u w:val="single"/>
        </w:rPr>
        <w:t>Муз. рук</w:t>
      </w:r>
      <w:proofErr w:type="gramStart"/>
      <w:r w:rsidRPr="000E150A">
        <w:rPr>
          <w:u w:val="single"/>
        </w:rPr>
        <w:t>.:</w:t>
      </w:r>
      <w:r w:rsidRPr="000E150A">
        <w:t xml:space="preserve">   </w:t>
      </w:r>
      <w:proofErr w:type="gramEnd"/>
      <w:r w:rsidRPr="000E150A">
        <w:t xml:space="preserve">Ребята кто знает, как называется большое насекомое, похожее на пчелу, но размером больше и звуком громче? (ответы) Правильно, это шмель. А какой звук издаёт шмель? (демонстрация) А какой это звук по сравнению с пчелой, комаром и мухой? (ответы: низкий, громкий и т.д.) Послушайте  музыку композитора Николая Андреевича Римского-Корсакова «Полёт шмеля» (из оперы «Сказка о царе </w:t>
      </w:r>
      <w:proofErr w:type="spellStart"/>
      <w:r w:rsidRPr="000E150A">
        <w:t>Салтане</w:t>
      </w:r>
      <w:proofErr w:type="spellEnd"/>
      <w:r w:rsidRPr="000E150A">
        <w:t>»)</w:t>
      </w:r>
    </w:p>
    <w:p w:rsidR="000E150A" w:rsidRPr="000E150A" w:rsidRDefault="000E150A" w:rsidP="000E150A">
      <w:pPr>
        <w:pStyle w:val="a3"/>
        <w:spacing w:before="0" w:beforeAutospacing="0" w:after="0" w:afterAutospacing="0"/>
      </w:pPr>
      <w:r w:rsidRPr="000E150A">
        <w:t> (Дети слушают музыку в оркестровом исполнении)</w:t>
      </w:r>
    </w:p>
    <w:p w:rsidR="000E150A" w:rsidRPr="000E150A" w:rsidRDefault="000E150A" w:rsidP="000E150A">
      <w:pPr>
        <w:pStyle w:val="a3"/>
        <w:spacing w:before="0" w:beforeAutospacing="0" w:after="0" w:afterAutospacing="0"/>
      </w:pPr>
      <w:r w:rsidRPr="000E150A">
        <w:t xml:space="preserve">         Дети, посмотрите на  рисунок, и скажите какая схема подходит к движению нашего шмеля и почему? (ответы). А теперь вместе с музыкой покажите руками, как летел  шмель (дети показывают «зеркало»). А  вы  хотите  превратиться в настоящих шмелей? (ответ детей) Тогда я раздаю вам крылья и превращаю вас  в настоящих шмелей:  «Раз, два, три, </w:t>
      </w:r>
      <w:r w:rsidRPr="000E150A">
        <w:lastRenderedPageBreak/>
        <w:t>четыре, пять, будем  мы  сейчас   летать» (звучит музыка, дети по заданию изображают  образ  шмеля  или сенсорные</w:t>
      </w:r>
      <w:r>
        <w:t xml:space="preserve"> </w:t>
      </w:r>
      <w:r w:rsidRPr="000E150A">
        <w:t>особенности звучания).</w:t>
      </w:r>
    </w:p>
    <w:p w:rsidR="000E150A" w:rsidRPr="001A06B3" w:rsidRDefault="000E150A" w:rsidP="001A06B3">
      <w:pPr>
        <w:spacing w:line="240" w:lineRule="auto"/>
        <w:rPr>
          <w:b/>
          <w:sz w:val="24"/>
          <w:szCs w:val="24"/>
        </w:rPr>
      </w:pPr>
    </w:p>
    <w:p w:rsidR="00CF21B7" w:rsidRPr="001A06B3" w:rsidRDefault="001B325D" w:rsidP="001A06B3">
      <w:pPr>
        <w:pStyle w:val="a3"/>
        <w:spacing w:before="0" w:beforeAutospacing="0" w:after="0" w:afterAutospacing="0"/>
        <w:rPr>
          <w:rStyle w:val="a4"/>
          <w:b w:val="0"/>
        </w:rPr>
      </w:pPr>
      <w:r w:rsidRPr="001A06B3">
        <w:rPr>
          <w:rStyle w:val="a4"/>
          <w:b w:val="0"/>
        </w:rPr>
        <w:t xml:space="preserve">        Иногда можно показать в музыке не только музыкальную ткань, а придумать целую </w:t>
      </w:r>
      <w:proofErr w:type="gramStart"/>
      <w:r w:rsidRPr="001A06B3">
        <w:rPr>
          <w:rStyle w:val="a4"/>
          <w:b w:val="0"/>
        </w:rPr>
        <w:t>историю</w:t>
      </w:r>
      <w:proofErr w:type="gramEnd"/>
      <w:r w:rsidRPr="001A06B3">
        <w:rPr>
          <w:rStyle w:val="a4"/>
          <w:b w:val="0"/>
        </w:rPr>
        <w:t xml:space="preserve"> и показать её жестами.</w:t>
      </w:r>
    </w:p>
    <w:p w:rsidR="001B325D" w:rsidRPr="001A06B3" w:rsidRDefault="001A06B3" w:rsidP="001A06B3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                                Итальянская</w:t>
      </w:r>
      <w:r w:rsidR="001B325D" w:rsidRPr="001A06B3">
        <w:rPr>
          <w:rStyle w:val="a4"/>
        </w:rPr>
        <w:t xml:space="preserve"> польк</w:t>
      </w:r>
      <w:r>
        <w:rPr>
          <w:rStyle w:val="a4"/>
        </w:rPr>
        <w:t>а</w:t>
      </w:r>
      <w:r w:rsidR="001B325D" w:rsidRPr="001A06B3">
        <w:rPr>
          <w:rStyle w:val="a4"/>
        </w:rPr>
        <w:t xml:space="preserve"> С. Рахманинова.</w:t>
      </w:r>
    </w:p>
    <w:p w:rsidR="001B325D" w:rsidRPr="001A06B3" w:rsidRDefault="003227A7" w:rsidP="001A06B3">
      <w:pPr>
        <w:pStyle w:val="a3"/>
        <w:spacing w:before="0" w:beforeAutospacing="0" w:after="0" w:afterAutospacing="0"/>
        <w:rPr>
          <w:rStyle w:val="c10"/>
        </w:rPr>
      </w:pPr>
      <w:r w:rsidRPr="001A06B3">
        <w:rPr>
          <w:rStyle w:val="a4"/>
          <w:b w:val="0"/>
        </w:rPr>
        <w:t xml:space="preserve"> </w:t>
      </w:r>
      <w:r w:rsidR="00CF21B7" w:rsidRPr="001A06B3">
        <w:rPr>
          <w:rStyle w:val="c10"/>
        </w:rPr>
        <w:t>Предлагаемая ситуация: </w:t>
      </w:r>
      <w:r w:rsidR="00CF21B7" w:rsidRPr="001A06B3">
        <w:br/>
      </w:r>
      <w:r w:rsidR="00CF21B7" w:rsidRPr="001A06B3">
        <w:rPr>
          <w:rStyle w:val="c10"/>
        </w:rPr>
        <w:t>Мальчик Петя рано утром отправляется на луг собирать росинки. Там он встречает бабочку, и они затевают игру. </w:t>
      </w:r>
      <w:r w:rsidR="00CF21B7" w:rsidRPr="001A06B3">
        <w:br/>
      </w:r>
    </w:p>
    <w:p w:rsidR="00085880" w:rsidRPr="001A06B3" w:rsidRDefault="00CF21B7" w:rsidP="001A06B3">
      <w:pPr>
        <w:pStyle w:val="a3"/>
        <w:spacing w:before="0" w:beforeAutospacing="0" w:after="0" w:afterAutospacing="0"/>
        <w:rPr>
          <w:b/>
        </w:rPr>
      </w:pPr>
      <w:proofErr w:type="gramStart"/>
      <w:r w:rsidRPr="001A06B3">
        <w:rPr>
          <w:rStyle w:val="c10"/>
        </w:rPr>
        <w:t xml:space="preserve">[1 – </w:t>
      </w:r>
      <w:r w:rsidR="000C3806" w:rsidRPr="001A06B3">
        <w:rPr>
          <w:rStyle w:val="c10"/>
        </w:rPr>
        <w:t>2</w:t>
      </w:r>
      <w:r w:rsidRPr="001A06B3">
        <w:rPr>
          <w:rStyle w:val="c10"/>
        </w:rPr>
        <w:t xml:space="preserve"> такты]  – собираем росинки (на раз, два</w:t>
      </w:r>
      <w:r w:rsidR="000C3806" w:rsidRPr="001A06B3">
        <w:rPr>
          <w:rStyle w:val="c10"/>
        </w:rPr>
        <w:t>, три</w:t>
      </w:r>
      <w:r w:rsidRPr="001A06B3">
        <w:rPr>
          <w:rStyle w:val="c10"/>
        </w:rPr>
        <w:t xml:space="preserve"> – капли, на </w:t>
      </w:r>
      <w:r w:rsidR="000C3806" w:rsidRPr="001A06B3">
        <w:rPr>
          <w:rStyle w:val="c10"/>
        </w:rPr>
        <w:t xml:space="preserve">четыре </w:t>
      </w:r>
      <w:r w:rsidRPr="001A06B3">
        <w:rPr>
          <w:rStyle w:val="c10"/>
        </w:rPr>
        <w:t xml:space="preserve"> – бросок вверх) </w:t>
      </w:r>
      <w:r w:rsidRPr="001A06B3">
        <w:br/>
      </w:r>
      <w:r w:rsidRPr="001A06B3">
        <w:rPr>
          <w:rStyle w:val="c10"/>
        </w:rPr>
        <w:t>[</w:t>
      </w:r>
      <w:r w:rsidR="000C3806" w:rsidRPr="001A06B3">
        <w:rPr>
          <w:rStyle w:val="c10"/>
        </w:rPr>
        <w:t>3</w:t>
      </w:r>
      <w:r w:rsidRPr="001A06B3">
        <w:rPr>
          <w:rStyle w:val="c10"/>
        </w:rPr>
        <w:t xml:space="preserve"> – </w:t>
      </w:r>
      <w:r w:rsidR="000C3806" w:rsidRPr="001A06B3">
        <w:rPr>
          <w:rStyle w:val="c10"/>
        </w:rPr>
        <w:t>4</w:t>
      </w:r>
      <w:r w:rsidRPr="001A06B3">
        <w:rPr>
          <w:rStyle w:val="c10"/>
        </w:rPr>
        <w:t xml:space="preserve"> такты] –</w:t>
      </w:r>
      <w:r w:rsidR="000C3806" w:rsidRPr="001A06B3">
        <w:rPr>
          <w:rStyle w:val="c10"/>
        </w:rPr>
        <w:t xml:space="preserve"> </w:t>
      </w:r>
      <w:r w:rsidRPr="001A06B3">
        <w:rPr>
          <w:rStyle w:val="c10"/>
        </w:rPr>
        <w:t>броск</w:t>
      </w:r>
      <w:r w:rsidR="000C3806" w:rsidRPr="001A06B3">
        <w:rPr>
          <w:rStyle w:val="c10"/>
        </w:rPr>
        <w:t>и вверх</w:t>
      </w:r>
      <w:r w:rsidRPr="001A06B3">
        <w:br/>
      </w:r>
      <w:r w:rsidRPr="001A06B3">
        <w:rPr>
          <w:rStyle w:val="c10"/>
        </w:rPr>
        <w:t>[</w:t>
      </w:r>
      <w:r w:rsidR="000C3806" w:rsidRPr="001A06B3">
        <w:rPr>
          <w:rStyle w:val="c10"/>
        </w:rPr>
        <w:t>5</w:t>
      </w:r>
      <w:r w:rsidRPr="001A06B3">
        <w:rPr>
          <w:rStyle w:val="c10"/>
        </w:rPr>
        <w:t xml:space="preserve"> – </w:t>
      </w:r>
      <w:r w:rsidR="000C3806" w:rsidRPr="001A06B3">
        <w:rPr>
          <w:rStyle w:val="c10"/>
        </w:rPr>
        <w:t>6</w:t>
      </w:r>
      <w:r w:rsidRPr="001A06B3">
        <w:rPr>
          <w:rStyle w:val="c10"/>
        </w:rPr>
        <w:t xml:space="preserve"> такты] – </w:t>
      </w:r>
      <w:r w:rsidR="000C3806" w:rsidRPr="001A06B3">
        <w:rPr>
          <w:rStyle w:val="c10"/>
        </w:rPr>
        <w:t>3</w:t>
      </w:r>
      <w:r w:rsidRPr="001A06B3">
        <w:rPr>
          <w:rStyle w:val="c10"/>
        </w:rPr>
        <w:t xml:space="preserve"> росинки + бросок (как в </w:t>
      </w:r>
      <w:r w:rsidR="000C3806" w:rsidRPr="001A06B3">
        <w:rPr>
          <w:rStyle w:val="c10"/>
        </w:rPr>
        <w:t>1</w:t>
      </w:r>
      <w:r w:rsidRPr="001A06B3">
        <w:rPr>
          <w:rStyle w:val="c10"/>
        </w:rPr>
        <w:t xml:space="preserve"> – </w:t>
      </w:r>
      <w:r w:rsidR="00D05735" w:rsidRPr="001A06B3">
        <w:rPr>
          <w:rStyle w:val="c10"/>
        </w:rPr>
        <w:t>2</w:t>
      </w:r>
      <w:r w:rsidRPr="001A06B3">
        <w:rPr>
          <w:rStyle w:val="c10"/>
        </w:rPr>
        <w:t xml:space="preserve"> тактах) </w:t>
      </w:r>
      <w:r w:rsidRPr="001A06B3">
        <w:br/>
      </w:r>
      <w:r w:rsidRPr="001A06B3">
        <w:rPr>
          <w:rStyle w:val="c10"/>
        </w:rPr>
        <w:t>[</w:t>
      </w:r>
      <w:r w:rsidR="000C3806" w:rsidRPr="001A06B3">
        <w:rPr>
          <w:rStyle w:val="c10"/>
        </w:rPr>
        <w:t>7</w:t>
      </w:r>
      <w:r w:rsidRPr="001A06B3">
        <w:rPr>
          <w:rStyle w:val="c10"/>
        </w:rPr>
        <w:t xml:space="preserve"> – </w:t>
      </w:r>
      <w:r w:rsidR="000C3806" w:rsidRPr="001A06B3">
        <w:rPr>
          <w:rStyle w:val="c10"/>
        </w:rPr>
        <w:t>8</w:t>
      </w:r>
      <w:r w:rsidRPr="001A06B3">
        <w:rPr>
          <w:rStyle w:val="c10"/>
        </w:rPr>
        <w:t xml:space="preserve"> такты] –</w:t>
      </w:r>
      <w:r w:rsidR="009A2C08" w:rsidRPr="001A06B3">
        <w:rPr>
          <w:rStyle w:val="c10"/>
        </w:rPr>
        <w:t xml:space="preserve"> </w:t>
      </w:r>
      <w:r w:rsidRPr="001A06B3">
        <w:rPr>
          <w:rStyle w:val="c10"/>
        </w:rPr>
        <w:t>броск</w:t>
      </w:r>
      <w:r w:rsidR="009A2C08" w:rsidRPr="001A06B3">
        <w:rPr>
          <w:rStyle w:val="c10"/>
        </w:rPr>
        <w:t>и вверх</w:t>
      </w:r>
      <w:r w:rsidRPr="001A06B3">
        <w:rPr>
          <w:rStyle w:val="c10"/>
        </w:rPr>
        <w:t xml:space="preserve"> (как в </w:t>
      </w:r>
      <w:r w:rsidR="00D05735" w:rsidRPr="001A06B3">
        <w:rPr>
          <w:rStyle w:val="c10"/>
        </w:rPr>
        <w:t>3</w:t>
      </w:r>
      <w:r w:rsidRPr="001A06B3">
        <w:rPr>
          <w:rStyle w:val="c10"/>
        </w:rPr>
        <w:t xml:space="preserve"> – </w:t>
      </w:r>
      <w:r w:rsidR="00D05735" w:rsidRPr="001A06B3">
        <w:rPr>
          <w:rStyle w:val="c10"/>
        </w:rPr>
        <w:t>4</w:t>
      </w:r>
      <w:r w:rsidRPr="001A06B3">
        <w:rPr>
          <w:rStyle w:val="c10"/>
        </w:rPr>
        <w:t xml:space="preserve"> тактах) </w:t>
      </w:r>
      <w:r w:rsidRPr="001A06B3">
        <w:br/>
      </w:r>
      <w:r w:rsidRPr="001A06B3">
        <w:rPr>
          <w:rStyle w:val="c10"/>
        </w:rPr>
        <w:t>[</w:t>
      </w:r>
      <w:r w:rsidR="000C3806" w:rsidRPr="001A06B3">
        <w:rPr>
          <w:rStyle w:val="c10"/>
        </w:rPr>
        <w:t xml:space="preserve">9 </w:t>
      </w:r>
      <w:r w:rsidRPr="001A06B3">
        <w:rPr>
          <w:rStyle w:val="c10"/>
        </w:rPr>
        <w:t>– 1</w:t>
      </w:r>
      <w:r w:rsidR="000C3806" w:rsidRPr="001A06B3">
        <w:rPr>
          <w:rStyle w:val="c10"/>
        </w:rPr>
        <w:t>6</w:t>
      </w:r>
      <w:r w:rsidRPr="001A06B3">
        <w:rPr>
          <w:rStyle w:val="c10"/>
        </w:rPr>
        <w:t xml:space="preserve"> такты] – порхающая бабочка (в конце 1</w:t>
      </w:r>
      <w:r w:rsidR="000C3806" w:rsidRPr="001A06B3">
        <w:rPr>
          <w:rStyle w:val="c10"/>
        </w:rPr>
        <w:t>6</w:t>
      </w:r>
      <w:r w:rsidRPr="001A06B3">
        <w:rPr>
          <w:rStyle w:val="c10"/>
        </w:rPr>
        <w:t xml:space="preserve"> такта садится на цветок) </w:t>
      </w:r>
      <w:r w:rsidRPr="001A06B3">
        <w:br/>
      </w:r>
      <w:r w:rsidRPr="001A06B3">
        <w:br/>
      </w:r>
      <w:r w:rsidRPr="001A06B3">
        <w:rPr>
          <w:rStyle w:val="c10"/>
        </w:rPr>
        <w:t>2 часть.</w:t>
      </w:r>
      <w:proofErr w:type="gramEnd"/>
      <w:r w:rsidRPr="001A06B3">
        <w:rPr>
          <w:rStyle w:val="c10"/>
        </w:rPr>
        <w:t> </w:t>
      </w:r>
      <w:r w:rsidRPr="001A06B3">
        <w:br/>
      </w:r>
      <w:proofErr w:type="gramStart"/>
      <w:r w:rsidRPr="001A06B3">
        <w:rPr>
          <w:rStyle w:val="c10"/>
        </w:rPr>
        <w:t>Затакт ко 2 части – крадёмся к бабочке </w:t>
      </w:r>
      <w:r w:rsidRPr="001A06B3">
        <w:br/>
      </w:r>
      <w:r w:rsidRPr="001A06B3">
        <w:rPr>
          <w:rStyle w:val="c10"/>
        </w:rPr>
        <w:t>[1 такт] – бросок (1 доля), пустые ладошки (2 доля), снова крадёмся (3, 4 доли) </w:t>
      </w:r>
      <w:r w:rsidRPr="001A06B3">
        <w:br/>
      </w:r>
      <w:r w:rsidRPr="001A06B3">
        <w:rPr>
          <w:rStyle w:val="c10"/>
        </w:rPr>
        <w:t>[2 такт] – бросок (1 доля), пустые ладошки (2 доля), порхающая бабочка </w:t>
      </w:r>
      <w:r w:rsidRPr="001A06B3">
        <w:br/>
      </w:r>
      <w:r w:rsidRPr="001A06B3">
        <w:rPr>
          <w:rStyle w:val="c10"/>
        </w:rPr>
        <w:t>[3 такт] – порхающая бабочка [4 такт] – бабочка, крадёмся </w:t>
      </w:r>
      <w:r w:rsidRPr="001A06B3">
        <w:br/>
      </w:r>
      <w:r w:rsidRPr="001A06B3">
        <w:rPr>
          <w:rStyle w:val="c10"/>
        </w:rPr>
        <w:t>[5 – 8 такты] – повторение движений [1 – 4 тактов], но в конце 8 такта бабочка садится на плечо Пети.</w:t>
      </w:r>
      <w:proofErr w:type="gramEnd"/>
      <w:r w:rsidRPr="001A06B3">
        <w:rPr>
          <w:rStyle w:val="c10"/>
        </w:rPr>
        <w:t> </w:t>
      </w:r>
      <w:r w:rsidRPr="001A06B3">
        <w:br/>
      </w:r>
      <w:r w:rsidRPr="001A06B3">
        <w:rPr>
          <w:rStyle w:val="c10"/>
        </w:rPr>
        <w:t>Реприза. Повторение 1 части. В конце детям можно задать вопрос поймал ли Петя бабочку или она улетела?</w:t>
      </w:r>
      <w:r w:rsidRPr="001A06B3">
        <w:br/>
      </w:r>
      <w:r w:rsidR="003227A7" w:rsidRPr="001A06B3">
        <w:rPr>
          <w:rStyle w:val="a4"/>
          <w:b w:val="0"/>
        </w:rPr>
        <w:t xml:space="preserve">                          </w:t>
      </w:r>
    </w:p>
    <w:p w:rsidR="0017121D" w:rsidRPr="001A06B3" w:rsidRDefault="003227A7" w:rsidP="001A06B3">
      <w:pPr>
        <w:pStyle w:val="a3"/>
        <w:spacing w:before="0" w:beforeAutospacing="0" w:after="0" w:afterAutospacing="0"/>
        <w:rPr>
          <w:b/>
          <w:kern w:val="36"/>
        </w:rPr>
      </w:pPr>
      <w:r w:rsidRPr="001A06B3">
        <w:t xml:space="preserve">             </w:t>
      </w:r>
      <w:r w:rsidRPr="001A06B3">
        <w:rPr>
          <w:kern w:val="36"/>
        </w:rPr>
        <w:t xml:space="preserve">           </w:t>
      </w:r>
      <w:r w:rsidR="0017121D" w:rsidRPr="001A06B3">
        <w:rPr>
          <w:kern w:val="36"/>
        </w:rPr>
        <w:t>Можно сделать вывод, что пластическое интонирование помогает:</w:t>
      </w:r>
    </w:p>
    <w:p w:rsidR="0017121D" w:rsidRPr="001A06B3" w:rsidRDefault="0017121D" w:rsidP="001A06B3">
      <w:pPr>
        <w:pStyle w:val="a8"/>
        <w:numPr>
          <w:ilvl w:val="0"/>
          <w:numId w:val="1"/>
        </w:numPr>
        <w:spacing w:after="0" w:line="240" w:lineRule="auto"/>
        <w:outlineLvl w:val="0"/>
        <w:rPr>
          <w:rFonts w:eastAsia="Times New Roman"/>
          <w:b/>
          <w:kern w:val="36"/>
          <w:sz w:val="24"/>
          <w:szCs w:val="24"/>
          <w:lang w:eastAsia="ru-RU"/>
        </w:rPr>
      </w:pPr>
      <w:r w:rsidRPr="001A06B3">
        <w:rPr>
          <w:rFonts w:eastAsia="Times New Roman"/>
          <w:kern w:val="36"/>
          <w:sz w:val="24"/>
          <w:szCs w:val="24"/>
          <w:lang w:eastAsia="ru-RU"/>
        </w:rPr>
        <w:t>активизировать познавательный процесс посредством высвобождения эмоционально-моторного комплекса;</w:t>
      </w:r>
    </w:p>
    <w:p w:rsidR="0017121D" w:rsidRPr="001A06B3" w:rsidRDefault="0017121D" w:rsidP="001A06B3">
      <w:pPr>
        <w:pStyle w:val="a8"/>
        <w:numPr>
          <w:ilvl w:val="0"/>
          <w:numId w:val="1"/>
        </w:numPr>
        <w:spacing w:after="0" w:line="240" w:lineRule="auto"/>
        <w:outlineLvl w:val="0"/>
        <w:rPr>
          <w:rFonts w:eastAsia="Times New Roman"/>
          <w:b/>
          <w:kern w:val="36"/>
          <w:sz w:val="24"/>
          <w:szCs w:val="24"/>
          <w:lang w:eastAsia="ru-RU"/>
        </w:rPr>
      </w:pPr>
      <w:r w:rsidRPr="001A06B3">
        <w:rPr>
          <w:rFonts w:eastAsia="Times New Roman"/>
          <w:kern w:val="36"/>
          <w:sz w:val="24"/>
          <w:szCs w:val="24"/>
          <w:lang w:eastAsia="ru-RU"/>
        </w:rPr>
        <w:t>направлять естественную двигательную активность детей в нужное эмоциональное русло;</w:t>
      </w:r>
    </w:p>
    <w:p w:rsidR="00312CB2" w:rsidRPr="001A06B3" w:rsidRDefault="0017121D" w:rsidP="001A06B3">
      <w:pPr>
        <w:pStyle w:val="a8"/>
        <w:numPr>
          <w:ilvl w:val="0"/>
          <w:numId w:val="1"/>
        </w:numPr>
        <w:spacing w:after="0" w:line="240" w:lineRule="auto"/>
        <w:outlineLvl w:val="0"/>
        <w:rPr>
          <w:rFonts w:eastAsia="Times New Roman"/>
          <w:b/>
          <w:kern w:val="36"/>
          <w:sz w:val="24"/>
          <w:szCs w:val="24"/>
          <w:lang w:eastAsia="ru-RU"/>
        </w:rPr>
      </w:pPr>
      <w:r w:rsidRPr="001A06B3">
        <w:rPr>
          <w:rFonts w:eastAsia="Times New Roman"/>
          <w:kern w:val="36"/>
          <w:sz w:val="24"/>
          <w:szCs w:val="24"/>
          <w:lang w:eastAsia="ru-RU"/>
        </w:rPr>
        <w:t xml:space="preserve">развивать музыкальное восприятие </w:t>
      </w:r>
      <w:r w:rsidR="00312CB2" w:rsidRPr="001A06B3">
        <w:rPr>
          <w:rFonts w:eastAsia="Times New Roman"/>
          <w:kern w:val="36"/>
          <w:sz w:val="24"/>
          <w:szCs w:val="24"/>
          <w:lang w:eastAsia="ru-RU"/>
        </w:rPr>
        <w:t xml:space="preserve">детей </w:t>
      </w:r>
      <w:r w:rsidRPr="001A06B3">
        <w:rPr>
          <w:rFonts w:eastAsia="Times New Roman"/>
          <w:kern w:val="36"/>
          <w:sz w:val="24"/>
          <w:szCs w:val="24"/>
          <w:lang w:eastAsia="ru-RU"/>
        </w:rPr>
        <w:t>через движение</w:t>
      </w:r>
      <w:r w:rsidR="00312CB2" w:rsidRPr="001A06B3">
        <w:rPr>
          <w:rFonts w:eastAsia="Times New Roman"/>
          <w:kern w:val="36"/>
          <w:sz w:val="24"/>
          <w:szCs w:val="24"/>
          <w:lang w:eastAsia="ru-RU"/>
        </w:rPr>
        <w:t>.</w:t>
      </w:r>
    </w:p>
    <w:p w:rsidR="0017121D" w:rsidRPr="001A06B3" w:rsidRDefault="00312CB2" w:rsidP="001A06B3">
      <w:pPr>
        <w:spacing w:after="0" w:line="240" w:lineRule="auto"/>
        <w:outlineLvl w:val="0"/>
        <w:rPr>
          <w:rFonts w:eastAsia="Times New Roman"/>
          <w:kern w:val="36"/>
          <w:sz w:val="24"/>
          <w:szCs w:val="24"/>
          <w:lang w:eastAsia="ru-RU"/>
        </w:rPr>
      </w:pPr>
      <w:r w:rsidRPr="001A06B3">
        <w:rPr>
          <w:rFonts w:eastAsia="Times New Roman"/>
          <w:kern w:val="36"/>
          <w:sz w:val="24"/>
          <w:szCs w:val="24"/>
          <w:lang w:eastAsia="ru-RU"/>
        </w:rPr>
        <w:t xml:space="preserve">           </w:t>
      </w:r>
      <w:r w:rsidR="0017121D" w:rsidRPr="001A06B3">
        <w:rPr>
          <w:rFonts w:eastAsia="Times New Roman"/>
          <w:kern w:val="36"/>
          <w:sz w:val="24"/>
          <w:szCs w:val="24"/>
          <w:lang w:eastAsia="ru-RU"/>
        </w:rPr>
        <w:t>Благодаря пластическому интонированию дети "проживают" образ с помощью движений и глубже начинают понимать содержание музыкального произведения.</w:t>
      </w:r>
    </w:p>
    <w:p w:rsidR="008919A1" w:rsidRPr="001A06B3" w:rsidRDefault="008919A1" w:rsidP="001A06B3">
      <w:pPr>
        <w:spacing w:after="0" w:line="240" w:lineRule="auto"/>
        <w:outlineLvl w:val="0"/>
        <w:rPr>
          <w:rFonts w:eastAsia="Times New Roman"/>
          <w:kern w:val="36"/>
          <w:sz w:val="24"/>
          <w:szCs w:val="24"/>
          <w:lang w:eastAsia="ru-RU"/>
        </w:rPr>
      </w:pPr>
    </w:p>
    <w:p w:rsidR="008919A1" w:rsidRPr="001A06B3" w:rsidRDefault="008919A1" w:rsidP="001A06B3">
      <w:pPr>
        <w:spacing w:after="0" w:line="240" w:lineRule="auto"/>
        <w:outlineLvl w:val="0"/>
        <w:rPr>
          <w:rFonts w:eastAsia="Times New Roman"/>
          <w:kern w:val="36"/>
          <w:sz w:val="24"/>
          <w:szCs w:val="24"/>
          <w:lang w:eastAsia="ru-RU"/>
        </w:rPr>
      </w:pPr>
    </w:p>
    <w:p w:rsidR="008919A1" w:rsidRPr="001A06B3" w:rsidRDefault="008919A1" w:rsidP="001A06B3">
      <w:pPr>
        <w:spacing w:after="0" w:line="240" w:lineRule="auto"/>
        <w:outlineLvl w:val="0"/>
        <w:rPr>
          <w:rFonts w:eastAsia="Times New Roman"/>
          <w:b/>
          <w:kern w:val="36"/>
          <w:sz w:val="24"/>
          <w:szCs w:val="24"/>
          <w:lang w:eastAsia="ru-RU"/>
        </w:rPr>
      </w:pPr>
    </w:p>
    <w:sectPr w:rsidR="008919A1" w:rsidRPr="001A06B3" w:rsidSect="004C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0E2"/>
    <w:multiLevelType w:val="hybridMultilevel"/>
    <w:tmpl w:val="192E70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14A09"/>
    <w:multiLevelType w:val="hybridMultilevel"/>
    <w:tmpl w:val="FD10F4BE"/>
    <w:lvl w:ilvl="0" w:tplc="9918C750">
      <w:numFmt w:val="bullet"/>
      <w:lvlText w:val="·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87903"/>
    <w:rsid w:val="00085880"/>
    <w:rsid w:val="000A3293"/>
    <w:rsid w:val="000C3806"/>
    <w:rsid w:val="000E150A"/>
    <w:rsid w:val="0017121D"/>
    <w:rsid w:val="001A06B3"/>
    <w:rsid w:val="001B325D"/>
    <w:rsid w:val="002C0441"/>
    <w:rsid w:val="002E3B7A"/>
    <w:rsid w:val="002F2139"/>
    <w:rsid w:val="00312CB2"/>
    <w:rsid w:val="003227A7"/>
    <w:rsid w:val="00361F81"/>
    <w:rsid w:val="003838C4"/>
    <w:rsid w:val="003940BB"/>
    <w:rsid w:val="003B2099"/>
    <w:rsid w:val="003F59D3"/>
    <w:rsid w:val="004634E4"/>
    <w:rsid w:val="0048774C"/>
    <w:rsid w:val="004C7463"/>
    <w:rsid w:val="00516B03"/>
    <w:rsid w:val="006713B0"/>
    <w:rsid w:val="00690630"/>
    <w:rsid w:val="007E2BD6"/>
    <w:rsid w:val="00882676"/>
    <w:rsid w:val="008919A1"/>
    <w:rsid w:val="008B4A85"/>
    <w:rsid w:val="008F69C3"/>
    <w:rsid w:val="009A2C08"/>
    <w:rsid w:val="009F4695"/>
    <w:rsid w:val="00B42E49"/>
    <w:rsid w:val="00B87903"/>
    <w:rsid w:val="00CF21B7"/>
    <w:rsid w:val="00D05735"/>
    <w:rsid w:val="00D9649A"/>
    <w:rsid w:val="00E125CB"/>
    <w:rsid w:val="00E42FBA"/>
    <w:rsid w:val="00F4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63"/>
  </w:style>
  <w:style w:type="paragraph" w:styleId="1">
    <w:name w:val="heading 1"/>
    <w:basedOn w:val="a"/>
    <w:link w:val="10"/>
    <w:uiPriority w:val="9"/>
    <w:qFormat/>
    <w:rsid w:val="00085880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9649A"/>
  </w:style>
  <w:style w:type="character" w:customStyle="1" w:styleId="c5">
    <w:name w:val="c5"/>
    <w:basedOn w:val="a0"/>
    <w:rsid w:val="00D9649A"/>
  </w:style>
  <w:style w:type="character" w:customStyle="1" w:styleId="10">
    <w:name w:val="Заголовок 1 Знак"/>
    <w:basedOn w:val="a0"/>
    <w:link w:val="1"/>
    <w:uiPriority w:val="9"/>
    <w:rsid w:val="00085880"/>
    <w:rPr>
      <w:rFonts w:eastAsia="Times New Roman"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58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880"/>
    <w:rPr>
      <w:b/>
      <w:bCs/>
    </w:rPr>
  </w:style>
  <w:style w:type="character" w:styleId="a5">
    <w:name w:val="Emphasis"/>
    <w:basedOn w:val="a0"/>
    <w:uiPriority w:val="20"/>
    <w:qFormat/>
    <w:rsid w:val="000858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88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2CB2"/>
    <w:pPr>
      <w:ind w:left="720"/>
      <w:contextualSpacing/>
    </w:pPr>
  </w:style>
  <w:style w:type="character" w:customStyle="1" w:styleId="c10">
    <w:name w:val="c10"/>
    <w:basedOn w:val="a0"/>
    <w:rsid w:val="00CF2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2019-04-25T20:52:00Z</cp:lastPrinted>
  <dcterms:created xsi:type="dcterms:W3CDTF">2019-03-10T17:38:00Z</dcterms:created>
  <dcterms:modified xsi:type="dcterms:W3CDTF">2019-06-10T13:03:00Z</dcterms:modified>
</cp:coreProperties>
</file>