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0F7D" w14:textId="77777777" w:rsidR="00A06833" w:rsidRPr="00A06833" w:rsidRDefault="00A06833" w:rsidP="00A06833">
      <w:pPr>
        <w:jc w:val="center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b/>
          <w:bCs/>
          <w:sz w:val="24"/>
          <w:szCs w:val="24"/>
        </w:rPr>
        <w:t>Важность соблюдения принципов деонтологии в работе среднего медицинского персонала.</w:t>
      </w:r>
    </w:p>
    <w:p w14:paraId="247F7B47" w14:textId="77777777" w:rsidR="00A06833" w:rsidRPr="00A06833" w:rsidRDefault="00A06833" w:rsidP="00F346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4501AE" w14:textId="77777777" w:rsidR="00A06833" w:rsidRPr="00A06833" w:rsidRDefault="00A06833" w:rsidP="002C31F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Деонтология главным образом определяет нормы взаимоотношений медицинского работника и пациента. Этика и деонтология тесно взаимосвязаны. Впервые термин «деонтология» ввел в обиход британский философ И. Бентам в начале XIX в., подразумевая под ним учение о нормах поведения представителя любой профессии. Слово «деонтология» является производным от двух греческих корней: </w:t>
      </w: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deon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– «должное», и </w:t>
      </w: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logos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– «учение». Следовательно, медицинская деонтология – это учение о долге медицинских работников перед пациентом. Согласно формулировке древнегреческого врача Гиппократа «…должно обращать внимание, чтобы все, что применяется, приносило пользу».</w:t>
      </w:r>
    </w:p>
    <w:p w14:paraId="5A5E3212" w14:textId="77777777" w:rsidR="00A06833" w:rsidRPr="00A06833" w:rsidRDefault="00A06833" w:rsidP="002C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Медицинская деонтология — наука о нравственном долге медицинского работника перед больным и здоровым человеком. Точкой приложения ее требований являются психическая сфера пациента, его внутренний душевный мир. А хорошо известно, и что психика человека, чем бы он ни болел, не остается безучастной. Изменяются </w:t>
      </w:r>
      <w:proofErr w:type="gram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ощущения,  обостряется</w:t>
      </w:r>
      <w:proofErr w:type="gram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восприятие своих болезненных симптомов, возникает тревога за возможные последствия, страдают настроение, сон и др. </w:t>
      </w:r>
    </w:p>
    <w:p w14:paraId="6AB3CFC7" w14:textId="77777777" w:rsidR="00A06833" w:rsidRPr="00A06833" w:rsidRDefault="00A06833" w:rsidP="002C31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Деонтологическая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задача медицинской сестры —установить психологический контакт с пациентом, успокоить его, выровнять настроение, вселить уверенность в благоприятный исход не только</w:t>
      </w:r>
      <w:bookmarkStart w:id="0" w:name="aswift_4_anchor"/>
      <w:bookmarkStart w:id="1" w:name="aswift_4_expand"/>
      <w:bookmarkEnd w:id="0"/>
      <w:bookmarkEnd w:id="1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диагностической процедуры, но и заболевания в целом.</w:t>
      </w:r>
    </w:p>
    <w:p w14:paraId="0F36ED12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Для врача медицинская сестра является первым помощником. </w:t>
      </w:r>
    </w:p>
    <w:p w14:paraId="493194F8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Деонтологически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важными являются четкость и слаженность работы бригады, их высокий профессионализм, умение понимать друг друга с полуслова. Во время </w:t>
      </w:r>
      <w:proofErr w:type="gram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манипуляции  пациент</w:t>
      </w:r>
      <w:proofErr w:type="gram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внимательно прислушивается к разговору врача с медицинской сестрой, фиксирует свое внимание на произносимых словах, особенно непонятных ему. Он следит за мимикой, жестами, настроением и другими формами поведения персонала. Это требует от всех участников процедуры согласованности действий, высокой организованности и дисциплинированности, предельного самоконтроля, особого такта в профессиональном общении.</w:t>
      </w:r>
    </w:p>
    <w:p w14:paraId="0E2CC83C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  Естественно, что четкость и слаженность в работе персонала приобретаются в процессе работы. Они должны </w:t>
      </w:r>
      <w:proofErr w:type="gram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отражать  профессиональную</w:t>
      </w:r>
      <w:proofErr w:type="gram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культуру и обеспечивать максимальную диагностическую и лечебную эффективность манипуляции. Медицинская сестра во время манипуляции имеет возможность не только наблюдать за поведением пациента, но и предвидеть его поступки и вовремя корректировать его поведение, держать под контролем всю психологическую ситуацию. Для пациента медицинская сестра является заботливым, самым близким человеком, готовым не только сопереживать его страданиям, но и оказать конкретную психологическую и медицинскую помощь.</w:t>
      </w:r>
    </w:p>
    <w:p w14:paraId="670A6CFA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  По завершении диагностической или лечебной манипуляции, независимо от ее результатов, следует похвалить пациента за адекватное поведение, которое в значительной мере облегчило врачу работу, позволило получить нужную информацию. У подавляющего большинства пациентов, независимо от их самочувствия, возникают вопросы о конкретных результатах исследования. Вот тут и врачу, и медицинской сестре следует проявить профессиональную мудрость. Естественно, что право формулирования ответа принадлежит только врачу. </w:t>
      </w: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Деонтологическая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задача медицинской сестры сводится к тому, чтобы в беседах с пациентом поддерживать версию, высказанную врачом. Недопустима свободная интерпретация медицинской сестрой результатов исследования с целью ложного самоутверждения. Она может оказаться неверной и стать причиной тяжелой ятрогении. Независимо от характера полученной диагностической </w:t>
      </w:r>
      <w:proofErr w:type="gram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информации  пациента</w:t>
      </w:r>
      <w:proofErr w:type="gram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успокоить, обнадежить в благоприятном исходе основного заболевания, нацелить на совместную борьбу с болезнью. Поэтому медицинская сестра, помогая врачу, должна </w:t>
      </w:r>
      <w:r w:rsidRPr="00A068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проявлять высокий профессионализм и </w:t>
      </w: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деонтологическую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грамотность. Всегда надо помнить, что перед тобой живой человек со всей гаммой болезненных ощущений, переживаний, страхов и беспокойств о своем здоровье, и направлять свою психопрофилактическую и психотерапевтическую деятельность на смягчение его страданий, мобилизацию физических и психических усилий в борьбе с болезнью.</w:t>
      </w:r>
    </w:p>
    <w:p w14:paraId="1603A217" w14:textId="77777777" w:rsidR="00A06833" w:rsidRPr="00A06833" w:rsidRDefault="00A06833" w:rsidP="002C31F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Наряду с высоким профессионализмом она должна обладать глубокими </w:t>
      </w: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деонтологическими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знаниями. Поддерживая психологический контакт с больным на всех этапах лечебно-диагностического процесса, медицинская сестра сможет снять чувство беспокойства и страха перед манипуляцией, обеспечит спокойное поведение больного в процедурной, облегчит неприятные ощущения после манипуляции. В этом и заключается ее нравственный долг перед пациентом.</w:t>
      </w:r>
    </w:p>
    <w:p w14:paraId="246E1C15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Что касается права медсестры на собственное мнение, то она может воспользоваться им при определенных условиях. Обычно все, что требуется от сестры в отделении, — это выполнять указания врачей, проводя необходимые процедуры и манипуляции. Однако следует помнить о том, что она — активный участник лечения пациентов, один из его непосредственных исполнителей.</w:t>
      </w:r>
    </w:p>
    <w:p w14:paraId="2F380F4C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Отношения "медсестра - пациент"</w:t>
      </w:r>
    </w:p>
    <w:p w14:paraId="14AF9CE5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· Медицинская сестра обязана быть выдержанной и приветливой в общении с пациентом. Недопустимыми как фамильярность и </w:t>
      </w:r>
      <w:proofErr w:type="gram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панибратство</w:t>
      </w:r>
      <w:proofErr w:type="gram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так и чрезмерная сухость и официальность. Обращаться к больным следует на «Вы» и по имени и отчеству.</w:t>
      </w:r>
    </w:p>
    <w:p w14:paraId="3022BF34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Нельзя в присутствии пациентов обсуждать поставленный диагноз, план лечения, говорить о заболеваниях соседей по палате. Запрещается подвергать сомнению правильность проводимого лечения в присутствии пациента.</w:t>
      </w:r>
    </w:p>
    <w:p w14:paraId="400E08B4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Перед тяжелыми и болезненными процедурами медсестра должна разъяснить в доступной форме значение, смысл и необходимость их для успешного лечения и снять психоэмоциональное напряжение.</w:t>
      </w:r>
    </w:p>
    <w:p w14:paraId="7570C0EC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Отношения "медсестра - родственники (и близкие) пациента:</w:t>
      </w:r>
    </w:p>
    <w:p w14:paraId="01A60E48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Необходимо сохранять сдержанность, спокойствие и тактичность;</w:t>
      </w:r>
    </w:p>
    <w:p w14:paraId="5A7E8D09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Лицам, ухаживающим за тяжелобольными разъяснять правильность выполнения процедур и манипуляций;</w:t>
      </w:r>
    </w:p>
    <w:p w14:paraId="43F58AE8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Беседовать только в пределах своей компетенции (не имеет право рассказывать о симптомах, о прогнозе заболевания, а должна направить к лечащему врачу);</w:t>
      </w:r>
    </w:p>
    <w:p w14:paraId="3DDEB628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Отвечать на вопросы спокойно, неторопливо, обучать правильному уходу за тяжелобольными.</w:t>
      </w:r>
    </w:p>
    <w:p w14:paraId="23FEE823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Отношения "</w:t>
      </w:r>
      <w:proofErr w:type="spellStart"/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медсестрa</w:t>
      </w:r>
      <w:proofErr w:type="spellEnd"/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- врач":</w:t>
      </w:r>
    </w:p>
    <w:p w14:paraId="051C44C2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Недопустимы грубость, неуважительное отношение в общении;</w:t>
      </w:r>
    </w:p>
    <w:p w14:paraId="2886893D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Исполнять врачебные назначения своевременно, четко и профессионально;</w:t>
      </w:r>
    </w:p>
    <w:p w14:paraId="4C4BBCEE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Срочно информировать врача о внезапных изменениях в состоянии пациента;</w:t>
      </w:r>
    </w:p>
    <w:p w14:paraId="109BD327" w14:textId="77777777" w:rsidR="00A06833" w:rsidRPr="00A06833" w:rsidRDefault="00A06833" w:rsidP="002C31F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При возникновении сомнений в процессе выполнения врачебных назначений в тактичной форме выяснить все нюансы с врачом в отсутствии больного.</w:t>
      </w:r>
    </w:p>
    <w:p w14:paraId="450026BB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Отношения "</w:t>
      </w:r>
      <w:proofErr w:type="spellStart"/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медсестрa</w:t>
      </w:r>
      <w:proofErr w:type="spellEnd"/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proofErr w:type="spellStart"/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медсестрa</w:t>
      </w:r>
      <w:proofErr w:type="spellEnd"/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":</w:t>
      </w:r>
    </w:p>
    <w:p w14:paraId="31DAAA2D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Недопустима грубость и неуважительное отношение к коллегам;</w:t>
      </w:r>
    </w:p>
    <w:p w14:paraId="2CBF5CD0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lastRenderedPageBreak/>
        <w:t>· Замечания должны делаться тактично и в отсутствии пациента;</w:t>
      </w:r>
    </w:p>
    <w:p w14:paraId="44585095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· Опытные медсестры должны делиться </w:t>
      </w:r>
      <w:proofErr w:type="gram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с молодыми своим опытом</w:t>
      </w:r>
      <w:proofErr w:type="gramEnd"/>
      <w:r w:rsidRPr="00A068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B1846BD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В сложных ситуациях должны помогать друг другу.</w:t>
      </w:r>
    </w:p>
    <w:p w14:paraId="3D5E75A3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Отношения "</w:t>
      </w:r>
      <w:proofErr w:type="spellStart"/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>медсестрa</w:t>
      </w:r>
      <w:proofErr w:type="spellEnd"/>
      <w:r w:rsidRPr="00A06833"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- младший медперсонал":</w:t>
      </w:r>
    </w:p>
    <w:p w14:paraId="6BD3B1CC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Соблюдать взаимоуважение;</w:t>
      </w:r>
    </w:p>
    <w:p w14:paraId="3358D92B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Контролировать тактично, ненавязчиво деятельность младшего медперсонала;</w:t>
      </w:r>
    </w:p>
    <w:p w14:paraId="72901C69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Недопустимы грубость, фамильярность, высокомерие;</w:t>
      </w:r>
    </w:p>
    <w:p w14:paraId="1D9EE786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· Недопустимо делать замечания в присутствии пациентов и посетителей.</w:t>
      </w:r>
    </w:p>
    <w:p w14:paraId="7424D16C" w14:textId="77777777" w:rsidR="00A06833" w:rsidRPr="00A06833" w:rsidRDefault="00A06833" w:rsidP="002C31F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Взаимоотношения медицинского работника с коллегами – часть деонтологии. Недопустимо критиковать действия сослуживца или даже незнакомого медработника в присутствии пациента. Замечания коллегам следует делать исключительно с глазу на глаз, сохраняя таким образом их авторитет. Медицинский работник должен прислушиваться к любому совету, даже если он исходит от сотрудника рангом ниже. Ни при каких обстоятельствах не следует говорить пациенту, что консультировавший его специалист плох.</w:t>
      </w:r>
      <w:r w:rsidRPr="00A06833">
        <w:rPr>
          <w:rFonts w:ascii="Times New Roman" w:hAnsi="Times New Roman" w:cs="Times New Roman"/>
          <w:color w:val="000000"/>
          <w:sz w:val="24"/>
          <w:szCs w:val="24"/>
        </w:rPr>
        <w:br/>
        <w:t>Отношения с коллегами в среде медицинских работников должны строиться на принципах уважения личности коллеги, взаимопомощи, доброжелательности, нацеленности на выполнение дела наилучшим образом. Объединяющим медработников нравственным мотивом должно быть благо пациента, и в более широком смысле – благо каждого человека (родственника пациента, коллеги и т.д.). В реальной действительности моральные принципы и нормы, которыми руководствуются медицинские работники в отношении с пациентами, их родственниками и своими коллегами, часто бывают далеки от требований профессиональной медицинской этики. Это ставит задачу самосовершенствования каждого медицинского работника, прежде всего в нравственной сфере, которой в отличие от области специальных профессиональных знаний и навыков, дающей возможность занимать определенную должность, уделяется недостаточное внимание.</w:t>
      </w:r>
    </w:p>
    <w:p w14:paraId="438322F5" w14:textId="77777777" w:rsidR="00A06833" w:rsidRPr="00A06833" w:rsidRDefault="00A06833" w:rsidP="002C31FA">
      <w:pPr>
        <w:pStyle w:val="a6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Взаимоотношения среднего медицинского персонала с пациентами</w:t>
      </w:r>
    </w:p>
    <w:p w14:paraId="18E0DB43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Тактика медицинского работника и его отношения с пациентом всегда должны строиться с учетом индивидуальных особенностей характера пациента, уровня его образованности и тяжести его состояния. Взаимоотношения медицинского работника с родными и близкими пациента представляют собой наиболее сложную проблему в современной медицинской деонтологии. Если заболевание не опасно, прогноз благоприятный, а лечение проходит согласно намеченному плану, то можно быть максимально откровенным.</w:t>
      </w:r>
    </w:p>
    <w:p w14:paraId="05484D0B" w14:textId="77777777" w:rsidR="00A06833" w:rsidRPr="00A06833" w:rsidRDefault="00A06833" w:rsidP="002C31FA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В случае, если имеются какие-либо осложнения, допустим тактичный разговор с ближайшими родственниками. Самым разумным со стороны медицинской сестры является в тяжелых случаях ответ типа «спросите у лечащего врача». Согласно современным правилам этики и деонтологии работа в медицинском учреждении должна подчиняться строгой дисциплине с соблюдением субординации. По отношению к пациенту медицинский работник обязан проявлять внимательность и корректность.</w:t>
      </w:r>
    </w:p>
    <w:p w14:paraId="41C05F36" w14:textId="77777777" w:rsidR="00A06833" w:rsidRPr="00A06833" w:rsidRDefault="00A06833" w:rsidP="002C31FA">
      <w:pPr>
        <w:spacing w:after="20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К деонтологии относится также такой аспект, как сохранение врачебной тайны. Бывают ситуации, когда целесообразно скрыть от пациента реальное состояние его здоровья и дальнейший прогноз, особенно в онкологии. Сохранять тайну обязаны не только врачи, но и все представители медицинского персонала, контактирующие с пациентом.</w:t>
      </w:r>
    </w:p>
    <w:p w14:paraId="0C1167A6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В связи с многообразием индивидуальных личностных особенностей пациентов медицинский работник должен уметь выбрать и эффективно использовать наиболее подходящую для каждого конкретного случая модель взаимодействия с пациентом.</w:t>
      </w:r>
      <w:r w:rsidRPr="00A068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68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Взаимоотношения между медицинскими работниками и пациентами, складывающиеся в процессе лечебно-диагностических мероприятий часто приобретают характер интимности, т.к. медработник вторгается в области жизни человека, которые скрываются от других людей, их показ вызывает чувство неловкости, стеснительности, стыда. Это и области тела, и области душевной жизни человека. В связи с этим могут формироваться как доверительные отношения, способствующие наиболее эффективному лечению, так и интимные отношения, которые считаются недопустимыми с позиций профессиональной медицинской этики. Это требование профессиональной медицинской этики было зафиксировано уже в «Клятве» Гиппократа и сохраняется до настоящего времени. </w:t>
      </w:r>
    </w:p>
    <w:p w14:paraId="12C1F44B" w14:textId="77777777" w:rsidR="00A06833" w:rsidRPr="00A06833" w:rsidRDefault="00A06833" w:rsidP="002C31FA">
      <w:pPr>
        <w:pStyle w:val="a6"/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Большое место в работе медицинской сестры занимает выполнение так называемых интимных манипуляций на «закрытых зонах» человеческого организма. Это очистительные и лечебные клизмы, обработка наружных половых органов, спринцевание у женщин, манипуляции на молочных железах, подача подкладочного судна, мочеприемника и др. Выполнение этих «рядовых» для медицинской сестры манипуляций, у пациентов вызывает естественное чувство стыдливости, неловкости, как перед медицинским работником, так и особенно перед соседями по палате. Об этом надо помнить, учитывать легкую ранимость психики больного, щадить его самолюбие, стыдливость, которая формируется у человека с раннего детства.</w:t>
      </w:r>
    </w:p>
    <w:p w14:paraId="35C5A26F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Выполняя интимные манипуляции, медицинская сестра не имеет права демонстрировать их окружающим, особенно соседям по палате, подчеркивать немощность пациента, неопрятность, неспособность обслужить себя и т. д.</w:t>
      </w:r>
    </w:p>
    <w:p w14:paraId="79F55736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Деонтологическим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долгом медицинской сестры является </w:t>
      </w: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щажение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ранимой психики пациента, соблюдение профессионального такта. Каждый пациент ожидает от медицинской сестры не только облегчения своих страданий, но и сохранения тайны о своем здоровье перед окружающими. И об этом всегда надо помнить.</w:t>
      </w:r>
    </w:p>
    <w:p w14:paraId="541F991E" w14:textId="77777777" w:rsidR="00A06833" w:rsidRPr="00A06833" w:rsidRDefault="00A06833" w:rsidP="002C31FA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При выполнении интимной манипуляции медицинская сестра должна следить за своей речью, мимикой, жестами, силой голоса, не проявлять брезгливости к пациенту и неприязненного отношения к своей работе. Нужно умело использовать слово как важный психотерапевтический фактор. Во время манипуляции следует поддерживать контакт с пациентом, осведомляться о его самочувствии, неприятных ощущениях. Желательно любую интимную манипуляцию выполнять не в палате, на глазах у соседей, а в специально приспособленном помещении (клизменная, процедурная и др.)</w:t>
      </w:r>
    </w:p>
    <w:p w14:paraId="5B420051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>Требования деонтологии не допускают механического, а тем более грубого выполнения инвазивных манипуляций. Медицинская сестра должна сочувственно относиться к психологическим слабостям пациента, быть с ним в партнерском профессиональном контакте, уметь успокоить его, снять чувство страха, вселить уверенность в необходимости и безопасности назначенной процедуры.</w:t>
      </w:r>
    </w:p>
    <w:p w14:paraId="0E131D43" w14:textId="77777777" w:rsidR="00A06833" w:rsidRPr="00A06833" w:rsidRDefault="00A06833" w:rsidP="002C31FA">
      <w:pPr>
        <w:pStyle w:val="a6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Профессиональное мастерство медицинской сестры, которая найдет добрые слова, сумеет успокоить пациента, отвлечь его внимание, положительной сказываются на ее деловом авторитете. А это важный </w:t>
      </w:r>
      <w:proofErr w:type="spellStart"/>
      <w:r w:rsidRPr="00A06833">
        <w:rPr>
          <w:rFonts w:ascii="Times New Roman" w:hAnsi="Times New Roman" w:cs="Times New Roman"/>
          <w:color w:val="000000"/>
          <w:sz w:val="24"/>
          <w:szCs w:val="24"/>
        </w:rPr>
        <w:t>деонтологический</w:t>
      </w:r>
      <w:proofErr w:type="spellEnd"/>
      <w:r w:rsidRPr="00A06833">
        <w:rPr>
          <w:rFonts w:ascii="Times New Roman" w:hAnsi="Times New Roman" w:cs="Times New Roman"/>
          <w:color w:val="000000"/>
          <w:sz w:val="24"/>
          <w:szCs w:val="24"/>
        </w:rPr>
        <w:t xml:space="preserve"> фактор.</w:t>
      </w:r>
    </w:p>
    <w:p w14:paraId="6B2EEE46" w14:textId="77777777" w:rsidR="00A06833" w:rsidRPr="00A06833" w:rsidRDefault="00A06833" w:rsidP="002C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314D6D" w14:textId="77777777" w:rsidR="00A06833" w:rsidRPr="00A06833" w:rsidRDefault="00A06833" w:rsidP="002C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B5D1A0" w14:textId="77777777" w:rsidR="00A06833" w:rsidRPr="00A06833" w:rsidRDefault="00A06833" w:rsidP="002C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389E9" w14:textId="77777777" w:rsidR="00A06833" w:rsidRPr="00A06833" w:rsidRDefault="00A06833" w:rsidP="002C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2C619" w14:textId="77777777" w:rsidR="00A06833" w:rsidRPr="00A06833" w:rsidRDefault="00A06833" w:rsidP="002C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8A166" w14:textId="77777777" w:rsidR="00A06833" w:rsidRPr="00A06833" w:rsidRDefault="00A06833" w:rsidP="002C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4B9C4C" w14:textId="77777777" w:rsidR="00A06833" w:rsidRPr="00A06833" w:rsidRDefault="00A06833" w:rsidP="002C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DF87B8" w14:textId="77777777" w:rsidR="00A06833" w:rsidRDefault="00A06833" w:rsidP="002C31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1201E" w14:textId="2885F4BA" w:rsidR="00115E22" w:rsidRPr="002C31FA" w:rsidRDefault="000E1F2A" w:rsidP="002C31F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1FA">
        <w:rPr>
          <w:rFonts w:ascii="Times New Roman" w:hAnsi="Times New Roman" w:cs="Times New Roman"/>
          <w:sz w:val="24"/>
          <w:szCs w:val="24"/>
        </w:rPr>
        <w:lastRenderedPageBreak/>
        <w:t>Список использованной литературы</w:t>
      </w:r>
    </w:p>
    <w:p w14:paraId="4BEA00D4" w14:textId="77777777" w:rsidR="000E1F2A" w:rsidRPr="002C31FA" w:rsidRDefault="000E1F2A" w:rsidP="002C3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9D2F6" w14:textId="381556DA" w:rsidR="000947D0" w:rsidRDefault="000947D0" w:rsidP="002C31FA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sz w:val="24"/>
          <w:szCs w:val="24"/>
        </w:rPr>
        <w:t>Бастрыкина, Г. А. Этико-</w:t>
      </w:r>
      <w:proofErr w:type="spellStart"/>
      <w:r w:rsidRPr="000947D0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0947D0">
        <w:rPr>
          <w:rFonts w:ascii="Times New Roman" w:hAnsi="Times New Roman" w:cs="Times New Roman"/>
          <w:sz w:val="24"/>
          <w:szCs w:val="24"/>
        </w:rPr>
        <w:t xml:space="preserve"> основы деятельности среднего медицинского персонала / Г. А. Бастрыкина // Мед. кафедра. - 2005. – N 5. – С. 2-143.</w:t>
      </w:r>
    </w:p>
    <w:p w14:paraId="2C86251F" w14:textId="1E5ADBA0" w:rsidR="000947D0" w:rsidRPr="000947D0" w:rsidRDefault="000947D0" w:rsidP="002C31FA">
      <w:pPr>
        <w:pStyle w:val="a5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Валиева, Т. А. Этика и деонтология в работе среднего медицинского персонала / Т. А. Валиева, Р. А. Азизова, </w:t>
      </w:r>
      <w:proofErr w:type="spellStart"/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Раъно</w:t>
      </w:r>
      <w:proofErr w:type="spellEnd"/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proofErr w:type="spellStart"/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Эркиновна</w:t>
      </w:r>
      <w:proofErr w:type="spellEnd"/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, </w:t>
      </w:r>
      <w:proofErr w:type="spellStart"/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Гиясова</w:t>
      </w:r>
      <w:proofErr w:type="spellEnd"/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— </w:t>
      </w:r>
      <w:proofErr w:type="gramStart"/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Текст :</w:t>
      </w:r>
      <w:proofErr w:type="gramEnd"/>
      <w:r w:rsidRPr="000947D0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непосредственный // Молодой ученый. — 2017. — № 11 (145). — С. 125-128.</w:t>
      </w:r>
    </w:p>
    <w:p w14:paraId="758347DA" w14:textId="72DA8260" w:rsidR="00B42206" w:rsidRPr="00B42206" w:rsidRDefault="00B42206" w:rsidP="00B422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206">
        <w:rPr>
          <w:rFonts w:ascii="Times New Roman" w:hAnsi="Times New Roman" w:cs="Times New Roman"/>
          <w:sz w:val="24"/>
          <w:szCs w:val="24"/>
        </w:rPr>
        <w:t>3.</w:t>
      </w:r>
      <w:r w:rsidR="00AE4E76" w:rsidRPr="00B42206">
        <w:rPr>
          <w:rFonts w:ascii="Times New Roman" w:hAnsi="Times New Roman" w:cs="Times New Roman"/>
          <w:sz w:val="24"/>
          <w:szCs w:val="24"/>
        </w:rPr>
        <w:t xml:space="preserve"> </w:t>
      </w:r>
      <w:r w:rsidRPr="00B42206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 xml:space="preserve">Потапова, Т. М. Проблемы обеспечения </w:t>
      </w:r>
      <w:proofErr w:type="spellStart"/>
      <w:r w:rsidRPr="00B42206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>деонтологических</w:t>
      </w:r>
      <w:proofErr w:type="spellEnd"/>
      <w:r w:rsidRPr="00B42206">
        <w:rPr>
          <w:rFonts w:ascii="Times New Roman" w:hAnsi="Times New Roman" w:cs="Times New Roman"/>
          <w:color w:val="000000"/>
          <w:sz w:val="24"/>
          <w:szCs w:val="24"/>
          <w:shd w:val="clear" w:color="auto" w:fill="F9F9F7"/>
        </w:rPr>
        <w:t xml:space="preserve"> принципов в работе сестринского персонала с медицинской документацией в стационаре / Т. М. Потапова // Гл. мед. сестра. - 2003. – N 2. - C. 124-126.</w:t>
      </w:r>
    </w:p>
    <w:p w14:paraId="7E7098B0" w14:textId="486859ED" w:rsidR="000947D0" w:rsidRPr="00B42206" w:rsidRDefault="000947D0" w:rsidP="00B422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6B606" w14:textId="49B006C6" w:rsidR="000E1F2A" w:rsidRPr="000947D0" w:rsidRDefault="000947D0" w:rsidP="000947D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DF41BE" w14:textId="77777777" w:rsidR="0023570E" w:rsidRDefault="0023570E" w:rsidP="002C31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FAB8904" w14:textId="77777777" w:rsidR="0023570E" w:rsidRDefault="0023570E" w:rsidP="002C31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D6EDD4" w14:textId="77777777" w:rsidR="0023570E" w:rsidRDefault="0023570E" w:rsidP="002C31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986D094" w14:textId="77777777" w:rsidR="0023570E" w:rsidRDefault="0023570E" w:rsidP="002C31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CB86254" w14:textId="77777777" w:rsidR="0023570E" w:rsidRDefault="0023570E" w:rsidP="002C31F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3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873D6"/>
    <w:multiLevelType w:val="hybridMultilevel"/>
    <w:tmpl w:val="C3705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521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22"/>
    <w:rsid w:val="000947D0"/>
    <w:rsid w:val="000E1F2A"/>
    <w:rsid w:val="000E546A"/>
    <w:rsid w:val="00115E22"/>
    <w:rsid w:val="0023570E"/>
    <w:rsid w:val="002C31FA"/>
    <w:rsid w:val="00506BB6"/>
    <w:rsid w:val="005B6A31"/>
    <w:rsid w:val="009635B6"/>
    <w:rsid w:val="00A06833"/>
    <w:rsid w:val="00AE4E76"/>
    <w:rsid w:val="00B42206"/>
    <w:rsid w:val="00C7587E"/>
    <w:rsid w:val="00D31B43"/>
    <w:rsid w:val="00E94F86"/>
    <w:rsid w:val="00F3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EFEE"/>
  <w15:chartTrackingRefBased/>
  <w15:docId w15:val="{110A29FB-CAEF-4AA4-9402-E7021375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E2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758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1F2A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A06833"/>
    <w:pPr>
      <w:spacing w:after="140" w:line="276" w:lineRule="auto"/>
    </w:pPr>
  </w:style>
  <w:style w:type="character" w:customStyle="1" w:styleId="a7">
    <w:name w:val="Основной текст Знак"/>
    <w:basedOn w:val="a0"/>
    <w:link w:val="a6"/>
    <w:semiHidden/>
    <w:rsid w:val="00A06833"/>
  </w:style>
  <w:style w:type="character" w:customStyle="1" w:styleId="a8">
    <w:name w:val="Выделение жирным"/>
    <w:qFormat/>
    <w:rsid w:val="00A068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Артемова</cp:lastModifiedBy>
  <cp:revision>12</cp:revision>
  <dcterms:created xsi:type="dcterms:W3CDTF">2023-09-12T06:42:00Z</dcterms:created>
  <dcterms:modified xsi:type="dcterms:W3CDTF">2023-09-12T11:16:00Z</dcterms:modified>
</cp:coreProperties>
</file>