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D" w:rsidRPr="00D96E0E" w:rsidRDefault="002C4F0A" w:rsidP="00D96E0E">
      <w:pPr>
        <w:jc w:val="center"/>
      </w:pPr>
      <w:r w:rsidRPr="002C4F0A">
        <w:rPr>
          <w:rFonts w:ascii="Times New Roman" w:hAnsi="Times New Roman" w:cs="Times New Roman"/>
          <w:b/>
          <w:i/>
          <w:sz w:val="28"/>
          <w:szCs w:val="28"/>
        </w:rPr>
        <w:t>Номинация: лучшая модель реализации программы финансовой грамотности.</w:t>
      </w:r>
    </w:p>
    <w:p w:rsidR="002C4F0A" w:rsidRDefault="00B675FD" w:rsidP="00D96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C63">
        <w:rPr>
          <w:rFonts w:ascii="Times New Roman" w:hAnsi="Times New Roman" w:cs="Times New Roman"/>
          <w:b/>
          <w:i/>
          <w:sz w:val="28"/>
          <w:szCs w:val="28"/>
        </w:rPr>
        <w:t>Проект "Реализация модели финансовой грамотности в условиях реализации обновленных ФГОС"</w:t>
      </w:r>
    </w:p>
    <w:p w:rsidR="002C4F0A" w:rsidRPr="00C05B25" w:rsidRDefault="002C4F0A" w:rsidP="00D96E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Pr="00C05B25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Pr="00C05B25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Pr="00C05B25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Автор- Меньших Екатерина Вадимовна</w:t>
      </w:r>
    </w:p>
    <w:p w:rsidR="002C4F0A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 средняя школа №24 г.Ельца</w:t>
      </w:r>
    </w:p>
    <w:p w:rsidR="002C4F0A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Липецкая область, город Елец</w:t>
      </w:r>
    </w:p>
    <w:p w:rsidR="002C4F0A" w:rsidRPr="007C7567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399770, ул. Мира д.40 89046832319 menshihkatya@yandex</w:t>
      </w:r>
      <w:r w:rsidRPr="007C756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ru</w:t>
      </w:r>
    </w:p>
    <w:p w:rsidR="002C4F0A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Pr="00B60C63" w:rsidRDefault="002C4F0A" w:rsidP="00B60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2C4F0A" w:rsidRPr="007C7567" w:rsidRDefault="002C4F0A">
      <w:pPr>
        <w:rPr>
          <w:rFonts w:ascii="Times New Roman" w:hAnsi="Times New Roman" w:cs="Times New Roman"/>
          <w:b/>
          <w:sz w:val="28"/>
          <w:szCs w:val="28"/>
        </w:rPr>
      </w:pPr>
    </w:p>
    <w:p w:rsidR="00B675FD" w:rsidRPr="00D96E0E" w:rsidRDefault="008745A9" w:rsidP="00D96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9A3" w:rsidRPr="00D96E0E">
        <w:rPr>
          <w:rFonts w:ascii="Times New Roman" w:hAnsi="Times New Roman" w:cs="Times New Roman"/>
          <w:b/>
          <w:sz w:val="24"/>
          <w:szCs w:val="24"/>
        </w:rPr>
        <w:t>1. Введение.</w:t>
      </w:r>
    </w:p>
    <w:p w:rsidR="00B675FD" w:rsidRPr="00D96E0E" w:rsidRDefault="00ED35AF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60C63" w:rsidRPr="00D96E0E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="00B60C63" w:rsidRPr="00D96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E9" w:rsidRPr="00D96E0E">
        <w:rPr>
          <w:rFonts w:ascii="Times New Roman" w:hAnsi="Times New Roman" w:cs="Times New Roman"/>
          <w:sz w:val="24"/>
          <w:szCs w:val="24"/>
        </w:rPr>
        <w:t>темы проекта «Реализация</w:t>
      </w:r>
      <w:r w:rsidR="00B60C63" w:rsidRPr="00D96E0E">
        <w:rPr>
          <w:rFonts w:ascii="Times New Roman" w:hAnsi="Times New Roman" w:cs="Times New Roman"/>
          <w:sz w:val="24"/>
          <w:szCs w:val="24"/>
        </w:rPr>
        <w:t xml:space="preserve"> модели финансовой грамотности</w:t>
      </w:r>
      <w:r w:rsidR="00EE1BE9" w:rsidRPr="00D96E0E">
        <w:rPr>
          <w:rFonts w:ascii="Times New Roman" w:hAnsi="Times New Roman" w:cs="Times New Roman"/>
          <w:sz w:val="24"/>
          <w:szCs w:val="24"/>
        </w:rPr>
        <w:t xml:space="preserve"> в условиях обновленных ФГОС» </w:t>
      </w:r>
      <w:r w:rsidR="00B60C63" w:rsidRPr="00D96E0E">
        <w:rPr>
          <w:rFonts w:ascii="Times New Roman" w:hAnsi="Times New Roman" w:cs="Times New Roman"/>
          <w:sz w:val="24"/>
          <w:szCs w:val="24"/>
        </w:rPr>
        <w:t>заключается в необходимости формирования у учащихся навыков и знаний, которые позволят им принимать осознанные финансовые решения и быть ответственными гражданами в экономической сфере.</w:t>
      </w:r>
    </w:p>
    <w:p w:rsidR="002A0ED7" w:rsidRPr="00D96E0E" w:rsidRDefault="00EE1BE9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 xml:space="preserve">   </w:t>
      </w:r>
      <w:r w:rsidR="00ED35AF" w:rsidRPr="00D96E0E">
        <w:rPr>
          <w:rFonts w:ascii="Times New Roman" w:hAnsi="Times New Roman" w:cs="Times New Roman"/>
          <w:sz w:val="24"/>
          <w:szCs w:val="24"/>
        </w:rPr>
        <w:t xml:space="preserve">    </w:t>
      </w:r>
      <w:r w:rsidRPr="00D96E0E">
        <w:rPr>
          <w:rFonts w:ascii="Times New Roman" w:hAnsi="Times New Roman" w:cs="Times New Roman"/>
          <w:sz w:val="24"/>
          <w:szCs w:val="24"/>
        </w:rPr>
        <w:t xml:space="preserve">Проблема низкой финансовой грамотности ( по результатам опросника, проводимым </w:t>
      </w:r>
      <w:r w:rsidRPr="00D96E0E">
        <w:rPr>
          <w:rFonts w:ascii="Times New Roman" w:hAnsi="Times New Roman" w:cs="Times New Roman"/>
          <w:sz w:val="24"/>
          <w:szCs w:val="24"/>
          <w:shd w:val="clear" w:color="auto" w:fill="FAFAFA"/>
        </w:rPr>
        <w:t> ГБУ ДПО «Санкт-Петербургская академия постдипломного педагогического образования»)</w:t>
      </w:r>
      <w:r w:rsidRPr="00D96E0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Pr="00D96E0E">
        <w:rPr>
          <w:rFonts w:ascii="Times New Roman" w:hAnsi="Times New Roman" w:cs="Times New Roman"/>
          <w:sz w:val="24"/>
          <w:szCs w:val="24"/>
        </w:rPr>
        <w:t xml:space="preserve">является для России относительно новой. В настоящее время умением рационально распоряжаться </w:t>
      </w:r>
      <w:r w:rsidRPr="00D96E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6E0E">
        <w:rPr>
          <w:rFonts w:ascii="Times New Roman" w:hAnsi="Times New Roman" w:cs="Times New Roman"/>
          <w:sz w:val="24"/>
          <w:szCs w:val="24"/>
        </w:rPr>
        <w:t>деньгами обладает лишь малая часть населения Российской Федерации. Применительно к  дошкольнику или школьнику, находящемуся на начальном этапе обучения в школе, закладываемые способности управления финансами являются ничем иным, как способностями, непосредственно влияющими на его будущее материальное благополучие. По этой причине на этапе обучения детей  дошкольного или младшего школьного возраста правильнее говорить о формировании основ, предпосылок финансовой грамотности. Которые найдут свое логическое , осознанное, практикоориентированное развитие на уровне основного общего образования.</w:t>
      </w:r>
    </w:p>
    <w:p w:rsidR="00EE1BE9" w:rsidRPr="00D96E0E" w:rsidRDefault="00ED35AF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 xml:space="preserve">      </w:t>
      </w:r>
      <w:r w:rsidR="00EE1BE9" w:rsidRPr="00D96E0E">
        <w:rPr>
          <w:rFonts w:ascii="Times New Roman" w:hAnsi="Times New Roman" w:cs="Times New Roman"/>
          <w:sz w:val="24"/>
          <w:szCs w:val="24"/>
        </w:rPr>
        <w:t>Обновленные  ФГОС ставят перед образовательными учреждениями  задачу подготовки учащихся к жизни в условиях рыночной экономики, где финансовая грамотность является одним из ключевых навыков. Проект поможет освоить учащимся базовые понятия финансовой грамотности, научить анализировать и оценивать риски, связанные с принятием финансовых решений.</w:t>
      </w:r>
      <w:r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EE1BE9" w:rsidRPr="00D96E0E">
        <w:rPr>
          <w:rFonts w:ascii="Times New Roman" w:hAnsi="Times New Roman" w:cs="Times New Roman"/>
          <w:sz w:val="24"/>
          <w:szCs w:val="24"/>
        </w:rPr>
        <w:t>В контексте обновленных ФГОС  проект предполагает разработку и внедрение интегрированных учебных программ и курсов</w:t>
      </w:r>
      <w:r w:rsidRPr="00D96E0E">
        <w:rPr>
          <w:rFonts w:ascii="Times New Roman" w:hAnsi="Times New Roman" w:cs="Times New Roman"/>
          <w:sz w:val="24"/>
          <w:szCs w:val="24"/>
        </w:rPr>
        <w:t xml:space="preserve">, </w:t>
      </w:r>
      <w:r w:rsidR="00EE1BE9" w:rsidRPr="00D96E0E">
        <w:rPr>
          <w:rFonts w:ascii="Times New Roman" w:hAnsi="Times New Roman" w:cs="Times New Roman"/>
          <w:sz w:val="24"/>
          <w:szCs w:val="24"/>
        </w:rPr>
        <w:t>направленных на формирование  финансовой грамотности учащихся на всех уровнях образования.</w:t>
      </w:r>
    </w:p>
    <w:p w:rsidR="00BC7CDF" w:rsidRPr="00D96E0E" w:rsidRDefault="00EE1BE9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D96E0E">
        <w:rPr>
          <w:rFonts w:ascii="Times New Roman" w:hAnsi="Times New Roman" w:cs="Times New Roman"/>
          <w:sz w:val="24"/>
          <w:szCs w:val="24"/>
        </w:rPr>
        <w:t xml:space="preserve">     </w:t>
      </w:r>
      <w:r w:rsidR="00BC7CDF" w:rsidRPr="00D96E0E">
        <w:rPr>
          <w:rFonts w:ascii="Times New Roman" w:hAnsi="Times New Roman" w:cs="Times New Roman"/>
          <w:sz w:val="24"/>
          <w:szCs w:val="24"/>
        </w:rPr>
        <w:t>Таким образом, актуальность проекта  обусловлена необходимостью формирования у учащихся базовых знаний и навыков  в области финансов</w:t>
      </w:r>
      <w:r w:rsidR="007C7567" w:rsidRPr="00D96E0E">
        <w:rPr>
          <w:rFonts w:ascii="Times New Roman" w:hAnsi="Times New Roman" w:cs="Times New Roman"/>
          <w:sz w:val="24"/>
          <w:szCs w:val="24"/>
        </w:rPr>
        <w:t xml:space="preserve">ой </w:t>
      </w:r>
      <w:r w:rsidR="00BC7CDF"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7C7567" w:rsidRPr="00D96E0E">
        <w:rPr>
          <w:rFonts w:ascii="Times New Roman" w:hAnsi="Times New Roman" w:cs="Times New Roman"/>
          <w:sz w:val="24"/>
          <w:szCs w:val="24"/>
        </w:rPr>
        <w:t>грамотности и отсутствием логически выстр</w:t>
      </w:r>
      <w:r w:rsidR="00C45BCB" w:rsidRPr="00D96E0E">
        <w:rPr>
          <w:rFonts w:ascii="Times New Roman" w:hAnsi="Times New Roman" w:cs="Times New Roman"/>
          <w:sz w:val="24"/>
          <w:szCs w:val="24"/>
        </w:rPr>
        <w:t xml:space="preserve">оенной модели реализации </w:t>
      </w:r>
      <w:r w:rsidR="007C7567" w:rsidRPr="00D96E0E">
        <w:rPr>
          <w:rFonts w:ascii="Times New Roman" w:hAnsi="Times New Roman" w:cs="Times New Roman"/>
          <w:sz w:val="24"/>
          <w:szCs w:val="24"/>
        </w:rPr>
        <w:t>программы</w:t>
      </w:r>
      <w:r w:rsidR="00BC7CDF" w:rsidRPr="00D96E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C7CDF" w:rsidRPr="00D96E0E" w:rsidRDefault="00ED35AF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7CDF" w:rsidRPr="00D96E0E">
        <w:rPr>
          <w:rFonts w:ascii="Times New Roman" w:hAnsi="Times New Roman" w:cs="Times New Roman"/>
          <w:b/>
          <w:sz w:val="24"/>
          <w:szCs w:val="24"/>
          <w:u w:val="single"/>
        </w:rPr>
        <w:t>Инновационность проекта</w:t>
      </w:r>
      <w:r w:rsidR="00BC7CDF"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8745A9"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BC7CDF" w:rsidRPr="00D96E0E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7C7567" w:rsidRPr="00D96E0E">
        <w:rPr>
          <w:rFonts w:ascii="Times New Roman" w:hAnsi="Times New Roman" w:cs="Times New Roman"/>
          <w:sz w:val="24"/>
          <w:szCs w:val="24"/>
        </w:rPr>
        <w:t xml:space="preserve"> разработке и реализации модели программы , основанной на интеграции дошкольного, начального общего и основного общего образов</w:t>
      </w:r>
      <w:r w:rsidR="00F8209A" w:rsidRPr="00D96E0E">
        <w:rPr>
          <w:rFonts w:ascii="Times New Roman" w:hAnsi="Times New Roman" w:cs="Times New Roman"/>
          <w:sz w:val="24"/>
          <w:szCs w:val="24"/>
        </w:rPr>
        <w:t xml:space="preserve">ания, направленной на решение </w:t>
      </w:r>
      <w:r w:rsidR="007C7567" w:rsidRPr="00D96E0E">
        <w:rPr>
          <w:rFonts w:ascii="Times New Roman" w:hAnsi="Times New Roman" w:cs="Times New Roman"/>
          <w:sz w:val="24"/>
          <w:szCs w:val="24"/>
        </w:rPr>
        <w:t xml:space="preserve"> задач финансовой грамотности.  </w:t>
      </w:r>
    </w:p>
    <w:p w:rsidR="00C50EAF" w:rsidRPr="00D96E0E" w:rsidRDefault="00F8209A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 xml:space="preserve"> </w:t>
      </w:r>
      <w:r w:rsidR="00ED35AF" w:rsidRPr="00D96E0E">
        <w:rPr>
          <w:rFonts w:ascii="Times New Roman" w:hAnsi="Times New Roman" w:cs="Times New Roman"/>
          <w:sz w:val="24"/>
          <w:szCs w:val="24"/>
        </w:rPr>
        <w:t xml:space="preserve">     </w:t>
      </w:r>
      <w:r w:rsidR="00C50EAF" w:rsidRPr="00D96E0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Новизна проекта </w:t>
      </w:r>
      <w:r w:rsidR="002C4F0A" w:rsidRPr="00D96E0E">
        <w:rPr>
          <w:rFonts w:ascii="Times New Roman" w:hAnsi="Times New Roman" w:cs="Times New Roman"/>
          <w:sz w:val="24"/>
          <w:szCs w:val="24"/>
        </w:rPr>
        <w:t xml:space="preserve"> выражается </w:t>
      </w:r>
      <w:r w:rsidR="00C50EAF" w:rsidRPr="00D96E0E">
        <w:rPr>
          <w:rFonts w:ascii="Times New Roman" w:hAnsi="Times New Roman" w:cs="Times New Roman"/>
          <w:sz w:val="24"/>
          <w:szCs w:val="24"/>
        </w:rPr>
        <w:t xml:space="preserve"> в следующих аспектах:</w:t>
      </w:r>
    </w:p>
    <w:p w:rsidR="008745A9" w:rsidRPr="00D96E0E" w:rsidRDefault="007C7567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745A9" w:rsidRPr="00D96E0E">
        <w:rPr>
          <w:rFonts w:ascii="Times New Roman" w:hAnsi="Times New Roman" w:cs="Times New Roman"/>
          <w:sz w:val="24"/>
          <w:szCs w:val="24"/>
        </w:rPr>
        <w:t xml:space="preserve">.Организация сетевого взаимодействия между  образовательными учреждениями для обмена опытом и лучшими практиками реализации </w:t>
      </w:r>
      <w:r w:rsidRPr="00D96E0E">
        <w:rPr>
          <w:rFonts w:ascii="Times New Roman" w:hAnsi="Times New Roman" w:cs="Times New Roman"/>
          <w:sz w:val="24"/>
          <w:szCs w:val="24"/>
        </w:rPr>
        <w:t xml:space="preserve">моделей  финансовой грамотности, в том числе организацией дошкольного образования </w:t>
      </w:r>
      <w:r w:rsidR="00F17EF8">
        <w:rPr>
          <w:rFonts w:ascii="Times New Roman" w:hAnsi="Times New Roman" w:cs="Times New Roman"/>
          <w:sz w:val="24"/>
          <w:szCs w:val="24"/>
        </w:rPr>
        <w:t xml:space="preserve"> МБДОУ детский сад №29 города Ельца.</w:t>
      </w:r>
    </w:p>
    <w:p w:rsidR="002C4F0A" w:rsidRPr="00D96E0E" w:rsidRDefault="00F8209A" w:rsidP="00D96E0E">
      <w:pPr>
        <w:spacing w:after="0" w:line="360" w:lineRule="auto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>2.Вовлечение всех участников образовательного процесса в реализацию мероприятий программы</w:t>
      </w:r>
      <w:r w:rsidR="00F17EF8">
        <w:rPr>
          <w:rFonts w:ascii="Times New Roman" w:hAnsi="Times New Roman" w:cs="Times New Roman"/>
          <w:sz w:val="24"/>
          <w:szCs w:val="24"/>
        </w:rPr>
        <w:t>.</w:t>
      </w:r>
    </w:p>
    <w:p w:rsidR="002C4F0A" w:rsidRPr="00D96E0E" w:rsidRDefault="002C4F0A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2C4F0A" w:rsidRPr="00D96E0E" w:rsidRDefault="002C4F0A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ED35AF" w:rsidRPr="00D96E0E" w:rsidRDefault="00ED35AF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  <w:r w:rsidRPr="00D96E0E">
        <w:rPr>
          <w:rStyle w:val="c7"/>
          <w:b/>
          <w:bCs/>
          <w:iCs/>
          <w:color w:val="000000"/>
        </w:rPr>
        <w:lastRenderedPageBreak/>
        <w:t>2.Основная часть.</w:t>
      </w:r>
    </w:p>
    <w:p w:rsidR="00F81137" w:rsidRPr="00D96E0E" w:rsidRDefault="00F8113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 xml:space="preserve">В настоящее время дети и подростки находятся  в наибольшей зоне риска в отношении вопросов финансовой безопасности, так как родители  не всегда способны и готовы обучить  их основам </w:t>
      </w:r>
      <w:r w:rsidR="00F8209A" w:rsidRPr="00D96E0E">
        <w:rPr>
          <w:rStyle w:val="c7"/>
          <w:bCs/>
          <w:iCs/>
          <w:color w:val="000000"/>
        </w:rPr>
        <w:t>.</w:t>
      </w:r>
      <w:r w:rsidRPr="00D96E0E">
        <w:rPr>
          <w:rStyle w:val="c7"/>
          <w:bCs/>
          <w:iCs/>
          <w:color w:val="000000"/>
        </w:rPr>
        <w:t>финансовой грамотности из за отсутствия достаточного уровня знаний в этой области.</w:t>
      </w:r>
    </w:p>
    <w:p w:rsidR="003C2274" w:rsidRPr="00D96E0E" w:rsidRDefault="003C2274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170394" w:rsidRPr="00D96E0E" w:rsidRDefault="00B60C6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  <w:r w:rsidRPr="00D96E0E">
        <w:rPr>
          <w:rStyle w:val="c7"/>
          <w:b/>
          <w:bCs/>
          <w:i/>
          <w:iCs/>
          <w:color w:val="000000"/>
        </w:rPr>
        <w:t xml:space="preserve"> </w:t>
      </w:r>
      <w:r w:rsidR="007C7567" w:rsidRPr="00D96E0E">
        <w:rPr>
          <w:rStyle w:val="c7"/>
          <w:b/>
          <w:bCs/>
          <w:i/>
          <w:iCs/>
          <w:color w:val="000000"/>
        </w:rPr>
        <w:t>Це</w:t>
      </w:r>
      <w:r w:rsidR="00170394" w:rsidRPr="00D96E0E">
        <w:rPr>
          <w:rStyle w:val="c7"/>
          <w:b/>
          <w:bCs/>
          <w:i/>
          <w:iCs/>
          <w:color w:val="000000"/>
        </w:rPr>
        <w:t>ль:</w:t>
      </w:r>
    </w:p>
    <w:p w:rsidR="00F8209A" w:rsidRPr="00D96E0E" w:rsidRDefault="00170394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разработка и внедрение   эффективной </w:t>
      </w:r>
      <w:r w:rsidR="00F8209A" w:rsidRPr="00D96E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96E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модели</w:t>
      </w:r>
      <w:r w:rsidRPr="00D96E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8209A" w:rsidRPr="00D96E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реализации</w:t>
      </w:r>
      <w:r w:rsidR="00F8209A" w:rsidRPr="00D96E0E">
        <w:rPr>
          <w:rFonts w:ascii="Times New Roman" w:hAnsi="Times New Roman" w:cs="Times New Roman"/>
          <w:sz w:val="24"/>
          <w:szCs w:val="24"/>
        </w:rPr>
        <w:t xml:space="preserve">  программы финансовой грамотности в соответствии с обновленными ФГОС</w:t>
      </w:r>
      <w:r w:rsidR="00F17EF8">
        <w:rPr>
          <w:rFonts w:ascii="Times New Roman" w:hAnsi="Times New Roman" w:cs="Times New Roman"/>
          <w:sz w:val="24"/>
          <w:szCs w:val="24"/>
        </w:rPr>
        <w:t>.</w:t>
      </w:r>
    </w:p>
    <w:p w:rsidR="00F81137" w:rsidRPr="00D96E0E" w:rsidRDefault="00F8209A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  <w:r w:rsidRPr="00D96E0E">
        <w:rPr>
          <w:rStyle w:val="c7"/>
          <w:b/>
          <w:bCs/>
          <w:i/>
          <w:iCs/>
          <w:color w:val="000000"/>
        </w:rPr>
        <w:t>задачи:</w:t>
      </w:r>
    </w:p>
    <w:p w:rsidR="00ED35AF" w:rsidRPr="00D96E0E" w:rsidRDefault="00ED35AF" w:rsidP="00D96E0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Style w:val="c7"/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</w:t>
      </w:r>
      <w:r w:rsidR="00F8209A" w:rsidRPr="00D96E0E">
        <w:rPr>
          <w:rFonts w:ascii="Times New Roman" w:hAnsi="Times New Roman" w:cs="Times New Roman"/>
          <w:sz w:val="24"/>
          <w:szCs w:val="24"/>
        </w:rPr>
        <w:t>Внедрение новых подходов к обучению финансовой грамотности: использование интерактивных методов, проектных работ, игровых форм и цифровых ресурсов.</w:t>
      </w:r>
    </w:p>
    <w:p w:rsidR="00F8209A" w:rsidRPr="00D96E0E" w:rsidRDefault="00ED35AF" w:rsidP="00D96E0E">
      <w:pPr>
        <w:pStyle w:val="a5"/>
        <w:spacing w:after="0" w:line="360" w:lineRule="auto"/>
        <w:ind w:left="0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D96E0E">
        <w:rPr>
          <w:rFonts w:ascii="Times New Roman" w:hAnsi="Times New Roman" w:cs="Times New Roman"/>
          <w:sz w:val="24"/>
          <w:szCs w:val="24"/>
        </w:rPr>
        <w:t>2.</w:t>
      </w:r>
      <w:r w:rsidR="00F8209A" w:rsidRPr="00D96E0E">
        <w:rPr>
          <w:rFonts w:ascii="Times New Roman" w:hAnsi="Times New Roman" w:cs="Times New Roman"/>
          <w:sz w:val="24"/>
          <w:szCs w:val="24"/>
        </w:rPr>
        <w:t>Вовлечение родителей и общественности в процесс обучения финансовой грамотности для создания условий  для осознанного и ответственного отношения к личным финансам и экономическому поведению</w:t>
      </w:r>
      <w:r w:rsidR="00F8209A" w:rsidRPr="00D96E0E">
        <w:rPr>
          <w:rStyle w:val="c7"/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F81137" w:rsidRPr="00D96E0E" w:rsidRDefault="00F8209A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 xml:space="preserve"> 3.</w:t>
      </w:r>
      <w:r w:rsidR="008B5D71" w:rsidRPr="00D96E0E">
        <w:rPr>
          <w:bCs/>
          <w:iCs/>
          <w:color w:val="000000"/>
        </w:rPr>
        <w:t>Повышение уровня профес</w:t>
      </w:r>
      <w:r w:rsidR="001B6A29" w:rsidRPr="00D96E0E">
        <w:rPr>
          <w:bCs/>
          <w:iCs/>
          <w:color w:val="000000"/>
        </w:rPr>
        <w:t xml:space="preserve">сиональных компетенций </w:t>
      </w:r>
      <w:r w:rsidR="003A5281" w:rsidRPr="00D96E0E">
        <w:rPr>
          <w:bCs/>
          <w:iCs/>
          <w:color w:val="000000"/>
        </w:rPr>
        <w:t xml:space="preserve">в области финансовой грамотности </w:t>
      </w:r>
      <w:r w:rsidR="001B6A29" w:rsidRPr="00D96E0E">
        <w:rPr>
          <w:bCs/>
          <w:iCs/>
          <w:color w:val="000000"/>
        </w:rPr>
        <w:t>пе</w:t>
      </w:r>
      <w:r w:rsidR="003A5281" w:rsidRPr="00D96E0E">
        <w:rPr>
          <w:bCs/>
          <w:iCs/>
          <w:color w:val="000000"/>
        </w:rPr>
        <w:t>дагогов.</w:t>
      </w:r>
    </w:p>
    <w:p w:rsidR="00F81137" w:rsidRDefault="00ED35AF" w:rsidP="00D96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E">
        <w:rPr>
          <w:rStyle w:val="c7"/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</w:t>
      </w:r>
      <w:r w:rsidR="00F8209A" w:rsidRPr="00D96E0E">
        <w:rPr>
          <w:rFonts w:ascii="Times New Roman" w:hAnsi="Times New Roman" w:cs="Times New Roman"/>
          <w:sz w:val="24"/>
          <w:szCs w:val="24"/>
        </w:rPr>
        <w:t xml:space="preserve">Создание учебно-методических материалов и разработка программ дополнительного образования, направленных на формирование финансовой </w:t>
      </w:r>
      <w:r w:rsidR="003A5281" w:rsidRPr="00D96E0E">
        <w:rPr>
          <w:rFonts w:ascii="Times New Roman" w:hAnsi="Times New Roman" w:cs="Times New Roman"/>
          <w:sz w:val="24"/>
          <w:szCs w:val="24"/>
        </w:rPr>
        <w:t>грамотности  у</w:t>
      </w:r>
      <w:r w:rsidR="00F8209A" w:rsidRPr="00D96E0E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процесса.</w:t>
      </w:r>
    </w:p>
    <w:p w:rsidR="00D96E0E" w:rsidRPr="00D96E0E" w:rsidRDefault="00D96E0E" w:rsidP="00D96E0E">
      <w:pPr>
        <w:spacing w:after="0" w:line="360" w:lineRule="auto"/>
        <w:jc w:val="both"/>
        <w:rPr>
          <w:rStyle w:val="c7"/>
          <w:rFonts w:ascii="Times New Roman" w:hAnsi="Times New Roman" w:cs="Times New Roman"/>
          <w:bCs/>
          <w:iCs/>
          <w:sz w:val="24"/>
          <w:szCs w:val="24"/>
        </w:rPr>
      </w:pPr>
    </w:p>
    <w:p w:rsidR="00F81137" w:rsidRPr="00D96E0E" w:rsidRDefault="003C2274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Содержание программы:</w:t>
      </w:r>
    </w:p>
    <w:p w:rsidR="003C2274" w:rsidRPr="00D96E0E" w:rsidRDefault="003C2274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М</w:t>
      </w:r>
      <w:r w:rsidR="001B6A29" w:rsidRPr="00D96E0E">
        <w:rPr>
          <w:rStyle w:val="c7"/>
          <w:b/>
          <w:bCs/>
          <w:i/>
          <w:iCs/>
        </w:rPr>
        <w:t>одуль 1. Дошкольное образование</w:t>
      </w:r>
    </w:p>
    <w:p w:rsidR="003A5281" w:rsidRPr="00D96E0E" w:rsidRDefault="001B6A29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6"/>
          <w:bCs/>
          <w:color w:val="000000"/>
          <w:shd w:val="clear" w:color="auto" w:fill="FFFFFF"/>
        </w:rPr>
      </w:pPr>
      <w:r w:rsidRPr="00D96E0E">
        <w:rPr>
          <w:rStyle w:val="c7"/>
          <w:bCs/>
          <w:iCs/>
        </w:rPr>
        <w:t xml:space="preserve"> Азбука финансов</w:t>
      </w:r>
      <w:r w:rsidR="00F17EF8">
        <w:rPr>
          <w:rStyle w:val="c7"/>
          <w:bCs/>
          <w:iCs/>
        </w:rPr>
        <w:t xml:space="preserve">. </w:t>
      </w:r>
      <w:r w:rsidRPr="00D96E0E">
        <w:rPr>
          <w:rStyle w:val="c16"/>
          <w:bCs/>
        </w:rPr>
        <w:t>«Что такое семейный</w:t>
      </w:r>
      <w:r w:rsidRPr="00D96E0E">
        <w:rPr>
          <w:rStyle w:val="c16"/>
          <w:bCs/>
          <w:color w:val="000000"/>
        </w:rPr>
        <w:t xml:space="preserve"> бюджет?</w:t>
      </w:r>
      <w:r w:rsidR="003A5281" w:rsidRPr="00D96E0E">
        <w:rPr>
          <w:color w:val="000000"/>
        </w:rPr>
        <w:t xml:space="preserve"> </w:t>
      </w:r>
      <w:r w:rsidRPr="00D96E0E">
        <w:rPr>
          <w:rStyle w:val="c16"/>
          <w:bCs/>
          <w:color w:val="000000"/>
        </w:rPr>
        <w:t>Планируем вместе»</w:t>
      </w:r>
      <w:r w:rsidR="00F17EF8">
        <w:rPr>
          <w:rStyle w:val="c16"/>
          <w:bCs/>
          <w:color w:val="000000"/>
        </w:rPr>
        <w:t>.</w:t>
      </w:r>
      <w:r w:rsidR="00ED35AF" w:rsidRPr="00D96E0E">
        <w:rPr>
          <w:bCs/>
          <w:color w:val="000000"/>
          <w:shd w:val="clear" w:color="auto" w:fill="FFFFFF"/>
        </w:rPr>
        <w:t xml:space="preserve"> «История возникновения денег»</w:t>
      </w:r>
      <w:r w:rsidR="00F17EF8">
        <w:rPr>
          <w:bCs/>
          <w:color w:val="000000"/>
          <w:shd w:val="clear" w:color="auto" w:fill="FFFFFF"/>
        </w:rPr>
        <w:t>.</w:t>
      </w:r>
      <w:r w:rsidR="00ED35AF" w:rsidRPr="00D96E0E">
        <w:rPr>
          <w:bCs/>
          <w:color w:val="000000"/>
          <w:shd w:val="clear" w:color="auto" w:fill="FFFFFF"/>
        </w:rPr>
        <w:t xml:space="preserve"> «Какая бывает валюта?»</w:t>
      </w:r>
      <w:r w:rsidR="00F17EF8">
        <w:rPr>
          <w:bCs/>
          <w:color w:val="000000"/>
          <w:shd w:val="clear" w:color="auto" w:fill="FFFFFF"/>
        </w:rPr>
        <w:t>.</w:t>
      </w:r>
      <w:r w:rsidR="00ED35AF" w:rsidRPr="00D96E0E">
        <w:rPr>
          <w:bCs/>
          <w:color w:val="000000"/>
          <w:shd w:val="clear" w:color="auto" w:fill="FFFFFF"/>
        </w:rPr>
        <w:t xml:space="preserve"> «Финансовая школа»</w:t>
      </w:r>
      <w:r w:rsidR="00F17EF8">
        <w:rPr>
          <w:bCs/>
          <w:color w:val="000000"/>
          <w:shd w:val="clear" w:color="auto" w:fill="FFFFFF"/>
        </w:rPr>
        <w:t>.</w:t>
      </w:r>
      <w:r w:rsidR="00ED35AF" w:rsidRPr="00D96E0E">
        <w:rPr>
          <w:bCs/>
          <w:color w:val="000000"/>
          <w:shd w:val="clear" w:color="auto" w:fill="FFFFFF"/>
        </w:rPr>
        <w:t xml:space="preserve"> </w:t>
      </w:r>
      <w:r w:rsidRPr="00D96E0E">
        <w:rPr>
          <w:bCs/>
          <w:color w:val="000000"/>
          <w:shd w:val="clear" w:color="auto" w:fill="FFFFFF"/>
        </w:rPr>
        <w:t>«Чем пахнут ремесла?»</w:t>
      </w:r>
      <w:r w:rsidR="00F17EF8">
        <w:rPr>
          <w:bCs/>
          <w:color w:val="000000"/>
          <w:shd w:val="clear" w:color="auto" w:fill="FFFFFF"/>
        </w:rPr>
        <w:t xml:space="preserve">. </w:t>
      </w:r>
      <w:r w:rsidRPr="00D96E0E">
        <w:rPr>
          <w:rStyle w:val="c16"/>
          <w:bCs/>
          <w:color w:val="000000"/>
        </w:rPr>
        <w:t>Деловая и</w:t>
      </w:r>
      <w:r w:rsidRPr="00D96E0E">
        <w:rPr>
          <w:rStyle w:val="c0"/>
          <w:color w:val="000000"/>
        </w:rPr>
        <w:t>гра«Директор супермаркета»</w:t>
      </w:r>
      <w:r w:rsidR="00F17EF8">
        <w:rPr>
          <w:rStyle w:val="c0"/>
          <w:color w:val="000000"/>
        </w:rPr>
        <w:t xml:space="preserve">. </w:t>
      </w:r>
      <w:r w:rsidRPr="00D96E0E">
        <w:rPr>
          <w:bCs/>
          <w:color w:val="000000"/>
          <w:shd w:val="clear" w:color="auto" w:fill="FFFFFF"/>
        </w:rPr>
        <w:t>«Как правильно делать покупки»</w:t>
      </w:r>
      <w:r w:rsidR="00F17EF8">
        <w:rPr>
          <w:bCs/>
          <w:color w:val="000000"/>
          <w:shd w:val="clear" w:color="auto" w:fill="FFFFFF"/>
        </w:rPr>
        <w:t>.</w:t>
      </w:r>
      <w:r w:rsidR="00692958" w:rsidRPr="00D96E0E">
        <w:rPr>
          <w:bCs/>
          <w:color w:val="000000"/>
          <w:shd w:val="clear" w:color="auto" w:fill="FFFFFF"/>
        </w:rPr>
        <w:t xml:space="preserve"> «Не имей сто рублей, а имей сто друзей»</w:t>
      </w:r>
      <w:r w:rsidR="00F17EF8">
        <w:rPr>
          <w:bCs/>
          <w:color w:val="000000"/>
          <w:shd w:val="clear" w:color="auto" w:fill="FFFFFF"/>
        </w:rPr>
        <w:t xml:space="preserve">. </w:t>
      </w:r>
      <w:r w:rsidRPr="00D96E0E">
        <w:rPr>
          <w:rStyle w:val="c16"/>
          <w:bCs/>
          <w:color w:val="000000"/>
        </w:rPr>
        <w:t>«Поиск сокровищ пирата</w:t>
      </w:r>
      <w:r w:rsidRPr="00D96E0E">
        <w:rPr>
          <w:color w:val="000000"/>
        </w:rPr>
        <w:t xml:space="preserve"> </w:t>
      </w:r>
      <w:r w:rsidRPr="00D96E0E">
        <w:rPr>
          <w:rStyle w:val="c16"/>
          <w:bCs/>
          <w:color w:val="000000"/>
        </w:rPr>
        <w:t>Финансиста»</w:t>
      </w:r>
      <w:r w:rsidR="00692958" w:rsidRPr="00D96E0E">
        <w:rPr>
          <w:bCs/>
          <w:color w:val="000000"/>
          <w:shd w:val="clear" w:color="auto" w:fill="FFFFFF"/>
        </w:rPr>
        <w:t xml:space="preserve"> </w:t>
      </w:r>
      <w:r w:rsidRPr="00D96E0E">
        <w:rPr>
          <w:rStyle w:val="c16"/>
          <w:bCs/>
          <w:color w:val="000000"/>
        </w:rPr>
        <w:t>Сюжетно- ролевая игра</w:t>
      </w:r>
      <w:r w:rsidRPr="00D96E0E">
        <w:rPr>
          <w:color w:val="000000"/>
        </w:rPr>
        <w:t xml:space="preserve"> </w:t>
      </w:r>
      <w:r w:rsidRPr="00D96E0E">
        <w:rPr>
          <w:rStyle w:val="c16"/>
          <w:bCs/>
          <w:color w:val="000000"/>
        </w:rPr>
        <w:t>«Магазин</w:t>
      </w:r>
      <w:r w:rsidRPr="00D96E0E">
        <w:rPr>
          <w:color w:val="000000"/>
        </w:rPr>
        <w:t xml:space="preserve"> </w:t>
      </w:r>
      <w:r w:rsidRPr="00D96E0E">
        <w:rPr>
          <w:rStyle w:val="c16"/>
          <w:bCs/>
          <w:color w:val="000000"/>
        </w:rPr>
        <w:t>«Детский мир»</w:t>
      </w:r>
      <w:r w:rsidR="00F17EF8">
        <w:rPr>
          <w:bCs/>
          <w:color w:val="000000"/>
          <w:shd w:val="clear" w:color="auto" w:fill="FFFFFF"/>
        </w:rPr>
        <w:t xml:space="preserve">. </w:t>
      </w:r>
      <w:r w:rsidRPr="00D96E0E">
        <w:rPr>
          <w:bCs/>
          <w:color w:val="000000"/>
          <w:shd w:val="clear" w:color="auto" w:fill="FFFFFF"/>
        </w:rPr>
        <w:t>Игровая ситуация «Ты мне, я – тебе!»</w:t>
      </w:r>
      <w:r w:rsidR="00F17EF8">
        <w:rPr>
          <w:bCs/>
          <w:color w:val="000000"/>
          <w:shd w:val="clear" w:color="auto" w:fill="FFFFFF"/>
        </w:rPr>
        <w:t xml:space="preserve">. </w:t>
      </w:r>
      <w:r w:rsidRPr="00D96E0E">
        <w:rPr>
          <w:rStyle w:val="c16"/>
          <w:bCs/>
          <w:color w:val="000000"/>
        </w:rPr>
        <w:t>В гостях у сказки</w:t>
      </w:r>
      <w:r w:rsidRPr="00D96E0E">
        <w:rPr>
          <w:color w:val="000000"/>
        </w:rPr>
        <w:t xml:space="preserve"> </w:t>
      </w:r>
      <w:r w:rsidR="00F17EF8">
        <w:rPr>
          <w:rStyle w:val="c16"/>
          <w:bCs/>
          <w:color w:val="000000"/>
        </w:rPr>
        <w:t>«Цветик-</w:t>
      </w:r>
      <w:r w:rsidRPr="00D96E0E">
        <w:rPr>
          <w:rStyle w:val="c16"/>
          <w:bCs/>
          <w:color w:val="000000"/>
        </w:rPr>
        <w:t>семицветик»</w:t>
      </w:r>
      <w:r w:rsidR="00F17EF8">
        <w:rPr>
          <w:rStyle w:val="c16"/>
          <w:bCs/>
          <w:color w:val="000000"/>
        </w:rPr>
        <w:t>.</w:t>
      </w:r>
      <w:r w:rsidR="00692958" w:rsidRPr="00D96E0E">
        <w:rPr>
          <w:bCs/>
          <w:color w:val="000000"/>
          <w:shd w:val="clear" w:color="auto" w:fill="FFFFFF"/>
        </w:rPr>
        <w:t xml:space="preserve"> «</w:t>
      </w:r>
      <w:r w:rsidR="00F17EF8">
        <w:rPr>
          <w:bCs/>
          <w:color w:val="000000"/>
          <w:shd w:val="clear" w:color="auto" w:fill="FFFFFF"/>
        </w:rPr>
        <w:t>Приключения Умника и Торопыжки».</w:t>
      </w:r>
      <w:r w:rsidR="00692958" w:rsidRPr="00D96E0E">
        <w:rPr>
          <w:bCs/>
          <w:color w:val="000000"/>
          <w:shd w:val="clear" w:color="auto" w:fill="FFFFFF"/>
        </w:rPr>
        <w:t xml:space="preserve"> </w:t>
      </w:r>
      <w:r w:rsidR="003A5281" w:rsidRPr="00D96E0E">
        <w:rPr>
          <w:rStyle w:val="c16"/>
          <w:bCs/>
          <w:color w:val="000000"/>
        </w:rPr>
        <w:t>Проблемная ситуация</w:t>
      </w:r>
      <w:r w:rsidR="003A5281" w:rsidRPr="00D96E0E">
        <w:rPr>
          <w:color w:val="000000"/>
        </w:rPr>
        <w:t xml:space="preserve">  </w:t>
      </w:r>
      <w:r w:rsidR="003A5281" w:rsidRPr="00D96E0E">
        <w:rPr>
          <w:rStyle w:val="c16"/>
          <w:bCs/>
          <w:color w:val="000000"/>
        </w:rPr>
        <w:t>«Копейка рубль сбережет»</w:t>
      </w:r>
      <w:r w:rsidR="00F17EF8">
        <w:rPr>
          <w:rStyle w:val="c16"/>
          <w:bCs/>
          <w:color w:val="000000"/>
        </w:rPr>
        <w:t>.</w:t>
      </w:r>
    </w:p>
    <w:p w:rsidR="003A5281" w:rsidRPr="00D96E0E" w:rsidRDefault="003A5281" w:rsidP="00D96E0E">
      <w:pPr>
        <w:pStyle w:val="c6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92958" w:rsidRPr="00D96E0E" w:rsidRDefault="00692958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shd w:val="clear" w:color="auto" w:fill="FFFFFF"/>
        </w:rPr>
      </w:pPr>
      <w:r w:rsidRPr="00D96E0E">
        <w:rPr>
          <w:bCs/>
          <w:shd w:val="clear" w:color="auto" w:fill="FFFFFF"/>
        </w:rPr>
        <w:t xml:space="preserve"> </w:t>
      </w:r>
      <w:r w:rsidR="003C2274" w:rsidRPr="00D96E0E">
        <w:rPr>
          <w:rStyle w:val="c7"/>
          <w:b/>
          <w:bCs/>
          <w:i/>
          <w:iCs/>
        </w:rPr>
        <w:t>Модуль 2</w:t>
      </w:r>
      <w:r w:rsidR="003A5281" w:rsidRPr="00D96E0E">
        <w:rPr>
          <w:rStyle w:val="c7"/>
          <w:b/>
          <w:bCs/>
          <w:i/>
          <w:iCs/>
        </w:rPr>
        <w:t xml:space="preserve"> Начальное основное образование</w:t>
      </w:r>
    </w:p>
    <w:p w:rsidR="003A5281" w:rsidRPr="00D96E0E" w:rsidRDefault="00C45B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shd w:val="clear" w:color="auto" w:fill="FFFFFF"/>
        </w:rPr>
      </w:pPr>
      <w:r w:rsidRPr="00D96E0E">
        <w:rPr>
          <w:rStyle w:val="c7"/>
          <w:b/>
          <w:bCs/>
          <w:i/>
          <w:iCs/>
        </w:rPr>
        <w:t>1 класс</w:t>
      </w:r>
    </w:p>
    <w:p w:rsidR="00692958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экономику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Потребности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Источники удовлетворения потребностей            </w:t>
      </w:r>
    </w:p>
    <w:p w:rsidR="00C45BCB" w:rsidRPr="00D96E0E" w:rsidRDefault="00692958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хозяйство. Деньги. </w:t>
      </w:r>
      <w:r w:rsidR="00C45B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Товары и услуги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5B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  Маркетинг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5B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от Гнома - Эконома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BCB" w:rsidRPr="00D96E0E" w:rsidRDefault="00D96E0E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45BCB" w:rsidRPr="00D96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 класс</w:t>
      </w:r>
      <w:r w:rsidR="00C45BCB" w:rsidRPr="00D96E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45BCB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Бурундуком и компанией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 Торговля. Графики. Потребности человека. Занимательная экономика. Деньги. Аренда. Банки.</w:t>
      </w:r>
      <w:r w:rsidR="00317D07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Вклады. Экономические задачи.</w:t>
      </w:r>
    </w:p>
    <w:p w:rsidR="00C45BCB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класс  </w:t>
      </w:r>
    </w:p>
    <w:p w:rsidR="00C45BCB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в лесной экономической школе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экономического 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развития. Банки. Ценные бумаги. Деловая этика. История профессий. Реклама. Качество товара.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Реклама. Качество товара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Штрафы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профессий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Налоги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торговля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Занимательная экономика 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Экономические задачи</w:t>
      </w:r>
      <w:r w:rsidR="00692958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2958" w:rsidRPr="00D96E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45BCB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 класс</w:t>
      </w:r>
    </w:p>
    <w:p w:rsidR="00C45BCB" w:rsidRPr="00D96E0E" w:rsidRDefault="00C45BCB" w:rsidP="00D96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появились деньги и какими они бываю</w:t>
      </w:r>
      <w:r w:rsidR="008025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Почему семье иногда не хватает денег на жизнь и как этого избежать.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чего складываются доходы в </w:t>
      </w:r>
      <w:r w:rsidR="008025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семье.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 счёт любят, или как управлять своим кошельком, чтобы он не пустовал</w:t>
      </w:r>
      <w:r w:rsidR="008025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Примерный бюджет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школьника. </w:t>
      </w:r>
      <w:r w:rsidR="008025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Товары и услуги. Странное слово «Монополисты». Игра «Монополия». Творческий проект «Мое предприятие». </w:t>
      </w:r>
      <w:r w:rsidR="008025CB" w:rsidRPr="00D96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5281" w:rsidRPr="00D96E0E" w:rsidRDefault="003A528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FF0000"/>
        </w:rPr>
      </w:pPr>
    </w:p>
    <w:p w:rsidR="003A5281" w:rsidRPr="00D96E0E" w:rsidRDefault="003A528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Модуль 3 Основное общее образование</w:t>
      </w:r>
    </w:p>
    <w:p w:rsidR="008025CB" w:rsidRPr="00D96E0E" w:rsidRDefault="008025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5 класс</w:t>
      </w:r>
    </w:p>
    <w:p w:rsidR="00F71461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Личное финансовое планирование. Личный бюджет. Семейный бюджет. </w:t>
      </w:r>
      <w:r w:rsidR="008025CB" w:rsidRPr="00D96E0E">
        <w:t>Источники доходов семейного бюджета. Расходы семейного бюджета.</w:t>
      </w:r>
      <w:r w:rsidR="00317D07" w:rsidRPr="00D96E0E">
        <w:t xml:space="preserve"> </w:t>
      </w:r>
      <w:r w:rsidRPr="00D96E0E">
        <w:t>Доходы семейного бюджета. Виды доходов семейного бюджета. Виды расходов семейного бюджета. Сбережения. Накопления. Дорогие покупки. Бюджетный баланс. Дефицит. Профицит. Бюджетная дисциплина. Налоговое поведение. Контроль расходов.</w:t>
      </w:r>
    </w:p>
    <w:p w:rsidR="008025CB" w:rsidRPr="00D96E0E" w:rsidRDefault="008025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D96E0E">
        <w:rPr>
          <w:b/>
          <w:i/>
        </w:rPr>
        <w:t>6 класс</w:t>
      </w:r>
    </w:p>
    <w:p w:rsidR="00F71461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>Деньги и их виды. Функции денег. Платёжные системы. Национальная платёжная система. Быстрые платежи. Наличные деньги. Безналичные деньги. Валюты. Российский рубль — национальная валюта. Электронные деньги. Цифровой рубль. Сущность, причины и виды инфляции. Подушка финансовой безопасности. Благополучие семьи и финансы. Управление личным временем и финансами. Виды финансовых решений. Альтернативы финансовых решений. Софинасирование семейных расходов. Стереотипы и потребности. Обмен. Ответственное и разумное потребление. Осознанное финансовое поведение. Собственность. Имущество и обязательства. Финансовые риски. Личная ответственность при использовании денег.</w:t>
      </w:r>
    </w:p>
    <w:p w:rsidR="00F71461" w:rsidRPr="00D96E0E" w:rsidRDefault="008025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7 класс</w:t>
      </w:r>
    </w:p>
    <w:p w:rsidR="00F71461" w:rsidRPr="00D96E0E" w:rsidRDefault="008025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/>
          <w:iCs/>
          <w:color w:val="FF0000"/>
        </w:rPr>
      </w:pPr>
      <w:r w:rsidRPr="00D96E0E">
        <w:t xml:space="preserve">Характеристики современного рынка труда. Предпринимательские проекты и их цели. Формы предпринимательства.  Виды предпринимательской деятельности. Налоги. </w:t>
      </w:r>
      <w:r w:rsidR="00F71461" w:rsidRPr="00D96E0E">
        <w:lastRenderedPageBreak/>
        <w:t xml:space="preserve">Финансовые потребности личности. Управление личным временем и финансами. Разделение и специализация труда. Трудовые ресурсы. Рынок труда. Наёмный труд. Эмоциональный интеллект. Задачи начинающего предпринимателя. Особенности предпринимательской деятельности. Ответственность предпринимателей перед обществом и государством. </w:t>
      </w:r>
    </w:p>
    <w:p w:rsidR="008025CB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Роль денег в достижении жизненных целей. </w:t>
      </w:r>
      <w:r w:rsidR="008025CB" w:rsidRPr="00D96E0E">
        <w:t>Деньги и защита окружающей среды</w:t>
      </w:r>
    </w:p>
    <w:p w:rsidR="008025CB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>Расходы на жилище, технику. Жилищно-коммунальные услуги. Зелёные технологии. Зёленые технологии и семейный бюджет. Энергоэффективность. Сбор и утилизация мусора.</w:t>
      </w:r>
    </w:p>
    <w:p w:rsidR="00F71461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D96E0E">
        <w:rPr>
          <w:b/>
          <w:i/>
        </w:rPr>
        <w:t xml:space="preserve"> </w:t>
      </w:r>
      <w:r w:rsidR="008025CB" w:rsidRPr="00D96E0E">
        <w:rPr>
          <w:b/>
          <w:i/>
        </w:rPr>
        <w:t>8класс</w:t>
      </w:r>
    </w:p>
    <w:p w:rsidR="00317D07" w:rsidRPr="00D96E0E" w:rsidRDefault="008025C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Кредит. Виды кредитов. Отличия займа от кредита. Микрозаём в микрофинансовых организациях, потребительских кооперативах, ломбардах. Кредитная история и рейтинг.   Коллекторы. Паевые инвестиционные фонды.  Личное банкротство. Защита от кредиторов. </w:t>
      </w:r>
    </w:p>
    <w:p w:rsidR="00317D07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Банк и его функции. Виды счетов. Рассчетно-кассовые операции. Валюта и операции с ней. Банковский вклад. Депозиты. Система страхования вкладов. Операции с драгоценными металлами. Потребительский кредит. Автокредитование. Ипотека. Поручительство. Рефинансирование. Виды банковских карт. </w:t>
      </w:r>
      <w:r w:rsidR="008025CB" w:rsidRPr="00D96E0E">
        <w:t xml:space="preserve"> </w:t>
      </w:r>
      <w:r w:rsidRPr="00D96E0E">
        <w:t xml:space="preserve"> </w:t>
      </w:r>
    </w:p>
    <w:p w:rsidR="00F71461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</w:rPr>
      </w:pPr>
      <w:r w:rsidRPr="00D96E0E">
        <w:t>Виды страхования. Страхование имущества. Страхование ответственности. Автострахование. Страхование рисков. Страхование бизнеса. Страховой договор.</w:t>
      </w:r>
    </w:p>
    <w:p w:rsidR="00F71461" w:rsidRPr="00D96E0E" w:rsidRDefault="00317D0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</w:rPr>
      </w:pPr>
      <w:r w:rsidRPr="00D96E0E">
        <w:rPr>
          <w:rStyle w:val="c7"/>
          <w:b/>
          <w:bCs/>
          <w:i/>
          <w:iCs/>
        </w:rPr>
        <w:t>9 класс</w:t>
      </w:r>
    </w:p>
    <w:p w:rsidR="00317D07" w:rsidRPr="00D96E0E" w:rsidRDefault="00D96E0E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w:r w:rsidR="00317D07" w:rsidRPr="00D96E0E">
        <w:t>Ценные бумаги и их виды. Дивиденды. Спекуляции. Основы финансового здоровья. Активы и пассивы. Инвестиции в человека. Способы и сферы государственного инвестирования. Государственная поддержка молодёжи.</w:t>
      </w:r>
    </w:p>
    <w:p w:rsidR="00F71461" w:rsidRPr="00D96E0E" w:rsidRDefault="00F71461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Виды капитала. Человеческий капитал. Финансовый капитал. Способы и сферы инвестирования. Участники финансовых отношений. Основы инвестирования: цели и психология. Финансовое инвестирование. </w:t>
      </w:r>
    </w:p>
    <w:p w:rsidR="00317D07" w:rsidRPr="00D96E0E" w:rsidRDefault="00D96E0E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w:r w:rsidR="00317D07" w:rsidRPr="00D96E0E">
        <w:t xml:space="preserve">Цифровая валюта. Риски цифровых технологий для потребителя. </w:t>
      </w:r>
      <w:r w:rsidR="00F71461" w:rsidRPr="00D96E0E">
        <w:t xml:space="preserve">Человек и цифровая среда. Цифровое общество и финансы. Цифровой след. Цифровой профиль. Цифровые финансовые услуги. Роботизация и финансы. Особенности работы с финансовой информацией. Персональные данные. Торговые роботы. Онлайн-кошельки. </w:t>
      </w:r>
    </w:p>
    <w:p w:rsidR="00F71461" w:rsidRPr="00D96E0E" w:rsidRDefault="00317D0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t xml:space="preserve">Телефонное мошенничество. Кибермошенничество. </w:t>
      </w:r>
      <w:r w:rsidR="00F71461" w:rsidRPr="00D96E0E">
        <w:t xml:space="preserve">Ответственность за нарушение прав потребителя финансовых услуг. Способы защиты прав потребителя финансовых услуг. Защита прав потребителя финансовых услуг.. Финансовые пирамиды. Социальная инженерия. Кража персональных данных. Мошенничество с банковскими картами. </w:t>
      </w:r>
      <w:r w:rsidR="00F71461" w:rsidRPr="00D96E0E">
        <w:lastRenderedPageBreak/>
        <w:t>Мошенничество с кредитами. Страховое мошенничество. Незаконный перевод пенсионных накоплений. Защита от мошенников. Защита при работе с цифровыми устройствами</w:t>
      </w:r>
      <w:r w:rsidRPr="00D96E0E">
        <w:t>.</w:t>
      </w:r>
    </w:p>
    <w:p w:rsidR="00317D07" w:rsidRPr="00D96E0E" w:rsidRDefault="00317D0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A20E80" w:rsidRDefault="00A11679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D96E0E">
        <w:rPr>
          <w:b/>
        </w:rPr>
        <w:t>Методические разработки по теме проекта</w:t>
      </w:r>
      <w:r w:rsidR="00A20E80">
        <w:rPr>
          <w:b/>
        </w:rPr>
        <w:t xml:space="preserve">:  </w:t>
      </w:r>
      <w:r w:rsidR="00A20E80" w:rsidRPr="00A20E80">
        <w:t xml:space="preserve"> </w:t>
      </w:r>
    </w:p>
    <w:p w:rsidR="00A11679" w:rsidRDefault="005953FC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hyperlink r:id="rId8" w:history="1"/>
      <w:r w:rsidR="00A20E80">
        <w:rPr>
          <w:b/>
        </w:rPr>
        <w:t xml:space="preserve"> </w:t>
      </w:r>
    </w:p>
    <w:p w:rsidR="00A20E80" w:rsidRDefault="005953FC" w:rsidP="00A20E80">
      <w:pPr>
        <w:rPr>
          <w:color w:val="FF0000"/>
        </w:rPr>
      </w:pPr>
      <w:hyperlink r:id="rId9" w:history="1">
        <w:r w:rsidR="00A20E80" w:rsidRPr="00A20E80">
          <w:rPr>
            <w:rStyle w:val="a6"/>
          </w:rPr>
          <w:t>https://dni-fg.ru/?ysclid=lqjj63kh2f820222580</w:t>
        </w:r>
      </w:hyperlink>
    </w:p>
    <w:p w:rsidR="00A20E80" w:rsidRDefault="005953FC" w:rsidP="00A20E80">
      <w:pPr>
        <w:rPr>
          <w:color w:val="FF0000"/>
        </w:rPr>
      </w:pPr>
      <w:hyperlink r:id="rId10" w:history="1">
        <w:r w:rsidR="00A20E80" w:rsidRPr="00A20E80">
          <w:rPr>
            <w:rStyle w:val="a6"/>
          </w:rPr>
          <w:t>https://doligra.ru/?ysclid=lqjj6v7qfu233618508</w:t>
        </w:r>
      </w:hyperlink>
    </w:p>
    <w:p w:rsidR="00A20E80" w:rsidRDefault="005953FC" w:rsidP="00A20E8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hyperlink r:id="rId11" w:history="1">
        <w:r w:rsidR="00A20E80" w:rsidRPr="00A20E80">
          <w:rPr>
            <w:rStyle w:val="a6"/>
          </w:rPr>
          <w:t>https://fg.resh.edu.ru/?r=</w:t>
        </w:r>
      </w:hyperlink>
    </w:p>
    <w:p w:rsidR="00A20E80" w:rsidRPr="00D96E0E" w:rsidRDefault="00A20E80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/>
          <w:iCs/>
          <w:color w:val="FF0000"/>
        </w:rPr>
      </w:pPr>
    </w:p>
    <w:p w:rsidR="00F81137" w:rsidRPr="00D96E0E" w:rsidRDefault="0063682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  <w:r w:rsidRPr="00D96E0E">
        <w:rPr>
          <w:rStyle w:val="c7"/>
          <w:b/>
          <w:bCs/>
          <w:i/>
          <w:iCs/>
          <w:color w:val="000000"/>
        </w:rPr>
        <w:t>Методы и приемы:</w:t>
      </w:r>
    </w:p>
    <w:p w:rsidR="00C731B5" w:rsidRPr="00D96E0E" w:rsidRDefault="00C731B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636825" w:rsidRPr="00D96E0E" w:rsidRDefault="0063682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1.Проведение лекций и семинаров. Этот метод предполагает проведение занятий , на которых ученикам предоставляется информация  о финансовой грамотности. Это может включать в себя лекции о различных аспектах финансовой грамотности, таких как планирование бюджета, сбережения, инвестиции и т.д.</w:t>
      </w:r>
    </w:p>
    <w:p w:rsidR="00636825" w:rsidRPr="00D96E0E" w:rsidRDefault="0063682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2.Практические занятия. Занятия могут включать в себя различные упражнения и задачи, которые помогают ученикам применять полученные знания на практике. Это может быть составление бюджета, планирование сбережений и инвестиций, анализ финансовых инструментов.</w:t>
      </w:r>
    </w:p>
    <w:p w:rsidR="00636825" w:rsidRPr="00D96E0E" w:rsidRDefault="0063682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3.Групповые проекты.</w:t>
      </w:r>
      <w:r w:rsidR="00C731B5" w:rsidRPr="00D96E0E">
        <w:rPr>
          <w:rStyle w:val="c7"/>
          <w:bCs/>
          <w:iCs/>
          <w:color w:val="000000"/>
        </w:rPr>
        <w:t xml:space="preserve"> </w:t>
      </w:r>
      <w:r w:rsidRPr="00D96E0E">
        <w:rPr>
          <w:rStyle w:val="c7"/>
          <w:bCs/>
          <w:iCs/>
          <w:color w:val="000000"/>
        </w:rPr>
        <w:t>Проекты могут помочь ученикам работать вместе и применять свои знания для решения реальных задач</w:t>
      </w:r>
      <w:r w:rsidR="00C731B5" w:rsidRPr="00D96E0E">
        <w:rPr>
          <w:rStyle w:val="c7"/>
          <w:bCs/>
          <w:iCs/>
          <w:color w:val="000000"/>
        </w:rPr>
        <w:t>. Например ученики могут разработать проект по созданию своего собственного бюджета или составить план инвестиций.</w:t>
      </w:r>
    </w:p>
    <w:p w:rsidR="00C731B5" w:rsidRPr="00D96E0E" w:rsidRDefault="00C731B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4.Ролевые игры. Игры могут быть использованы  для того, чтобы ученики могли применить свои знания  в реальных ситуациях. Например, ученики могут играть роли потребителей, инвесторов или предпринимателей и принимать решения на основе своих знаний о финансовой грамотности.</w:t>
      </w:r>
    </w:p>
    <w:p w:rsidR="00C731B5" w:rsidRPr="00D96E0E" w:rsidRDefault="00C731B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5.Онлайн курсы и материалы. Использование онлайн- курсов и материалов может помочь ученикам получить доступ к информации в любое время и в любом месте. Это включает в себя видеоуроки, электронные книги, онлайн-тесты.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</w:p>
    <w:p w:rsidR="00F81137" w:rsidRPr="00D96E0E" w:rsidRDefault="00C731B5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  <w:r w:rsidRPr="00D96E0E">
        <w:rPr>
          <w:rStyle w:val="c7"/>
          <w:b/>
          <w:bCs/>
          <w:i/>
          <w:iCs/>
          <w:color w:val="000000"/>
        </w:rPr>
        <w:t xml:space="preserve">Материалы и оборудования </w:t>
      </w:r>
      <w:r w:rsidR="00A54F5B" w:rsidRPr="00D96E0E">
        <w:rPr>
          <w:rStyle w:val="c7"/>
          <w:b/>
          <w:bCs/>
          <w:i/>
          <w:iCs/>
          <w:color w:val="000000"/>
        </w:rPr>
        <w:t>: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1.Учебные материалы: книги, статьи, видеоуроки, обучающие программы.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lastRenderedPageBreak/>
        <w:t>2.Методические материалы: планы уроков, дидактические материалы, методические рекомендации.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3.Програмное обеспечение: онлайн-платформы для обучения финансовой грамотности, мобильные приложения для обучения.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4.Демонстрационные материалы: финансовые модели, графики, диаграммы, плакаты.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5.Обучающие игры. Настольные и компьютерные игры, финансовые симуляторы.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6.Финансовые продукты: дебетовые карты, кредитные карты, инвестиционные продукты, страховые продукты.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7.Информационные ресурсы: сайты, блоги, форумы, социальные сети о финансовой грамотности.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D96E0E">
        <w:rPr>
          <w:rStyle w:val="c7"/>
          <w:bCs/>
          <w:iCs/>
          <w:color w:val="000000"/>
        </w:rPr>
        <w:t>8.Консультационные услуги: услуги финансовых консультантов, специалистов по финансовому планированию</w:t>
      </w:r>
    </w:p>
    <w:p w:rsidR="00A54F5B" w:rsidRPr="00D96E0E" w:rsidRDefault="00A54F5B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F81137" w:rsidRPr="00D96E0E" w:rsidRDefault="00F8113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F81137" w:rsidRPr="00D96E0E" w:rsidRDefault="00F8113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/>
          <w:iCs/>
          <w:color w:val="000000"/>
        </w:rPr>
      </w:pPr>
    </w:p>
    <w:p w:rsidR="00F81137" w:rsidRPr="00D96E0E" w:rsidRDefault="00F81137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0E69A3" w:rsidRPr="00D96E0E" w:rsidRDefault="000E69A3" w:rsidP="00D96E0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D96E0E" w:rsidRDefault="00D96E0E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0B699B" w:rsidRDefault="000B699B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</w:p>
    <w:p w:rsidR="000E69A3" w:rsidRPr="00317D07" w:rsidRDefault="000E69A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</w:rPr>
      </w:pPr>
      <w:r w:rsidRPr="00317D07">
        <w:rPr>
          <w:rStyle w:val="c7"/>
          <w:b/>
          <w:bCs/>
          <w:iCs/>
          <w:color w:val="000000"/>
        </w:rPr>
        <w:lastRenderedPageBreak/>
        <w:t>3. Заключение.</w:t>
      </w:r>
    </w:p>
    <w:p w:rsidR="00F81137" w:rsidRPr="00317D07" w:rsidRDefault="00F81137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</w:p>
    <w:p w:rsidR="003A5281" w:rsidRPr="00317D07" w:rsidRDefault="000E69A3" w:rsidP="00317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D07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Результаты </w:t>
      </w:r>
      <w:r w:rsidR="00EC7AA2" w:rsidRPr="00317D07">
        <w:rPr>
          <w:rStyle w:val="c7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EC7AA2" w:rsidRPr="00317D0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3A5281" w:rsidRPr="00317D07">
        <w:rPr>
          <w:rFonts w:ascii="Times New Roman" w:hAnsi="Times New Roman" w:cs="Times New Roman"/>
          <w:b/>
          <w:sz w:val="24"/>
          <w:szCs w:val="24"/>
          <w:u w:val="single"/>
        </w:rPr>
        <w:t>роект</w:t>
      </w:r>
      <w:r w:rsidR="00EC7AA2" w:rsidRPr="00317D0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3A5281" w:rsidRPr="00317D07">
        <w:rPr>
          <w:rFonts w:ascii="Times New Roman" w:hAnsi="Times New Roman" w:cs="Times New Roman"/>
          <w:sz w:val="24"/>
          <w:szCs w:val="24"/>
        </w:rPr>
        <w:t xml:space="preserve"> "Реализация модели финансовой грамотности в условиях реализации обновленных ФГОС"</w:t>
      </w:r>
    </w:p>
    <w:p w:rsidR="00F81137" w:rsidRPr="00317D07" w:rsidRDefault="00EC7AA2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1.Увеличение  количества участников, задействованных в реализации  проекта, на 30%</w:t>
      </w:r>
    </w:p>
    <w:p w:rsidR="000E69A3" w:rsidRPr="00317D07" w:rsidRDefault="00EC7AA2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2</w:t>
      </w:r>
      <w:r w:rsidR="000E69A3" w:rsidRPr="00317D07">
        <w:rPr>
          <w:rStyle w:val="c7"/>
          <w:bCs/>
          <w:iCs/>
          <w:color w:val="000000"/>
        </w:rPr>
        <w:t xml:space="preserve">.Повышение уровня финансовых </w:t>
      </w:r>
      <w:r w:rsidRPr="00317D07">
        <w:rPr>
          <w:rStyle w:val="c7"/>
          <w:bCs/>
          <w:iCs/>
          <w:color w:val="000000"/>
        </w:rPr>
        <w:t>грамотности  у всех участников образовательного процесса  не менее 25%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2.Развитие у школьников навыков принятия обоснованных финансовых решений, что поможет им в будущем правильно управлять своими финансами и избегать финансовых трудностей .</w:t>
      </w:r>
    </w:p>
    <w:p w:rsidR="00380D53" w:rsidRPr="00317D07" w:rsidRDefault="00EC7AA2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 xml:space="preserve">3.Осознание </w:t>
      </w:r>
      <w:r w:rsidR="00380D53" w:rsidRPr="00317D07">
        <w:rPr>
          <w:rStyle w:val="c7"/>
          <w:bCs/>
          <w:iCs/>
          <w:color w:val="000000"/>
        </w:rPr>
        <w:t xml:space="preserve"> учениками  важности образования и профессионального развития для обеспечения своего финансового благополучия.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  <w:u w:val="single"/>
        </w:rPr>
      </w:pPr>
      <w:r w:rsidRPr="00317D07">
        <w:rPr>
          <w:rStyle w:val="c7"/>
          <w:b/>
          <w:bCs/>
          <w:iCs/>
          <w:color w:val="000000"/>
          <w:u w:val="single"/>
        </w:rPr>
        <w:t xml:space="preserve">Эффективность </w:t>
      </w:r>
      <w:r w:rsidR="00EC7AA2" w:rsidRPr="00317D07">
        <w:rPr>
          <w:rStyle w:val="c7"/>
          <w:b/>
          <w:bCs/>
          <w:iCs/>
          <w:color w:val="000000"/>
          <w:u w:val="single"/>
        </w:rPr>
        <w:t>проекта</w:t>
      </w:r>
      <w:r w:rsidR="00317D07">
        <w:rPr>
          <w:rStyle w:val="c7"/>
          <w:b/>
          <w:bCs/>
          <w:iCs/>
          <w:color w:val="000000"/>
          <w:u w:val="single"/>
        </w:rPr>
        <w:t>: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1. Развитие критического мышления и принятия решений.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2.</w:t>
      </w:r>
      <w:r w:rsidR="00317D07">
        <w:rPr>
          <w:rStyle w:val="c7"/>
          <w:bCs/>
          <w:iCs/>
          <w:color w:val="000000"/>
        </w:rPr>
        <w:t xml:space="preserve"> </w:t>
      </w:r>
      <w:r w:rsidRPr="00317D07">
        <w:rPr>
          <w:rStyle w:val="c7"/>
          <w:bCs/>
          <w:iCs/>
          <w:color w:val="000000"/>
        </w:rPr>
        <w:t>Снижение уровня финансового мошенничества и неграмотности.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3.Улучшение навыков управления личными финансами.</w:t>
      </w:r>
    </w:p>
    <w:p w:rsidR="00380D53" w:rsidRPr="00317D07" w:rsidRDefault="00380D53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>4</w:t>
      </w:r>
      <w:r w:rsidR="00317D07">
        <w:rPr>
          <w:rStyle w:val="c7"/>
          <w:bCs/>
          <w:iCs/>
          <w:color w:val="000000"/>
        </w:rPr>
        <w:t xml:space="preserve">. </w:t>
      </w:r>
      <w:r w:rsidRPr="00317D07">
        <w:rPr>
          <w:rStyle w:val="c7"/>
          <w:bCs/>
          <w:iCs/>
          <w:color w:val="000000"/>
        </w:rPr>
        <w:t>Создание основы для непрерывного образования и карьерного роста.</w:t>
      </w:r>
    </w:p>
    <w:p w:rsidR="00F81137" w:rsidRPr="00317D07" w:rsidRDefault="00F81137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F81137" w:rsidRPr="00317D07" w:rsidRDefault="00EC7AA2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color w:val="000000"/>
          <w:u w:val="single"/>
        </w:rPr>
      </w:pPr>
      <w:r w:rsidRPr="00317D07">
        <w:rPr>
          <w:rStyle w:val="c7"/>
          <w:b/>
          <w:bCs/>
          <w:iCs/>
          <w:color w:val="000000"/>
          <w:u w:val="single"/>
        </w:rPr>
        <w:t>Транслирование опыта:</w:t>
      </w:r>
    </w:p>
    <w:p w:rsidR="00EC7AA2" w:rsidRPr="00317D07" w:rsidRDefault="00EC7AA2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</w:rPr>
      </w:pPr>
      <w:r w:rsidRPr="00317D07">
        <w:rPr>
          <w:rStyle w:val="c7"/>
          <w:bCs/>
          <w:iCs/>
          <w:color w:val="000000"/>
        </w:rPr>
        <w:t xml:space="preserve">- размещение информации на сайте школы, </w:t>
      </w:r>
      <w:r w:rsidRPr="00317D07">
        <w:rPr>
          <w:bCs/>
          <w:iCs/>
          <w:color w:val="000000"/>
        </w:rPr>
        <w:t>сетевых сообществ;</w:t>
      </w:r>
    </w:p>
    <w:p w:rsidR="00F81137" w:rsidRPr="00317D07" w:rsidRDefault="00071D9C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  <w:r>
        <w:rPr>
          <w:bCs/>
          <w:iCs/>
          <w:color w:val="000000"/>
        </w:rPr>
        <w:t>-</w:t>
      </w:r>
      <w:r w:rsidR="00EC7AA2" w:rsidRPr="00317D07">
        <w:rPr>
          <w:bCs/>
          <w:iCs/>
          <w:color w:val="000000"/>
        </w:rPr>
        <w:t xml:space="preserve"> выступления на методических  объединениях города.</w:t>
      </w:r>
    </w:p>
    <w:p w:rsidR="00F81137" w:rsidRPr="00317D07" w:rsidRDefault="00F81137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color w:val="000000"/>
        </w:rPr>
      </w:pPr>
    </w:p>
    <w:p w:rsidR="00F81137" w:rsidRPr="00317D07" w:rsidRDefault="00F81137" w:rsidP="00317D0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color w:val="000000"/>
        </w:rPr>
      </w:pPr>
    </w:p>
    <w:p w:rsidR="00F81137" w:rsidRDefault="00F8113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i/>
          <w:iCs/>
          <w:color w:val="000000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071D9C" w:rsidRDefault="00071D9C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hd w:val="clear" w:color="auto" w:fill="FAFAFA"/>
        </w:rPr>
      </w:pPr>
    </w:p>
    <w:p w:rsidR="00071D9C" w:rsidRDefault="00071D9C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hd w:val="clear" w:color="auto" w:fill="FAFAFA"/>
        </w:rPr>
      </w:pPr>
    </w:p>
    <w:p w:rsidR="00317D07" w:rsidRPr="00327A57" w:rsidRDefault="00327A5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hd w:val="clear" w:color="auto" w:fill="FAFAFA"/>
        </w:rPr>
      </w:pPr>
      <w:r w:rsidRPr="00327A57">
        <w:rPr>
          <w:b/>
          <w:color w:val="333333"/>
          <w:shd w:val="clear" w:color="auto" w:fill="FAFAFA"/>
        </w:rPr>
        <w:lastRenderedPageBreak/>
        <w:t>4</w:t>
      </w:r>
      <w:r w:rsidR="00184585">
        <w:rPr>
          <w:b/>
          <w:color w:val="333333"/>
          <w:shd w:val="clear" w:color="auto" w:fill="FAFAFA"/>
        </w:rPr>
        <w:t>.Перечень ссылок на использованные источники информации.</w:t>
      </w:r>
    </w:p>
    <w:p w:rsidR="00317D07" w:rsidRPr="00327A5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hd w:val="clear" w:color="auto" w:fill="FAFAFA"/>
        </w:rPr>
      </w:pPr>
    </w:p>
    <w:p w:rsidR="00317D07" w:rsidRDefault="00317D0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AFAFA"/>
        </w:rPr>
      </w:pPr>
    </w:p>
    <w:p w:rsidR="00F81137" w:rsidRPr="00327A57" w:rsidRDefault="00A11679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i/>
          <w:iCs/>
          <w:color w:val="000000"/>
        </w:rPr>
      </w:pPr>
      <w:r w:rsidRPr="00327A57">
        <w:rPr>
          <w:color w:val="333333"/>
          <w:shd w:val="clear" w:color="auto" w:fill="FAFAFA"/>
        </w:rPr>
        <w:t xml:space="preserve">ГБУ ДПО «Санкт-Петербургская академия постдипломного педагогического образования») </w:t>
      </w:r>
      <w:hyperlink r:id="rId12" w:history="1">
        <w:r w:rsidRPr="00327A57">
          <w:rPr>
            <w:rStyle w:val="a6"/>
            <w:b/>
            <w:bCs/>
            <w:i/>
            <w:iCs/>
          </w:rPr>
          <w:t>https://yandex.ru/maps/org/sankt_peterburgskaya_akademiya_postdiplomnogo_pedagogicheskogo_obrazovaniya/1010069622/?ll=30.340504%2C59.926727&amp;z=13</w:t>
        </w:r>
      </w:hyperlink>
    </w:p>
    <w:p w:rsidR="00F81137" w:rsidRPr="00327A57" w:rsidRDefault="00F81137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i/>
          <w:iCs/>
          <w:color w:val="000000"/>
        </w:rPr>
      </w:pPr>
    </w:p>
    <w:p w:rsidR="000E69A3" w:rsidRPr="00327A57" w:rsidRDefault="00A11679" w:rsidP="00A11679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327A57">
        <w:t>Наум</w:t>
      </w:r>
      <w:r w:rsidR="00A20E80" w:rsidRPr="00327A57">
        <w:t>ова Н.А. «развитие финансовой г</w:t>
      </w:r>
      <w:r w:rsidRPr="00327A57">
        <w:t>рамотности у младших школьников во внеурочной деятельности.»</w:t>
      </w:r>
    </w:p>
    <w:p w:rsidR="002C4F0A" w:rsidRPr="00327A57" w:rsidRDefault="002C4F0A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</w:p>
    <w:p w:rsidR="00097616" w:rsidRPr="00327A57" w:rsidRDefault="005953FC" w:rsidP="00B675FD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hyperlink r:id="rId13" w:history="1">
        <w:r w:rsidR="00097616" w:rsidRPr="00327A57">
          <w:rPr>
            <w:rStyle w:val="a6"/>
            <w:color w:val="auto"/>
          </w:rPr>
          <w:t>https://docviewer.yandex.ru/view/68291884/</w:t>
        </w:r>
      </w:hyperlink>
    </w:p>
    <w:p w:rsidR="00327A57" w:rsidRDefault="00327A57">
      <w:pPr>
        <w:rPr>
          <w:color w:val="FF0000"/>
        </w:rPr>
      </w:pPr>
    </w:p>
    <w:p w:rsidR="00A20E80" w:rsidRDefault="005953FC">
      <w:pPr>
        <w:rPr>
          <w:color w:val="FF0000"/>
        </w:rPr>
      </w:pPr>
      <w:hyperlink r:id="rId14" w:history="1">
        <w:r w:rsidR="00A20E80" w:rsidRPr="00A20E80">
          <w:rPr>
            <w:rStyle w:val="a6"/>
          </w:rPr>
          <w:t>https://dni-fg.ru/?ysclid=lqjj63kh2f820222580</w:t>
        </w:r>
      </w:hyperlink>
    </w:p>
    <w:p w:rsidR="00A20E80" w:rsidRDefault="005953FC">
      <w:pPr>
        <w:rPr>
          <w:color w:val="FF0000"/>
        </w:rPr>
      </w:pPr>
      <w:hyperlink r:id="rId15" w:history="1">
        <w:r w:rsidR="00A20E80" w:rsidRPr="00A20E80">
          <w:rPr>
            <w:rStyle w:val="a6"/>
          </w:rPr>
          <w:t>https://doligra.ru/?ysclid=lqjj6v7qfu233618508</w:t>
        </w:r>
      </w:hyperlink>
    </w:p>
    <w:p w:rsidR="00A20E80" w:rsidRPr="00636825" w:rsidRDefault="005953FC">
      <w:pPr>
        <w:rPr>
          <w:color w:val="FF0000"/>
        </w:rPr>
      </w:pPr>
      <w:hyperlink r:id="rId16" w:history="1">
        <w:r w:rsidR="00A20E80" w:rsidRPr="00A20E80">
          <w:rPr>
            <w:rStyle w:val="a6"/>
          </w:rPr>
          <w:t>https://fg.resh.edu.ru/?r=</w:t>
        </w:r>
      </w:hyperlink>
    </w:p>
    <w:sectPr w:rsidR="00A20E80" w:rsidRPr="00636825" w:rsidSect="00327A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B1" w:rsidRDefault="00FB71B1" w:rsidP="00327A57">
      <w:pPr>
        <w:spacing w:after="0" w:line="240" w:lineRule="auto"/>
      </w:pPr>
      <w:r>
        <w:separator/>
      </w:r>
    </w:p>
  </w:endnote>
  <w:endnote w:type="continuationSeparator" w:id="1">
    <w:p w:rsidR="00FB71B1" w:rsidRDefault="00FB71B1" w:rsidP="003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0F" w:rsidRDefault="00C3710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803"/>
      <w:docPartObj>
        <w:docPartGallery w:val="Page Numbers (Bottom of Page)"/>
        <w:docPartUnique/>
      </w:docPartObj>
    </w:sdtPr>
    <w:sdtContent>
      <w:p w:rsidR="00C3710F" w:rsidRDefault="005953FC">
        <w:pPr>
          <w:pStyle w:val="aa"/>
          <w:jc w:val="center"/>
        </w:pPr>
        <w:fldSimple w:instr=" PAGE   \* MERGEFORMAT ">
          <w:r w:rsidR="0068365A">
            <w:rPr>
              <w:noProof/>
            </w:rPr>
            <w:t>7</w:t>
          </w:r>
        </w:fldSimple>
      </w:p>
    </w:sdtContent>
  </w:sdt>
  <w:p w:rsidR="00327A57" w:rsidRDefault="00327A57" w:rsidP="00C24746">
    <w:pPr>
      <w:pStyle w:val="aa"/>
      <w:ind w:left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0F" w:rsidRDefault="00C371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B1" w:rsidRDefault="00FB71B1" w:rsidP="00327A57">
      <w:pPr>
        <w:spacing w:after="0" w:line="240" w:lineRule="auto"/>
      </w:pPr>
      <w:r>
        <w:separator/>
      </w:r>
    </w:p>
  </w:footnote>
  <w:footnote w:type="continuationSeparator" w:id="1">
    <w:p w:rsidR="00FB71B1" w:rsidRDefault="00FB71B1" w:rsidP="0032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0F" w:rsidRDefault="00C371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0F" w:rsidRDefault="00C371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0F" w:rsidRDefault="00C371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CDE"/>
    <w:multiLevelType w:val="hybridMultilevel"/>
    <w:tmpl w:val="3932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26645"/>
    <w:multiLevelType w:val="hybridMultilevel"/>
    <w:tmpl w:val="469AE3D6"/>
    <w:lvl w:ilvl="0" w:tplc="1BE4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D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4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A7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8E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62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6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45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B76CC5"/>
    <w:multiLevelType w:val="hybridMultilevel"/>
    <w:tmpl w:val="1CFC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CA8"/>
    <w:rsid w:val="00071D9C"/>
    <w:rsid w:val="00097616"/>
    <w:rsid w:val="000B699B"/>
    <w:rsid w:val="000E69A3"/>
    <w:rsid w:val="001352C0"/>
    <w:rsid w:val="00170394"/>
    <w:rsid w:val="00184585"/>
    <w:rsid w:val="001B6A29"/>
    <w:rsid w:val="002A0ED7"/>
    <w:rsid w:val="002C4F0A"/>
    <w:rsid w:val="002F3EE6"/>
    <w:rsid w:val="0030224E"/>
    <w:rsid w:val="00317D07"/>
    <w:rsid w:val="00327A57"/>
    <w:rsid w:val="00335940"/>
    <w:rsid w:val="00360A71"/>
    <w:rsid w:val="00380D53"/>
    <w:rsid w:val="003852A2"/>
    <w:rsid w:val="003A5281"/>
    <w:rsid w:val="003C2274"/>
    <w:rsid w:val="00443775"/>
    <w:rsid w:val="0058617D"/>
    <w:rsid w:val="005953FC"/>
    <w:rsid w:val="005B678C"/>
    <w:rsid w:val="005B6A35"/>
    <w:rsid w:val="005E5229"/>
    <w:rsid w:val="0063445C"/>
    <w:rsid w:val="00636825"/>
    <w:rsid w:val="0065434A"/>
    <w:rsid w:val="0068365A"/>
    <w:rsid w:val="00692958"/>
    <w:rsid w:val="006A35FE"/>
    <w:rsid w:val="0076192F"/>
    <w:rsid w:val="007C7567"/>
    <w:rsid w:val="008025CB"/>
    <w:rsid w:val="00863F56"/>
    <w:rsid w:val="008745A9"/>
    <w:rsid w:val="008B5D71"/>
    <w:rsid w:val="008B69AE"/>
    <w:rsid w:val="009361C3"/>
    <w:rsid w:val="00A11679"/>
    <w:rsid w:val="00A20E80"/>
    <w:rsid w:val="00A22705"/>
    <w:rsid w:val="00A54F5B"/>
    <w:rsid w:val="00A56AF2"/>
    <w:rsid w:val="00A871E0"/>
    <w:rsid w:val="00AE7C48"/>
    <w:rsid w:val="00AF2DF3"/>
    <w:rsid w:val="00B144FD"/>
    <w:rsid w:val="00B60C63"/>
    <w:rsid w:val="00B675FD"/>
    <w:rsid w:val="00BA1CA8"/>
    <w:rsid w:val="00BC7CDF"/>
    <w:rsid w:val="00C05B25"/>
    <w:rsid w:val="00C24746"/>
    <w:rsid w:val="00C3710F"/>
    <w:rsid w:val="00C45BCB"/>
    <w:rsid w:val="00C50EAF"/>
    <w:rsid w:val="00C731B5"/>
    <w:rsid w:val="00D95017"/>
    <w:rsid w:val="00D96E0E"/>
    <w:rsid w:val="00DF33DB"/>
    <w:rsid w:val="00E12EFF"/>
    <w:rsid w:val="00E30582"/>
    <w:rsid w:val="00E822D3"/>
    <w:rsid w:val="00E94DC9"/>
    <w:rsid w:val="00EA7C7E"/>
    <w:rsid w:val="00EC7AA2"/>
    <w:rsid w:val="00ED35AF"/>
    <w:rsid w:val="00EE1BE9"/>
    <w:rsid w:val="00F17EF8"/>
    <w:rsid w:val="00F71461"/>
    <w:rsid w:val="00F81137"/>
    <w:rsid w:val="00F8209A"/>
    <w:rsid w:val="00FB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56"/>
  </w:style>
  <w:style w:type="paragraph" w:styleId="2">
    <w:name w:val="heading 2"/>
    <w:basedOn w:val="a"/>
    <w:link w:val="20"/>
    <w:uiPriority w:val="9"/>
    <w:qFormat/>
    <w:rsid w:val="00BA1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C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1CA8"/>
    <w:rPr>
      <w:b/>
      <w:bCs/>
    </w:rPr>
  </w:style>
  <w:style w:type="paragraph" w:customStyle="1" w:styleId="c2">
    <w:name w:val="c2"/>
    <w:basedOn w:val="a"/>
    <w:rsid w:val="00B6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75FD"/>
  </w:style>
  <w:style w:type="character" w:customStyle="1" w:styleId="c6">
    <w:name w:val="c6"/>
    <w:basedOn w:val="a0"/>
    <w:rsid w:val="00B675FD"/>
  </w:style>
  <w:style w:type="character" w:customStyle="1" w:styleId="c23">
    <w:name w:val="c23"/>
    <w:basedOn w:val="a0"/>
    <w:rsid w:val="00B675FD"/>
  </w:style>
  <w:style w:type="character" w:customStyle="1" w:styleId="c29">
    <w:name w:val="c29"/>
    <w:basedOn w:val="a0"/>
    <w:rsid w:val="00B675FD"/>
  </w:style>
  <w:style w:type="paragraph" w:styleId="a5">
    <w:name w:val="List Paragraph"/>
    <w:basedOn w:val="a"/>
    <w:uiPriority w:val="34"/>
    <w:qFormat/>
    <w:rsid w:val="00F8209A"/>
    <w:pPr>
      <w:ind w:left="720"/>
      <w:contextualSpacing/>
    </w:pPr>
  </w:style>
  <w:style w:type="paragraph" w:customStyle="1" w:styleId="c66">
    <w:name w:val="c66"/>
    <w:basedOn w:val="a"/>
    <w:rsid w:val="001B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B6A29"/>
  </w:style>
  <w:style w:type="paragraph" w:customStyle="1" w:styleId="c172">
    <w:name w:val="c172"/>
    <w:basedOn w:val="a"/>
    <w:rsid w:val="001B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6A29"/>
  </w:style>
  <w:style w:type="character" w:customStyle="1" w:styleId="c14">
    <w:name w:val="c14"/>
    <w:basedOn w:val="a0"/>
    <w:rsid w:val="00C45BCB"/>
  </w:style>
  <w:style w:type="paragraph" w:customStyle="1" w:styleId="c24">
    <w:name w:val="c24"/>
    <w:basedOn w:val="a"/>
    <w:rsid w:val="00C4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45BCB"/>
  </w:style>
  <w:style w:type="character" w:customStyle="1" w:styleId="c26">
    <w:name w:val="c26"/>
    <w:basedOn w:val="a0"/>
    <w:rsid w:val="00C45BCB"/>
  </w:style>
  <w:style w:type="character" w:customStyle="1" w:styleId="c20">
    <w:name w:val="c20"/>
    <w:basedOn w:val="a0"/>
    <w:rsid w:val="00C45BCB"/>
  </w:style>
  <w:style w:type="character" w:customStyle="1" w:styleId="c11">
    <w:name w:val="c11"/>
    <w:basedOn w:val="a0"/>
    <w:rsid w:val="00C45BCB"/>
  </w:style>
  <w:style w:type="paragraph" w:customStyle="1" w:styleId="c34">
    <w:name w:val="c34"/>
    <w:basedOn w:val="a"/>
    <w:rsid w:val="00C4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C45BCB"/>
  </w:style>
  <w:style w:type="character" w:customStyle="1" w:styleId="c22">
    <w:name w:val="c22"/>
    <w:basedOn w:val="a0"/>
    <w:rsid w:val="00C45BCB"/>
  </w:style>
  <w:style w:type="character" w:styleId="a6">
    <w:name w:val="Hyperlink"/>
    <w:basedOn w:val="a0"/>
    <w:uiPriority w:val="99"/>
    <w:unhideWhenUsed/>
    <w:rsid w:val="00A116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0E8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2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7A57"/>
  </w:style>
  <w:style w:type="paragraph" w:styleId="aa">
    <w:name w:val="footer"/>
    <w:basedOn w:val="a"/>
    <w:link w:val="ab"/>
    <w:uiPriority w:val="99"/>
    <w:unhideWhenUsed/>
    <w:rsid w:val="0032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A57"/>
  </w:style>
  <w:style w:type="character" w:styleId="ac">
    <w:name w:val="line number"/>
    <w:basedOn w:val="a0"/>
    <w:uiPriority w:val="99"/>
    <w:semiHidden/>
    <w:unhideWhenUsed/>
    <w:rsid w:val="00C37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?r=" TargetMode="External"/><Relationship Id="rId13" Type="http://schemas.openxmlformats.org/officeDocument/2006/relationships/hyperlink" Target="https://docviewer.yandex.ru/view/68291884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yandex.ru/maps/org/sankt_peterburgskaya_akademiya_postdiplomnogo_pedagogicheskogo_obrazovaniya/1010069622/?ll=30.340504%2C59.926727&amp;z=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g.resh.edu.ru/?r=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/?r=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ligra.ru/?ysclid=lqjj6v7qfu2336185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ligra.ru/?ysclid=lqjj6v7qfu23361850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ni-fg.ru/?ysclid=lqjj63kh2f820222580" TargetMode="External"/><Relationship Id="rId14" Type="http://schemas.openxmlformats.org/officeDocument/2006/relationships/hyperlink" Target="https://dni-fg.ru/?ysclid=lqjj63kh2f82022258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A51B-3364-4BE5-99D4-D3C78E4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2023-12-22T18:31:00Z</dcterms:created>
  <dcterms:modified xsi:type="dcterms:W3CDTF">2023-12-24T13:48:00Z</dcterms:modified>
</cp:coreProperties>
</file>