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7F" w:rsidRDefault="00CA649E" w:rsidP="00D66F7F">
      <w:pPr>
        <w:pStyle w:val="a4"/>
        <w:jc w:val="both"/>
        <w:rPr>
          <w:rFonts w:ascii="Times New Roman" w:hAnsi="Times New Roman" w:cs="Times New Roman"/>
          <w:sz w:val="24"/>
          <w:szCs w:val="24"/>
        </w:rPr>
      </w:pPr>
      <w:r>
        <w:rPr>
          <w:rFonts w:ascii="Times New Roman" w:hAnsi="Times New Roman" w:cs="Times New Roman"/>
          <w:sz w:val="24"/>
          <w:szCs w:val="24"/>
        </w:rPr>
        <w:t xml:space="preserve">Брагина Татьяна Викторовна. </w:t>
      </w:r>
      <w:proofErr w:type="spellStart"/>
      <w:r w:rsidR="00D66F7F" w:rsidRPr="00D66F7F">
        <w:rPr>
          <w:rFonts w:ascii="Times New Roman" w:hAnsi="Times New Roman" w:cs="Times New Roman"/>
          <w:sz w:val="24"/>
          <w:szCs w:val="24"/>
        </w:rPr>
        <w:t>Хосровян</w:t>
      </w:r>
      <w:proofErr w:type="spellEnd"/>
      <w:r w:rsidR="00D66F7F" w:rsidRPr="00D66F7F">
        <w:rPr>
          <w:rFonts w:ascii="Times New Roman" w:hAnsi="Times New Roman" w:cs="Times New Roman"/>
          <w:sz w:val="24"/>
          <w:szCs w:val="24"/>
        </w:rPr>
        <w:t xml:space="preserve"> </w:t>
      </w:r>
      <w:proofErr w:type="spellStart"/>
      <w:r w:rsidR="00D66F7F" w:rsidRPr="00D66F7F">
        <w:rPr>
          <w:rFonts w:ascii="Times New Roman" w:hAnsi="Times New Roman" w:cs="Times New Roman"/>
          <w:sz w:val="24"/>
          <w:szCs w:val="24"/>
        </w:rPr>
        <w:t>Нарин</w:t>
      </w:r>
      <w:r w:rsidR="0065251E">
        <w:rPr>
          <w:rFonts w:ascii="Times New Roman" w:hAnsi="Times New Roman" w:cs="Times New Roman"/>
          <w:sz w:val="24"/>
          <w:szCs w:val="24"/>
        </w:rPr>
        <w:t>э</w:t>
      </w:r>
      <w:proofErr w:type="spellEnd"/>
      <w:r w:rsidR="0065251E">
        <w:rPr>
          <w:rFonts w:ascii="Times New Roman" w:hAnsi="Times New Roman" w:cs="Times New Roman"/>
          <w:sz w:val="24"/>
          <w:szCs w:val="24"/>
        </w:rPr>
        <w:t xml:space="preserve"> </w:t>
      </w:r>
      <w:proofErr w:type="spellStart"/>
      <w:r w:rsidR="0065251E">
        <w:rPr>
          <w:rFonts w:ascii="Times New Roman" w:hAnsi="Times New Roman" w:cs="Times New Roman"/>
          <w:sz w:val="24"/>
          <w:szCs w:val="24"/>
        </w:rPr>
        <w:t>Масисовна</w:t>
      </w:r>
      <w:proofErr w:type="spellEnd"/>
      <w:r>
        <w:rPr>
          <w:rFonts w:ascii="Times New Roman" w:hAnsi="Times New Roman" w:cs="Times New Roman"/>
          <w:sz w:val="24"/>
          <w:szCs w:val="24"/>
        </w:rPr>
        <w:t xml:space="preserve">. Воспитатели логопедической группы. </w:t>
      </w:r>
      <w:r w:rsidR="00D66F7F" w:rsidRPr="00D66F7F">
        <w:rPr>
          <w:rFonts w:ascii="Times New Roman" w:hAnsi="Times New Roman" w:cs="Times New Roman"/>
          <w:sz w:val="24"/>
          <w:szCs w:val="24"/>
        </w:rPr>
        <w:t>МБДОУ № 33 "Звездочка"</w:t>
      </w:r>
      <w:r w:rsidR="0065251E">
        <w:rPr>
          <w:rFonts w:ascii="Times New Roman" w:hAnsi="Times New Roman" w:cs="Times New Roman"/>
          <w:sz w:val="24"/>
          <w:szCs w:val="24"/>
        </w:rPr>
        <w:t xml:space="preserve">, </w:t>
      </w:r>
      <w:r w:rsidR="00D66F7F" w:rsidRPr="00D66F7F">
        <w:rPr>
          <w:rFonts w:ascii="Times New Roman" w:hAnsi="Times New Roman" w:cs="Times New Roman"/>
          <w:sz w:val="24"/>
          <w:szCs w:val="24"/>
        </w:rPr>
        <w:t>г.о. Мытищи</w:t>
      </w:r>
      <w:r>
        <w:rPr>
          <w:rFonts w:ascii="Times New Roman" w:hAnsi="Times New Roman" w:cs="Times New Roman"/>
          <w:sz w:val="24"/>
          <w:szCs w:val="24"/>
        </w:rPr>
        <w:t>.</w:t>
      </w:r>
    </w:p>
    <w:p w:rsidR="0065251E" w:rsidRPr="00D66F7F" w:rsidRDefault="0065251E" w:rsidP="00D66F7F">
      <w:pPr>
        <w:pStyle w:val="a4"/>
        <w:jc w:val="both"/>
        <w:rPr>
          <w:rFonts w:ascii="Times New Roman" w:hAnsi="Times New Roman" w:cs="Times New Roman"/>
          <w:sz w:val="24"/>
          <w:szCs w:val="24"/>
        </w:rPr>
      </w:pPr>
    </w:p>
    <w:p w:rsidR="00346786" w:rsidRPr="00D66F7F" w:rsidRDefault="00346786" w:rsidP="0065251E">
      <w:pPr>
        <w:pStyle w:val="a4"/>
        <w:jc w:val="center"/>
        <w:rPr>
          <w:rFonts w:ascii="Times New Roman" w:hAnsi="Times New Roman" w:cs="Times New Roman"/>
          <w:sz w:val="24"/>
          <w:szCs w:val="24"/>
        </w:rPr>
      </w:pPr>
      <w:r w:rsidRPr="00D66F7F">
        <w:rPr>
          <w:rFonts w:ascii="Times New Roman" w:hAnsi="Times New Roman" w:cs="Times New Roman"/>
          <w:sz w:val="24"/>
          <w:szCs w:val="24"/>
        </w:rPr>
        <w:t>Самоанализ НОД с детьми логопедических групп по теме: "Подводное царство"</w:t>
      </w:r>
    </w:p>
    <w:p w:rsidR="00346786" w:rsidRPr="00D66F7F" w:rsidRDefault="0092584B"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      Вашему вниманию была предложена интегрированная образовательная деятельность с детьми логопедической подготовительной группы (ОНР)</w:t>
      </w:r>
      <w:r w:rsidR="00D66F7F">
        <w:rPr>
          <w:rFonts w:ascii="Times New Roman" w:hAnsi="Times New Roman" w:cs="Times New Roman"/>
          <w:sz w:val="24"/>
          <w:szCs w:val="24"/>
        </w:rPr>
        <w:t>.</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Для проведения данной НОД были созданы комфортные условия для каждого из детей: организация пространства с учётом размещения и перемещения, подготовлен материал: подобрана соответствующая музыка, стихотворение, атрибуты, была создана презентация.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     На НОД присутствовало 16 детей. Уровень развития детей достаточный, взаимоотношения благоприятные, дети дружные.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b/>
          <w:sz w:val="24"/>
          <w:szCs w:val="24"/>
        </w:rPr>
        <w:t>Цель:</w:t>
      </w:r>
      <w:r w:rsidRPr="00D66F7F">
        <w:rPr>
          <w:rFonts w:ascii="Times New Roman" w:hAnsi="Times New Roman" w:cs="Times New Roman"/>
          <w:sz w:val="24"/>
          <w:szCs w:val="24"/>
        </w:rPr>
        <w:t xml:space="preserve"> Способствовать приобщению детей к красоте подводного мира. </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bCs/>
          <w:sz w:val="24"/>
          <w:szCs w:val="24"/>
        </w:rPr>
        <w:t>Программные задачи:</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Коррекционно-образовательные задачи.</w:t>
      </w:r>
    </w:p>
    <w:p w:rsidR="00346786" w:rsidRPr="00D66F7F" w:rsidRDefault="00346786" w:rsidP="00D66F7F">
      <w:pPr>
        <w:pStyle w:val="a4"/>
        <w:numPr>
          <w:ilvl w:val="0"/>
          <w:numId w:val="13"/>
        </w:numPr>
        <w:rPr>
          <w:rFonts w:ascii="Times New Roman" w:hAnsi="Times New Roman" w:cs="Times New Roman"/>
          <w:sz w:val="24"/>
          <w:szCs w:val="24"/>
        </w:rPr>
      </w:pPr>
      <w:r w:rsidRPr="00D66F7F">
        <w:rPr>
          <w:rFonts w:ascii="Times New Roman" w:hAnsi="Times New Roman" w:cs="Times New Roman"/>
          <w:sz w:val="24"/>
          <w:szCs w:val="24"/>
        </w:rPr>
        <w:t>Уточнение, расширение и активизация словаря по теме «Обитатели морей».</w:t>
      </w:r>
    </w:p>
    <w:p w:rsidR="00346786" w:rsidRPr="00D66F7F" w:rsidRDefault="00346786" w:rsidP="00D66F7F">
      <w:pPr>
        <w:pStyle w:val="a4"/>
        <w:numPr>
          <w:ilvl w:val="0"/>
          <w:numId w:val="13"/>
        </w:numPr>
        <w:rPr>
          <w:rFonts w:ascii="Times New Roman" w:hAnsi="Times New Roman" w:cs="Times New Roman"/>
          <w:sz w:val="24"/>
          <w:szCs w:val="24"/>
        </w:rPr>
      </w:pPr>
      <w:r w:rsidRPr="00D66F7F">
        <w:rPr>
          <w:rFonts w:ascii="Times New Roman" w:hAnsi="Times New Roman" w:cs="Times New Roman"/>
          <w:sz w:val="24"/>
          <w:szCs w:val="24"/>
        </w:rPr>
        <w:t xml:space="preserve">Совершенствование грамматического строя речи. </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Коррекционно-развивающие задачи.</w:t>
      </w:r>
    </w:p>
    <w:p w:rsidR="00346786" w:rsidRPr="00D66F7F" w:rsidRDefault="00346786" w:rsidP="00D66F7F">
      <w:pPr>
        <w:pStyle w:val="a4"/>
        <w:numPr>
          <w:ilvl w:val="0"/>
          <w:numId w:val="12"/>
        </w:numPr>
        <w:rPr>
          <w:rFonts w:ascii="Times New Roman" w:hAnsi="Times New Roman" w:cs="Times New Roman"/>
          <w:sz w:val="24"/>
          <w:szCs w:val="24"/>
        </w:rPr>
      </w:pPr>
      <w:r w:rsidRPr="00D66F7F">
        <w:rPr>
          <w:rFonts w:ascii="Times New Roman" w:hAnsi="Times New Roman" w:cs="Times New Roman"/>
          <w:sz w:val="24"/>
          <w:szCs w:val="24"/>
        </w:rPr>
        <w:t>Развитие связной речи, мышления, зрительного внимания, восприятия, воображения, длительного плавного выдоха, мелкой и общей моторики, координации речи с движением. Снятие зрительного напряжения.</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Коррекционно-воспитательные задачи.</w:t>
      </w:r>
    </w:p>
    <w:p w:rsidR="00346786" w:rsidRPr="00D66F7F" w:rsidRDefault="00346786" w:rsidP="00D66F7F">
      <w:pPr>
        <w:pStyle w:val="a4"/>
        <w:numPr>
          <w:ilvl w:val="0"/>
          <w:numId w:val="11"/>
        </w:numPr>
        <w:rPr>
          <w:rFonts w:ascii="Times New Roman" w:hAnsi="Times New Roman" w:cs="Times New Roman"/>
          <w:sz w:val="24"/>
          <w:szCs w:val="24"/>
        </w:rPr>
      </w:pPr>
      <w:r w:rsidRPr="00D66F7F">
        <w:rPr>
          <w:rFonts w:ascii="Times New Roman" w:hAnsi="Times New Roman" w:cs="Times New Roman"/>
          <w:sz w:val="24"/>
          <w:szCs w:val="24"/>
        </w:rPr>
        <w:t>Формирование взаимопонимания, доброжелательности, самостоятельности, инициативности, ответственности, навыков сотрудничества. Воспитание бережного отношения к природе.</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Художественно - эстетические задачи:</w:t>
      </w:r>
    </w:p>
    <w:p w:rsidR="00346786" w:rsidRPr="00D66F7F" w:rsidRDefault="00346786" w:rsidP="00D66F7F">
      <w:pPr>
        <w:pStyle w:val="a4"/>
        <w:numPr>
          <w:ilvl w:val="0"/>
          <w:numId w:val="10"/>
        </w:numPr>
        <w:rPr>
          <w:rFonts w:ascii="Times New Roman" w:hAnsi="Times New Roman" w:cs="Times New Roman"/>
          <w:sz w:val="24"/>
          <w:szCs w:val="24"/>
        </w:rPr>
      </w:pPr>
      <w:r w:rsidRPr="00D66F7F">
        <w:rPr>
          <w:rFonts w:ascii="Times New Roman" w:hAnsi="Times New Roman" w:cs="Times New Roman"/>
          <w:sz w:val="24"/>
          <w:szCs w:val="24"/>
        </w:rPr>
        <w:t>Развивать эстетическое восприятие окружающего мира, способность видеть красивое.</w:t>
      </w:r>
    </w:p>
    <w:p w:rsidR="00346786" w:rsidRPr="00D66F7F" w:rsidRDefault="00346786" w:rsidP="00D66F7F">
      <w:pPr>
        <w:pStyle w:val="a4"/>
        <w:numPr>
          <w:ilvl w:val="0"/>
          <w:numId w:val="10"/>
        </w:numPr>
        <w:rPr>
          <w:rFonts w:ascii="Times New Roman" w:hAnsi="Times New Roman" w:cs="Times New Roman"/>
          <w:sz w:val="24"/>
          <w:szCs w:val="24"/>
        </w:rPr>
      </w:pPr>
      <w:r w:rsidRPr="00D66F7F">
        <w:rPr>
          <w:rFonts w:ascii="Times New Roman" w:hAnsi="Times New Roman" w:cs="Times New Roman"/>
          <w:sz w:val="24"/>
          <w:szCs w:val="24"/>
        </w:rPr>
        <w:t>Развивать способность вслушиваться в звуки природы.</w:t>
      </w:r>
    </w:p>
    <w:p w:rsidR="00346786" w:rsidRPr="00D66F7F" w:rsidRDefault="00346786" w:rsidP="00D66F7F">
      <w:pPr>
        <w:pStyle w:val="a4"/>
        <w:numPr>
          <w:ilvl w:val="0"/>
          <w:numId w:val="10"/>
        </w:numPr>
        <w:rPr>
          <w:rFonts w:ascii="Times New Roman" w:hAnsi="Times New Roman" w:cs="Times New Roman"/>
          <w:sz w:val="24"/>
          <w:szCs w:val="24"/>
        </w:rPr>
      </w:pPr>
      <w:r w:rsidRPr="00D66F7F">
        <w:rPr>
          <w:rFonts w:ascii="Times New Roman" w:hAnsi="Times New Roman" w:cs="Times New Roman"/>
          <w:sz w:val="24"/>
          <w:szCs w:val="24"/>
        </w:rPr>
        <w:t>Вызвать эмоциональный отклик на музыкальное сопровождение;</w:t>
      </w:r>
    </w:p>
    <w:p w:rsidR="00346786" w:rsidRPr="00D66F7F" w:rsidRDefault="00346786" w:rsidP="00D66F7F">
      <w:pPr>
        <w:pStyle w:val="a4"/>
        <w:numPr>
          <w:ilvl w:val="0"/>
          <w:numId w:val="10"/>
        </w:numPr>
        <w:rPr>
          <w:rFonts w:ascii="Times New Roman" w:hAnsi="Times New Roman" w:cs="Times New Roman"/>
          <w:sz w:val="24"/>
          <w:szCs w:val="24"/>
        </w:rPr>
      </w:pPr>
      <w:r w:rsidRPr="00D66F7F">
        <w:rPr>
          <w:rFonts w:ascii="Times New Roman" w:hAnsi="Times New Roman" w:cs="Times New Roman"/>
          <w:sz w:val="24"/>
          <w:szCs w:val="24"/>
        </w:rPr>
        <w:t>Развивать разнонаправленные, слитные, плавные движения руки, мелкую моторику, зрительный контроль, воображение, фантазию.</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Воспитательные задачи:</w:t>
      </w:r>
    </w:p>
    <w:p w:rsidR="00346786" w:rsidRPr="00D66F7F" w:rsidRDefault="00346786" w:rsidP="00D66F7F">
      <w:pPr>
        <w:pStyle w:val="a4"/>
        <w:numPr>
          <w:ilvl w:val="0"/>
          <w:numId w:val="9"/>
        </w:numPr>
        <w:rPr>
          <w:rFonts w:ascii="Times New Roman" w:hAnsi="Times New Roman" w:cs="Times New Roman"/>
          <w:sz w:val="24"/>
          <w:szCs w:val="24"/>
        </w:rPr>
      </w:pPr>
      <w:r w:rsidRPr="00D66F7F">
        <w:rPr>
          <w:rFonts w:ascii="Times New Roman" w:hAnsi="Times New Roman" w:cs="Times New Roman"/>
          <w:sz w:val="24"/>
          <w:szCs w:val="24"/>
        </w:rPr>
        <w:t>Расширить представления детей об обитателях морских глубин.</w:t>
      </w:r>
    </w:p>
    <w:p w:rsidR="00346786" w:rsidRPr="00D66F7F" w:rsidRDefault="00346786" w:rsidP="00D66F7F">
      <w:pPr>
        <w:pStyle w:val="a4"/>
        <w:numPr>
          <w:ilvl w:val="0"/>
          <w:numId w:val="9"/>
        </w:numPr>
        <w:rPr>
          <w:rFonts w:ascii="Times New Roman" w:hAnsi="Times New Roman" w:cs="Times New Roman"/>
          <w:sz w:val="24"/>
          <w:szCs w:val="24"/>
        </w:rPr>
      </w:pPr>
      <w:r w:rsidRPr="00D66F7F">
        <w:rPr>
          <w:rFonts w:ascii="Times New Roman" w:hAnsi="Times New Roman" w:cs="Times New Roman"/>
          <w:sz w:val="24"/>
          <w:szCs w:val="24"/>
        </w:rPr>
        <w:t>Развивать познавательный интерес,  творческие способности детей путем привлечения их к созданию макета корабля «Подводного царства», созданию мини-сообщений о морских животных; к выражению своих впечатления в различных видах продуктивной деятельности.</w:t>
      </w:r>
    </w:p>
    <w:p w:rsidR="00346786" w:rsidRPr="00D66F7F" w:rsidRDefault="00346786" w:rsidP="00D66F7F">
      <w:pPr>
        <w:pStyle w:val="a4"/>
        <w:numPr>
          <w:ilvl w:val="0"/>
          <w:numId w:val="9"/>
        </w:numPr>
        <w:rPr>
          <w:rFonts w:ascii="Times New Roman" w:hAnsi="Times New Roman" w:cs="Times New Roman"/>
          <w:sz w:val="24"/>
          <w:szCs w:val="24"/>
        </w:rPr>
      </w:pPr>
      <w:r w:rsidRPr="00D66F7F">
        <w:rPr>
          <w:rFonts w:ascii="Times New Roman" w:hAnsi="Times New Roman" w:cs="Times New Roman"/>
          <w:sz w:val="24"/>
          <w:szCs w:val="24"/>
        </w:rPr>
        <w:t>Воспитание бережного отношения к окружающей среде.</w:t>
      </w:r>
    </w:p>
    <w:p w:rsidR="00346786" w:rsidRPr="00D66F7F" w:rsidRDefault="00346786" w:rsidP="00D66F7F">
      <w:pPr>
        <w:pStyle w:val="a4"/>
        <w:numPr>
          <w:ilvl w:val="0"/>
          <w:numId w:val="9"/>
        </w:numPr>
        <w:rPr>
          <w:rFonts w:ascii="Times New Roman" w:hAnsi="Times New Roman" w:cs="Times New Roman"/>
          <w:sz w:val="24"/>
          <w:szCs w:val="24"/>
        </w:rPr>
      </w:pPr>
      <w:r w:rsidRPr="00D66F7F">
        <w:rPr>
          <w:rFonts w:ascii="Times New Roman" w:hAnsi="Times New Roman" w:cs="Times New Roman"/>
          <w:sz w:val="24"/>
          <w:szCs w:val="24"/>
        </w:rPr>
        <w:t>Воспитание у детей навыков сотрудничества со сверстниками и взрослыми в процессе совместной деятельности.</w:t>
      </w:r>
    </w:p>
    <w:p w:rsidR="00346786" w:rsidRPr="00D66F7F" w:rsidRDefault="00475B6D"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Задача для педагогов</w:t>
      </w:r>
      <w:r w:rsidR="00D60576">
        <w:rPr>
          <w:rFonts w:ascii="Times New Roman" w:hAnsi="Times New Roman" w:cs="Times New Roman"/>
          <w:b/>
          <w:sz w:val="24"/>
          <w:szCs w:val="24"/>
        </w:rPr>
        <w:t xml:space="preserve"> ДОУ</w:t>
      </w:r>
      <w:r w:rsidR="00346786" w:rsidRPr="00D66F7F">
        <w:rPr>
          <w:rFonts w:ascii="Times New Roman" w:hAnsi="Times New Roman" w:cs="Times New Roman"/>
          <w:b/>
          <w:sz w:val="24"/>
          <w:szCs w:val="24"/>
        </w:rPr>
        <w:t>:</w:t>
      </w:r>
    </w:p>
    <w:p w:rsidR="00346786" w:rsidRPr="00D66F7F" w:rsidRDefault="00346786" w:rsidP="001F722E">
      <w:pPr>
        <w:pStyle w:val="a4"/>
        <w:numPr>
          <w:ilvl w:val="0"/>
          <w:numId w:val="14"/>
        </w:numPr>
        <w:rPr>
          <w:rFonts w:ascii="Times New Roman" w:hAnsi="Times New Roman" w:cs="Times New Roman"/>
          <w:sz w:val="24"/>
          <w:szCs w:val="24"/>
        </w:rPr>
      </w:pPr>
      <w:r w:rsidRPr="00D66F7F">
        <w:rPr>
          <w:rFonts w:ascii="Times New Roman" w:hAnsi="Times New Roman" w:cs="Times New Roman"/>
          <w:sz w:val="24"/>
          <w:szCs w:val="24"/>
        </w:rPr>
        <w:t>Повышение профессионального уровня педагогов по вопросам организации работы по ознакомлению дошкольников с окружающим и формированию экологических представлений.</w:t>
      </w:r>
    </w:p>
    <w:p w:rsidR="00346786" w:rsidRPr="00D66F7F" w:rsidRDefault="00346786" w:rsidP="001F722E">
      <w:pPr>
        <w:pStyle w:val="a4"/>
        <w:numPr>
          <w:ilvl w:val="0"/>
          <w:numId w:val="14"/>
        </w:numPr>
        <w:rPr>
          <w:rFonts w:ascii="Times New Roman" w:hAnsi="Times New Roman" w:cs="Times New Roman"/>
          <w:sz w:val="24"/>
          <w:szCs w:val="24"/>
        </w:rPr>
      </w:pPr>
      <w:r w:rsidRPr="00D66F7F">
        <w:rPr>
          <w:rFonts w:ascii="Times New Roman" w:hAnsi="Times New Roman" w:cs="Times New Roman"/>
          <w:sz w:val="24"/>
          <w:szCs w:val="24"/>
        </w:rPr>
        <w:t>Внедрение в педагогическую практику разнообразных форм и методов работы для развития познавательной, творческой и эмоциональной активности детей.</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Методы и приёмы.</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Словесный - объяснение, художественное слов, беседа.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Наглядно-слуховой  - наглядный- показ слайдов и теневой театр; слуховой - передача звука моря;</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lastRenderedPageBreak/>
        <w:t>- Практический</w:t>
      </w:r>
      <w:r w:rsidRPr="00D66F7F">
        <w:rPr>
          <w:rFonts w:ascii="Times New Roman" w:hAnsi="Times New Roman" w:cs="Times New Roman"/>
          <w:i/>
          <w:sz w:val="24"/>
          <w:szCs w:val="24"/>
        </w:rPr>
        <w:t xml:space="preserve"> </w:t>
      </w:r>
      <w:r w:rsidRPr="00D66F7F">
        <w:rPr>
          <w:rFonts w:ascii="Times New Roman" w:hAnsi="Times New Roman" w:cs="Times New Roman"/>
          <w:sz w:val="24"/>
          <w:szCs w:val="24"/>
        </w:rPr>
        <w:t>– самостоятельная работа: рассказывание: скороговорок, чистоговорок, пальчиковой игры "На морском берегу", логоритмики "Морские камушки", самомассажа "Рыбка - шар" (Су-Джок); игре на музыкальных инструментах "Шум моря", песни: "Рак отшельник", коммуникативную игру "Звезды", танец "Медуз";</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 Игровой – приход сказочных героев (русалки Ариэль, Рак - отшельник,  лягушка, медузы, морские звёзды)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Метод похвалы.</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Педагогические технологии:</w:t>
      </w:r>
    </w:p>
    <w:p w:rsidR="00346786" w:rsidRPr="00D66F7F" w:rsidRDefault="00346786" w:rsidP="00D66F7F">
      <w:pPr>
        <w:pStyle w:val="a4"/>
        <w:numPr>
          <w:ilvl w:val="0"/>
          <w:numId w:val="8"/>
        </w:numPr>
        <w:rPr>
          <w:rFonts w:ascii="Times New Roman" w:hAnsi="Times New Roman" w:cs="Times New Roman"/>
          <w:sz w:val="24"/>
          <w:szCs w:val="24"/>
        </w:rPr>
      </w:pPr>
      <w:r w:rsidRPr="00D66F7F">
        <w:rPr>
          <w:rFonts w:ascii="Times New Roman" w:hAnsi="Times New Roman" w:cs="Times New Roman"/>
          <w:sz w:val="24"/>
          <w:szCs w:val="24"/>
        </w:rPr>
        <w:t>Здоровьесберегающие технологии (пальчиковая гимнастика, дыхательная гимнастика, самомассаж рук, двигательные упражнения, дидактическое упражнение на развитие слухового внимания;</w:t>
      </w:r>
    </w:p>
    <w:p w:rsidR="00346786" w:rsidRPr="00D66F7F" w:rsidRDefault="00346786" w:rsidP="00D66F7F">
      <w:pPr>
        <w:pStyle w:val="a4"/>
        <w:numPr>
          <w:ilvl w:val="0"/>
          <w:numId w:val="8"/>
        </w:numPr>
        <w:rPr>
          <w:rFonts w:ascii="Times New Roman" w:hAnsi="Times New Roman" w:cs="Times New Roman"/>
          <w:color w:val="2F2F2F"/>
          <w:sz w:val="24"/>
          <w:szCs w:val="24"/>
          <w:shd w:val="clear" w:color="auto" w:fill="FFFFFF"/>
        </w:rPr>
      </w:pPr>
      <w:r w:rsidRPr="00D66F7F">
        <w:rPr>
          <w:rFonts w:ascii="Times New Roman" w:eastAsia="Calibri" w:hAnsi="Times New Roman" w:cs="Times New Roman"/>
          <w:sz w:val="24"/>
          <w:szCs w:val="24"/>
        </w:rPr>
        <w:t>Технология речевого развития</w:t>
      </w:r>
      <w:r w:rsidRPr="00D66F7F">
        <w:rPr>
          <w:rFonts w:ascii="Times New Roman" w:eastAsia="Calibri" w:hAnsi="Times New Roman" w:cs="Times New Roman"/>
          <w:sz w:val="24"/>
          <w:szCs w:val="24"/>
          <w:shd w:val="clear" w:color="auto" w:fill="FFFFFF"/>
        </w:rPr>
        <w:t>;</w:t>
      </w:r>
    </w:p>
    <w:p w:rsidR="00346786" w:rsidRPr="00D66F7F" w:rsidRDefault="00346786" w:rsidP="00D66F7F">
      <w:pPr>
        <w:pStyle w:val="a4"/>
        <w:numPr>
          <w:ilvl w:val="0"/>
          <w:numId w:val="8"/>
        </w:numPr>
        <w:rPr>
          <w:rFonts w:ascii="Times New Roman" w:hAnsi="Times New Roman" w:cs="Times New Roman"/>
          <w:color w:val="2F2F2F"/>
          <w:sz w:val="24"/>
          <w:szCs w:val="24"/>
          <w:shd w:val="clear" w:color="auto" w:fill="FFFFFF"/>
        </w:rPr>
      </w:pPr>
      <w:r w:rsidRPr="00D66F7F">
        <w:rPr>
          <w:rFonts w:ascii="Times New Roman" w:eastAsia="Calibri" w:hAnsi="Times New Roman" w:cs="Times New Roman"/>
          <w:sz w:val="24"/>
          <w:szCs w:val="24"/>
          <w:shd w:val="clear" w:color="auto" w:fill="FFFFFF"/>
        </w:rPr>
        <w:t>Технология обучения детей дошкольного возраста оригами</w:t>
      </w:r>
      <w:r w:rsidRPr="00D66F7F">
        <w:rPr>
          <w:rStyle w:val="apple-converted-space"/>
          <w:rFonts w:ascii="Times New Roman" w:eastAsia="Calibri" w:hAnsi="Times New Roman" w:cs="Times New Roman"/>
          <w:color w:val="2F2F2F"/>
          <w:sz w:val="24"/>
          <w:szCs w:val="24"/>
          <w:shd w:val="clear" w:color="auto" w:fill="FFFFFF"/>
        </w:rPr>
        <w:t> </w:t>
      </w:r>
      <w:r w:rsidRPr="00D66F7F">
        <w:rPr>
          <w:rFonts w:ascii="Times New Roman" w:hAnsi="Times New Roman" w:cs="Times New Roman"/>
          <w:sz w:val="24"/>
          <w:szCs w:val="24"/>
        </w:rPr>
        <w:t>(овладения детьми оригами помогает в преодолении трудностей развития речи, приводит в комплексе с другими приемами воздействия качественным изменениям в развитии ребенка);</w:t>
      </w:r>
    </w:p>
    <w:p w:rsidR="00346786" w:rsidRPr="00D66F7F" w:rsidRDefault="00346786" w:rsidP="00D66F7F">
      <w:pPr>
        <w:pStyle w:val="a4"/>
        <w:numPr>
          <w:ilvl w:val="0"/>
          <w:numId w:val="8"/>
        </w:numPr>
        <w:rPr>
          <w:rFonts w:ascii="Times New Roman" w:hAnsi="Times New Roman" w:cs="Times New Roman"/>
          <w:sz w:val="24"/>
          <w:szCs w:val="24"/>
        </w:rPr>
      </w:pPr>
      <w:r w:rsidRPr="00D66F7F">
        <w:rPr>
          <w:rFonts w:ascii="Times New Roman" w:hAnsi="Times New Roman" w:cs="Times New Roman"/>
          <w:sz w:val="24"/>
          <w:szCs w:val="24"/>
        </w:rPr>
        <w:t>Технология экологического воспитания</w:t>
      </w:r>
      <w:r w:rsidRPr="00D66F7F">
        <w:rPr>
          <w:rFonts w:ascii="Times New Roman" w:eastAsia="Times New Roman" w:hAnsi="Times New Roman" w:cs="Times New Roman"/>
          <w:sz w:val="24"/>
          <w:szCs w:val="24"/>
        </w:rPr>
        <w:t>(формирования начал экологической культуры: правильного отношения ребенка к окружающей природе, к вещам и материалам природного происхождения);</w:t>
      </w:r>
    </w:p>
    <w:p w:rsidR="00346786" w:rsidRPr="00D66F7F" w:rsidRDefault="00346786" w:rsidP="00D66F7F">
      <w:pPr>
        <w:pStyle w:val="a4"/>
        <w:numPr>
          <w:ilvl w:val="0"/>
          <w:numId w:val="8"/>
        </w:numPr>
        <w:rPr>
          <w:rFonts w:ascii="Times New Roman" w:hAnsi="Times New Roman" w:cs="Times New Roman"/>
          <w:sz w:val="24"/>
          <w:szCs w:val="24"/>
        </w:rPr>
      </w:pPr>
      <w:r w:rsidRPr="00D66F7F">
        <w:rPr>
          <w:rFonts w:ascii="Times New Roman" w:hAnsi="Times New Roman" w:cs="Times New Roman"/>
          <w:bCs/>
          <w:sz w:val="24"/>
          <w:szCs w:val="24"/>
        </w:rPr>
        <w:t>Игровые технологии;</w:t>
      </w:r>
    </w:p>
    <w:p w:rsidR="00346786" w:rsidRPr="00D66F7F" w:rsidRDefault="00346786" w:rsidP="00D66F7F">
      <w:pPr>
        <w:pStyle w:val="a4"/>
        <w:numPr>
          <w:ilvl w:val="0"/>
          <w:numId w:val="8"/>
        </w:numPr>
        <w:jc w:val="both"/>
        <w:rPr>
          <w:rFonts w:ascii="Times New Roman" w:hAnsi="Times New Roman" w:cs="Times New Roman"/>
          <w:sz w:val="24"/>
          <w:szCs w:val="24"/>
        </w:rPr>
      </w:pPr>
      <w:r w:rsidRPr="00D66F7F">
        <w:rPr>
          <w:rFonts w:ascii="Times New Roman" w:hAnsi="Times New Roman" w:cs="Times New Roman"/>
          <w:bCs/>
          <w:sz w:val="24"/>
          <w:szCs w:val="24"/>
        </w:rPr>
        <w:t>Технология  использования музыкально-ритмических движений;</w:t>
      </w:r>
    </w:p>
    <w:p w:rsidR="00346786" w:rsidRPr="00D66F7F" w:rsidRDefault="00346786" w:rsidP="00D66F7F">
      <w:pPr>
        <w:pStyle w:val="a4"/>
        <w:numPr>
          <w:ilvl w:val="0"/>
          <w:numId w:val="8"/>
        </w:numPr>
        <w:rPr>
          <w:rFonts w:ascii="Times New Roman" w:hAnsi="Times New Roman" w:cs="Times New Roman"/>
          <w:sz w:val="24"/>
          <w:szCs w:val="24"/>
        </w:rPr>
      </w:pPr>
      <w:r w:rsidRPr="00D66F7F">
        <w:rPr>
          <w:rFonts w:ascii="Times New Roman" w:hAnsi="Times New Roman" w:cs="Times New Roman"/>
          <w:bCs/>
          <w:sz w:val="24"/>
          <w:szCs w:val="24"/>
        </w:rPr>
        <w:t>Технология организации театрализованной деятельности в ДОУ;</w:t>
      </w:r>
    </w:p>
    <w:p w:rsidR="00346786" w:rsidRPr="00D66F7F" w:rsidRDefault="00346786" w:rsidP="00D66F7F">
      <w:pPr>
        <w:pStyle w:val="a4"/>
        <w:numPr>
          <w:ilvl w:val="0"/>
          <w:numId w:val="8"/>
        </w:numPr>
        <w:rPr>
          <w:rFonts w:ascii="Times New Roman" w:hAnsi="Times New Roman" w:cs="Times New Roman"/>
          <w:sz w:val="24"/>
          <w:szCs w:val="24"/>
        </w:rPr>
      </w:pPr>
      <w:r w:rsidRPr="00D66F7F">
        <w:rPr>
          <w:rFonts w:ascii="Times New Roman" w:eastAsia="Calibri" w:hAnsi="Times New Roman" w:cs="Times New Roman"/>
          <w:sz w:val="24"/>
          <w:szCs w:val="24"/>
        </w:rPr>
        <w:t>Ин</w:t>
      </w:r>
      <w:r w:rsidRPr="00D66F7F">
        <w:rPr>
          <w:rFonts w:ascii="Times New Roman" w:hAnsi="Times New Roman" w:cs="Times New Roman"/>
          <w:sz w:val="24"/>
          <w:szCs w:val="24"/>
        </w:rPr>
        <w:t>формационно-коммуникационные</w:t>
      </w:r>
      <w:r w:rsidRPr="00D66F7F">
        <w:rPr>
          <w:rFonts w:ascii="Times New Roman" w:eastAsia="Calibri" w:hAnsi="Times New Roman" w:cs="Times New Roman"/>
          <w:sz w:val="24"/>
          <w:szCs w:val="24"/>
        </w:rPr>
        <w:t xml:space="preserve"> технологи</w:t>
      </w:r>
      <w:r w:rsidRPr="00D66F7F">
        <w:rPr>
          <w:rFonts w:ascii="Times New Roman" w:hAnsi="Times New Roman" w:cs="Times New Roman"/>
          <w:sz w:val="24"/>
          <w:szCs w:val="24"/>
        </w:rPr>
        <w:t>и.</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b/>
          <w:sz w:val="24"/>
          <w:szCs w:val="24"/>
        </w:rPr>
        <w:t>Формы организации образовательной деятельности:</w:t>
      </w:r>
      <w:r w:rsidRPr="00D66F7F">
        <w:rPr>
          <w:rFonts w:ascii="Times New Roman" w:hAnsi="Times New Roman" w:cs="Times New Roman"/>
          <w:sz w:val="24"/>
          <w:szCs w:val="24"/>
        </w:rPr>
        <w:t xml:space="preserve"> игровая, двигательная, продуктивная, коммуникативная, коллективная, индивидуальная.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     Выполнению поставленных нами задач так же помогли наводящие вопросы, которые подталкивали детей на самостоятельные высказывания. Вопросы и задания подбирались так, чтобы все дети могли на равных участвовать в работе.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Вопросы были просты и понятны детям, если вопрос вызывал затруднение, то создавалась проблемная ситуация, что активизировало мыслительную и речевую деятельность, приводило к необходимости самостоятельно и с побуждения педагогов находить решение.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Образовательная деятельность была построена в виде путешествия. Для обеспечения эмоциональности был использован приём: приход сказочных героев.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В образовательную деятельность были включены задания на повторение изученного, систематизацию имеющихся знаний детей в самостоятельной деятельности.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Для повышения мотивации к участию в предстоящей деятельности, на каждый момент образовательной деятельности были подобраны наглядные пособия, мультимедийная установка, которые стимулировали и активизировали детей к мыслительной деятельности.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Мы педагоги всегда должны думать о здоровьесбережении детей, поэтому старались рационально подходить к выбору динамических поз, мы и сидели, и стояли, и двигались, включение артикуляционных упражнений, пальчиковой гимнастики, танцевальных движений, утомления способствовало снятию мышечного напряжения, эмоциональному отдыху.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t xml:space="preserve">      </w:t>
      </w:r>
      <w:r w:rsidR="00346786" w:rsidRPr="00D66F7F">
        <w:rPr>
          <w:rFonts w:ascii="Times New Roman" w:hAnsi="Times New Roman" w:cs="Times New Roman"/>
          <w:sz w:val="24"/>
          <w:szCs w:val="24"/>
        </w:rPr>
        <w:t xml:space="preserve">Считаем, что деятельность детей на НОД носит развивающий характер, соответствует интересам, темпераменту детей,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 </w:t>
      </w:r>
    </w:p>
    <w:p w:rsidR="00346786" w:rsidRPr="00D66F7F" w:rsidRDefault="00D66F7F" w:rsidP="00D66F7F">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6786" w:rsidRPr="00D66F7F">
        <w:rPr>
          <w:rFonts w:ascii="Times New Roman" w:hAnsi="Times New Roman" w:cs="Times New Roman"/>
          <w:sz w:val="24"/>
          <w:szCs w:val="24"/>
        </w:rPr>
        <w:t>Н</w:t>
      </w:r>
      <w:r w:rsidR="00D60576">
        <w:rPr>
          <w:rFonts w:ascii="Times New Roman" w:hAnsi="Times New Roman" w:cs="Times New Roman"/>
          <w:sz w:val="24"/>
          <w:szCs w:val="24"/>
        </w:rPr>
        <w:t xml:space="preserve">ОД прошло в оптимальном режиме, </w:t>
      </w:r>
      <w:r w:rsidR="00346786" w:rsidRPr="00D66F7F">
        <w:rPr>
          <w:rFonts w:ascii="Times New Roman" w:hAnsi="Times New Roman" w:cs="Times New Roman"/>
          <w:sz w:val="24"/>
          <w:szCs w:val="24"/>
        </w:rPr>
        <w:t xml:space="preserve">получилась динамичной — прослеживалась быстрая смена деятельности, что позволило избежать утомляемости детей. </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Предполагаемый риск:</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-Опасалась, что дети замкнутся, так как с нарушением речи, стесняются.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-Недостаточность навыков в ответах на вопросы.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Дети были активны, у них сохранился интерес, и внимание на протяжении всей образовательной деятельности. </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Мы считаем, что нам удалось добиться поставленных задач.</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 xml:space="preserve">Образовательная деятельность получилась насыщенной, интересной. </w:t>
      </w:r>
    </w:p>
    <w:p w:rsidR="00346786" w:rsidRPr="00D66F7F" w:rsidRDefault="00346786" w:rsidP="00D66F7F">
      <w:pPr>
        <w:pStyle w:val="a4"/>
        <w:rPr>
          <w:rFonts w:ascii="Times New Roman" w:hAnsi="Times New Roman" w:cs="Times New Roman"/>
          <w:b/>
          <w:sz w:val="24"/>
          <w:szCs w:val="24"/>
        </w:rPr>
      </w:pPr>
      <w:r w:rsidRPr="00D66F7F">
        <w:rPr>
          <w:rFonts w:ascii="Times New Roman" w:hAnsi="Times New Roman" w:cs="Times New Roman"/>
          <w:b/>
          <w:sz w:val="24"/>
          <w:szCs w:val="24"/>
        </w:rPr>
        <w:t>Ожидаемые результаты по НОД:</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Дети владеют понятиями «морские животные», «рыбы», «моллюски» и др.</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Имеют простейшие представления о некоторых особенностях строения тела в связи с их жизнью в воде, способах их передвижения (плавает, ползает), способах маскировки, об уникальности каждого вида; знают о взаимосвязи с другими обитателями.</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Составляют описательный рассказ о морском обитателе.</w:t>
      </w:r>
    </w:p>
    <w:p w:rsidR="00346786" w:rsidRPr="00D66F7F" w:rsidRDefault="00346786" w:rsidP="00D66F7F">
      <w:pPr>
        <w:pStyle w:val="a4"/>
        <w:rPr>
          <w:rFonts w:ascii="Times New Roman" w:hAnsi="Times New Roman" w:cs="Times New Roman"/>
          <w:sz w:val="24"/>
          <w:szCs w:val="24"/>
        </w:rPr>
      </w:pPr>
      <w:r w:rsidRPr="00D66F7F">
        <w:rPr>
          <w:rFonts w:ascii="Times New Roman" w:hAnsi="Times New Roman" w:cs="Times New Roman"/>
          <w:sz w:val="24"/>
          <w:szCs w:val="24"/>
        </w:rPr>
        <w:t>Имеют представление о взаимосвязи деятельности человека и окружающей среды.</w:t>
      </w:r>
    </w:p>
    <w:p w:rsidR="00346786" w:rsidRPr="00D66F7F" w:rsidRDefault="00346786" w:rsidP="00D66F7F">
      <w:pPr>
        <w:pStyle w:val="a4"/>
        <w:rPr>
          <w:rFonts w:ascii="Times New Roman" w:hAnsi="Times New Roman" w:cs="Times New Roman"/>
          <w:sz w:val="24"/>
          <w:szCs w:val="24"/>
        </w:rPr>
      </w:pPr>
    </w:p>
    <w:p w:rsidR="007B1611" w:rsidRPr="00D66F7F" w:rsidRDefault="007B1611" w:rsidP="00D66F7F">
      <w:pPr>
        <w:pStyle w:val="a4"/>
        <w:rPr>
          <w:rFonts w:ascii="Times New Roman" w:hAnsi="Times New Roman" w:cs="Times New Roman"/>
          <w:sz w:val="24"/>
          <w:szCs w:val="24"/>
        </w:rPr>
      </w:pPr>
    </w:p>
    <w:sectPr w:rsidR="007B1611" w:rsidRPr="00D66F7F" w:rsidSect="00382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844"/>
    <w:multiLevelType w:val="hybridMultilevel"/>
    <w:tmpl w:val="C6CE4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04A75"/>
    <w:multiLevelType w:val="hybridMultilevel"/>
    <w:tmpl w:val="7E064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75906"/>
    <w:multiLevelType w:val="hybridMultilevel"/>
    <w:tmpl w:val="A62EA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65F05"/>
    <w:multiLevelType w:val="hybridMultilevel"/>
    <w:tmpl w:val="F35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F6217"/>
    <w:multiLevelType w:val="hybridMultilevel"/>
    <w:tmpl w:val="9E7C6A44"/>
    <w:lvl w:ilvl="0" w:tplc="04190001">
      <w:start w:val="1"/>
      <w:numFmt w:val="bullet"/>
      <w:lvlText w:val=""/>
      <w:lvlJc w:val="left"/>
      <w:pPr>
        <w:ind w:left="720" w:hanging="360"/>
      </w:pPr>
      <w:rPr>
        <w:rFonts w:ascii="Symbol" w:hAnsi="Symbol" w:hint="default"/>
      </w:rPr>
    </w:lvl>
    <w:lvl w:ilvl="1" w:tplc="1C987B7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424A77"/>
    <w:multiLevelType w:val="hybridMultilevel"/>
    <w:tmpl w:val="1DD00F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D268A8"/>
    <w:multiLevelType w:val="hybridMultilevel"/>
    <w:tmpl w:val="BEBCA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161E4E"/>
    <w:multiLevelType w:val="hybridMultilevel"/>
    <w:tmpl w:val="A8263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B00D0"/>
    <w:multiLevelType w:val="hybridMultilevel"/>
    <w:tmpl w:val="1772C2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477AD"/>
    <w:multiLevelType w:val="hybridMultilevel"/>
    <w:tmpl w:val="35B0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C42072"/>
    <w:multiLevelType w:val="hybridMultilevel"/>
    <w:tmpl w:val="40321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133F9"/>
    <w:multiLevelType w:val="hybridMultilevel"/>
    <w:tmpl w:val="5792F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DE2F18"/>
    <w:multiLevelType w:val="hybridMultilevel"/>
    <w:tmpl w:val="423EC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4F6F8E"/>
    <w:multiLevelType w:val="hybridMultilevel"/>
    <w:tmpl w:val="B3BCE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4"/>
  </w:num>
  <w:num w:numId="5">
    <w:abstractNumId w:val="8"/>
  </w:num>
  <w:num w:numId="6">
    <w:abstractNumId w:val="10"/>
  </w:num>
  <w:num w:numId="7">
    <w:abstractNumId w:val="2"/>
  </w:num>
  <w:num w:numId="8">
    <w:abstractNumId w:val="6"/>
  </w:num>
  <w:num w:numId="9">
    <w:abstractNumId w:val="13"/>
  </w:num>
  <w:num w:numId="10">
    <w:abstractNumId w:val="3"/>
  </w:num>
  <w:num w:numId="11">
    <w:abstractNumId w:val="0"/>
  </w:num>
  <w:num w:numId="12">
    <w:abstractNumId w:val="7"/>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6786"/>
    <w:rsid w:val="001F722E"/>
    <w:rsid w:val="002B5F04"/>
    <w:rsid w:val="00346786"/>
    <w:rsid w:val="0043655D"/>
    <w:rsid w:val="00475B6D"/>
    <w:rsid w:val="0065251E"/>
    <w:rsid w:val="007B1611"/>
    <w:rsid w:val="008F314C"/>
    <w:rsid w:val="0092584B"/>
    <w:rsid w:val="00CA649E"/>
    <w:rsid w:val="00D60576"/>
    <w:rsid w:val="00D66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786"/>
    <w:pPr>
      <w:spacing w:after="160" w:line="259" w:lineRule="auto"/>
      <w:ind w:left="720"/>
      <w:contextualSpacing/>
    </w:pPr>
    <w:rPr>
      <w:rFonts w:eastAsiaTheme="minorHAnsi"/>
      <w:lang w:eastAsia="en-US"/>
    </w:rPr>
  </w:style>
  <w:style w:type="paragraph" w:styleId="a4">
    <w:name w:val="No Spacing"/>
    <w:uiPriority w:val="1"/>
    <w:qFormat/>
    <w:rsid w:val="00346786"/>
    <w:pPr>
      <w:spacing w:after="0" w:line="240" w:lineRule="auto"/>
    </w:pPr>
    <w:rPr>
      <w:rFonts w:eastAsiaTheme="minorHAnsi"/>
      <w:lang w:eastAsia="en-US"/>
    </w:rPr>
  </w:style>
  <w:style w:type="character" w:customStyle="1" w:styleId="apple-converted-space">
    <w:name w:val="apple-converted-space"/>
    <w:basedOn w:val="a0"/>
    <w:rsid w:val="003467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10</cp:revision>
  <dcterms:created xsi:type="dcterms:W3CDTF">2018-12-14T09:26:00Z</dcterms:created>
  <dcterms:modified xsi:type="dcterms:W3CDTF">2018-12-14T15:47:00Z</dcterms:modified>
</cp:coreProperties>
</file>