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782B5" w14:textId="0F76D95D" w:rsidR="001F4135" w:rsidRPr="00506B17" w:rsidRDefault="00042B29" w:rsidP="00042B29">
      <w:pPr>
        <w:spacing w:after="0"/>
        <w:rPr>
          <w:sz w:val="22"/>
        </w:rPr>
      </w:pPr>
      <w:bookmarkStart w:id="0" w:name="_GoBack"/>
      <w:bookmarkEnd w:id="0"/>
      <w:r>
        <w:rPr>
          <w:sz w:val="22"/>
        </w:rPr>
        <w:t xml:space="preserve">                                                        </w:t>
      </w:r>
      <w:r w:rsidR="001F4135" w:rsidRPr="00506B17">
        <w:rPr>
          <w:sz w:val="22"/>
        </w:rPr>
        <w:t>Е</w:t>
      </w:r>
      <w:r w:rsidR="00506B17" w:rsidRPr="00506B17">
        <w:rPr>
          <w:sz w:val="22"/>
        </w:rPr>
        <w:t>.</w:t>
      </w:r>
      <w:r w:rsidR="001F4135" w:rsidRPr="00506B17">
        <w:rPr>
          <w:sz w:val="22"/>
        </w:rPr>
        <w:t xml:space="preserve"> А</w:t>
      </w:r>
      <w:r w:rsidR="00506B17" w:rsidRPr="00506B17">
        <w:rPr>
          <w:sz w:val="22"/>
        </w:rPr>
        <w:t>. Касаткина</w:t>
      </w:r>
    </w:p>
    <w:p w14:paraId="4EBDBA37" w14:textId="4B1B543B" w:rsidR="00E64FB0" w:rsidRPr="00506B17" w:rsidRDefault="00560DED" w:rsidP="00506B17">
      <w:pPr>
        <w:spacing w:after="0"/>
        <w:rPr>
          <w:sz w:val="22"/>
        </w:rPr>
      </w:pPr>
      <w:r w:rsidRPr="00506B17">
        <w:rPr>
          <w:sz w:val="22"/>
        </w:rPr>
        <w:t xml:space="preserve">                                                        </w:t>
      </w:r>
      <w:r w:rsidR="0057269A" w:rsidRPr="00506B17">
        <w:rPr>
          <w:sz w:val="22"/>
        </w:rPr>
        <w:t>ОГКУСО</w:t>
      </w:r>
      <w:r w:rsidR="00E64FB0" w:rsidRPr="00506B17">
        <w:rPr>
          <w:sz w:val="22"/>
        </w:rPr>
        <w:t xml:space="preserve"> «Центр помощи детям,    </w:t>
      </w:r>
    </w:p>
    <w:p w14:paraId="6ED23E9D" w14:textId="53658063" w:rsidR="00506B17" w:rsidRDefault="00042B29" w:rsidP="00042B29">
      <w:pPr>
        <w:spacing w:after="0"/>
        <w:rPr>
          <w:sz w:val="22"/>
        </w:rPr>
      </w:pPr>
      <w:r>
        <w:rPr>
          <w:sz w:val="22"/>
        </w:rPr>
        <w:t xml:space="preserve">                                                        </w:t>
      </w:r>
      <w:r w:rsidR="00E64FB0" w:rsidRPr="00506B17">
        <w:rPr>
          <w:sz w:val="22"/>
        </w:rPr>
        <w:t>оставшимся без попечения</w:t>
      </w:r>
      <w:r w:rsidR="00560DED" w:rsidRPr="00506B17">
        <w:rPr>
          <w:sz w:val="22"/>
        </w:rPr>
        <w:t xml:space="preserve"> </w:t>
      </w:r>
      <w:r w:rsidR="00E64FB0" w:rsidRPr="00506B17">
        <w:rPr>
          <w:sz w:val="22"/>
        </w:rPr>
        <w:t xml:space="preserve">родителей, </w:t>
      </w:r>
    </w:p>
    <w:p w14:paraId="3FCCC92E" w14:textId="32BA34E5" w:rsidR="00E64FB0" w:rsidRPr="00506B17" w:rsidRDefault="00042B29" w:rsidP="00042B29">
      <w:pPr>
        <w:spacing w:after="0"/>
        <w:rPr>
          <w:sz w:val="22"/>
        </w:rPr>
      </w:pPr>
      <w:r>
        <w:rPr>
          <w:sz w:val="22"/>
        </w:rPr>
        <w:t xml:space="preserve">                                                        </w:t>
      </w:r>
      <w:r w:rsidR="00E64FB0" w:rsidRPr="00506B17">
        <w:rPr>
          <w:sz w:val="22"/>
        </w:rPr>
        <w:t>г. Братска»</w:t>
      </w:r>
    </w:p>
    <w:p w14:paraId="66459EAF" w14:textId="77777777" w:rsidR="00506B17" w:rsidRDefault="00506B17" w:rsidP="00042B29">
      <w:pPr>
        <w:spacing w:after="0"/>
        <w:ind w:left="5664"/>
        <w:jc w:val="center"/>
        <w:rPr>
          <w:sz w:val="24"/>
          <w:szCs w:val="24"/>
        </w:rPr>
      </w:pPr>
    </w:p>
    <w:p w14:paraId="706DC642" w14:textId="05B914AE" w:rsidR="0060783C" w:rsidRDefault="00506B17" w:rsidP="00042B29">
      <w:pPr>
        <w:spacing w:after="0"/>
        <w:ind w:firstLine="709"/>
        <w:jc w:val="center"/>
        <w:rPr>
          <w:b/>
          <w:bCs/>
          <w:sz w:val="20"/>
          <w:szCs w:val="20"/>
        </w:rPr>
      </w:pPr>
      <w:r w:rsidRPr="00506B17">
        <w:rPr>
          <w:b/>
          <w:bCs/>
          <w:sz w:val="20"/>
          <w:szCs w:val="20"/>
        </w:rPr>
        <w:t>Использование полифункциональной интерактивной среды в работе педагога-психолога</w:t>
      </w:r>
      <w:r w:rsidR="004A75BA">
        <w:rPr>
          <w:b/>
          <w:bCs/>
          <w:sz w:val="20"/>
          <w:szCs w:val="20"/>
        </w:rPr>
        <w:t xml:space="preserve"> с детьми с ОВЗ</w:t>
      </w:r>
    </w:p>
    <w:p w14:paraId="1C0409E3" w14:textId="61FC0F5F" w:rsidR="00042B29" w:rsidRDefault="00042B29" w:rsidP="00042B29">
      <w:pPr>
        <w:spacing w:after="0"/>
        <w:ind w:firstLine="709"/>
        <w:jc w:val="center"/>
        <w:rPr>
          <w:b/>
          <w:bCs/>
          <w:sz w:val="20"/>
          <w:szCs w:val="20"/>
        </w:rPr>
      </w:pPr>
    </w:p>
    <w:p w14:paraId="1DE69B69" w14:textId="77777777" w:rsidR="00042B29" w:rsidRPr="00506B17" w:rsidRDefault="00042B29" w:rsidP="00042B29">
      <w:pPr>
        <w:spacing w:after="0"/>
        <w:ind w:firstLine="709"/>
        <w:jc w:val="center"/>
        <w:rPr>
          <w:b/>
          <w:bCs/>
          <w:sz w:val="20"/>
          <w:szCs w:val="20"/>
        </w:rPr>
      </w:pPr>
    </w:p>
    <w:p w14:paraId="2BFBA8B9" w14:textId="70849653" w:rsidR="00810CC2" w:rsidRPr="00506B17" w:rsidRDefault="005B35D0" w:rsidP="00042B29">
      <w:pPr>
        <w:spacing w:after="0"/>
        <w:ind w:firstLine="284"/>
        <w:jc w:val="both"/>
        <w:rPr>
          <w:sz w:val="22"/>
        </w:rPr>
      </w:pPr>
      <w:r w:rsidRPr="00506B17">
        <w:rPr>
          <w:sz w:val="22"/>
        </w:rPr>
        <w:t>Согласно данным статистики, за последние годы наблюдается негативная тенденция к увеличению числа детей различных возрастных категорий, имеющих те, или иные нарушения и отклонения в развитии. Количество таких детей с каждым годом значительно увеличивается, а проблемы с развитием усугубляются. Этой ситуации способствуют различные факторы, воздействующие крайне негативно.</w:t>
      </w:r>
    </w:p>
    <w:p w14:paraId="4DD484C7" w14:textId="4E9288D2" w:rsidR="00810CC2" w:rsidRDefault="005B35D0" w:rsidP="00042B29">
      <w:pPr>
        <w:spacing w:after="0"/>
        <w:ind w:firstLine="284"/>
        <w:jc w:val="both"/>
        <w:rPr>
          <w:sz w:val="22"/>
        </w:rPr>
      </w:pPr>
      <w:r w:rsidRPr="00506B17">
        <w:rPr>
          <w:sz w:val="22"/>
        </w:rPr>
        <w:t>В связи с этим, у специалистов, в области развития и коррекции, остро возникает необходимость обращаться к различным ресурсам, с помощью которых появится возможность создавать условия для реализации эффективной практики коррекционно-развивающей деятельности, направленной на коррекцию проблемных зон развития ребенка и выявление его внутреннего потенциала.</w:t>
      </w:r>
    </w:p>
    <w:p w14:paraId="17765D96" w14:textId="5CC68EA0" w:rsidR="00810CC2" w:rsidRDefault="005622C6" w:rsidP="00042B29">
      <w:pPr>
        <w:spacing w:after="0"/>
        <w:ind w:firstLine="284"/>
        <w:jc w:val="both"/>
        <w:rPr>
          <w:sz w:val="22"/>
        </w:rPr>
      </w:pPr>
      <w:r w:rsidRPr="00506B17">
        <w:rPr>
          <w:sz w:val="22"/>
        </w:rPr>
        <w:t>Такой эффективной практикой является организация развивающей деятельности с детьми с ОВЗ в</w:t>
      </w:r>
      <w:r w:rsidR="00810CC2">
        <w:rPr>
          <w:sz w:val="22"/>
        </w:rPr>
        <w:t xml:space="preserve"> </w:t>
      </w:r>
      <w:r w:rsidRPr="00506B17">
        <w:rPr>
          <w:sz w:val="22"/>
        </w:rPr>
        <w:t>условиях интерактивной среды.</w:t>
      </w:r>
    </w:p>
    <w:p w14:paraId="17FE2C60" w14:textId="1C94DB65" w:rsidR="00810CC2" w:rsidRPr="00506B17" w:rsidRDefault="00810CC2" w:rsidP="00042B29">
      <w:pPr>
        <w:spacing w:after="0"/>
        <w:jc w:val="both"/>
        <w:rPr>
          <w:sz w:val="22"/>
        </w:rPr>
      </w:pPr>
      <w:r>
        <w:rPr>
          <w:sz w:val="22"/>
        </w:rPr>
        <w:t xml:space="preserve">     </w:t>
      </w:r>
      <w:r w:rsidR="005B35D0" w:rsidRPr="00506B17">
        <w:rPr>
          <w:sz w:val="22"/>
        </w:rPr>
        <w:t xml:space="preserve">Один из вариантов такого, организованного пространства, имеющего в своем арсенале расширенный перечень специального оборудования, позволяющего осуществлять </w:t>
      </w:r>
      <w:r w:rsidR="004A75BA" w:rsidRPr="00506B17">
        <w:rPr>
          <w:sz w:val="22"/>
        </w:rPr>
        <w:t>комплекс,</w:t>
      </w:r>
      <w:r w:rsidR="005B35D0" w:rsidRPr="00506B17">
        <w:rPr>
          <w:sz w:val="22"/>
        </w:rPr>
        <w:t xml:space="preserve"> мер, направленных на коррекцию и </w:t>
      </w:r>
      <w:r w:rsidR="004A75BA" w:rsidRPr="00506B17">
        <w:rPr>
          <w:sz w:val="22"/>
        </w:rPr>
        <w:t>развитие психофизического и эмоционального состояния ребенка,</w:t>
      </w:r>
      <w:r w:rsidR="005B35D0" w:rsidRPr="00506B17">
        <w:rPr>
          <w:sz w:val="22"/>
        </w:rPr>
        <w:t xml:space="preserve"> носит название «сенсорной комнаты». </w:t>
      </w:r>
    </w:p>
    <w:p w14:paraId="4E915DB5" w14:textId="5834B901" w:rsidR="005B35D0" w:rsidRPr="00506B17" w:rsidRDefault="005B35D0" w:rsidP="00042B29">
      <w:pPr>
        <w:spacing w:after="0"/>
        <w:ind w:firstLine="284"/>
        <w:jc w:val="both"/>
        <w:rPr>
          <w:sz w:val="22"/>
        </w:rPr>
      </w:pPr>
      <w:r w:rsidRPr="00506B17">
        <w:rPr>
          <w:sz w:val="22"/>
        </w:rPr>
        <w:t xml:space="preserve">«Сенсорная комната» </w:t>
      </w:r>
      <w:r w:rsidR="000A157F" w:rsidRPr="00506B17">
        <w:rPr>
          <w:sz w:val="22"/>
        </w:rPr>
        <w:t>— это специальное помещение</w:t>
      </w:r>
      <w:r w:rsidR="006831DC" w:rsidRPr="00506B17">
        <w:rPr>
          <w:sz w:val="22"/>
        </w:rPr>
        <w:t xml:space="preserve">, предназначенное для стимуляции восприятия через органы чувств. </w:t>
      </w:r>
      <w:r w:rsidRPr="00506B17">
        <w:rPr>
          <w:sz w:val="22"/>
        </w:rPr>
        <w:t xml:space="preserve">Достоинство сенсорной комнаты в работе с детьми заключается в ее развивающем содержании: дети знакомятся с реальностью через органы чувств уже в первые годы жизни, и это влияет не только на их физическое состояние, но и активное развитие и формирование психики. Если, ребенок испытывает дефицит необходимых ощущений, это в будущем неизбежно будет сказываться на его развитии и может приводить к существенным проблемам. Специальное оборудование сенсорной комнаты, в руках специалистов может помочь ребенку приобрести соответствующий опыт. Через игру, ребенок открывает для </w:t>
      </w:r>
      <w:r w:rsidRPr="00506B17">
        <w:rPr>
          <w:sz w:val="22"/>
        </w:rPr>
        <w:lastRenderedPageBreak/>
        <w:t>себя разнообразие тактильных ощущений, звуков, цветов, запахов, тренирует вестибулярный аппарат и мелкую моторику. Это способствует не только нормализации психического состояния и совершенствованию органов чувств, но и проявлению интереса к окружающему миру и развитию способностей.</w:t>
      </w:r>
    </w:p>
    <w:p w14:paraId="5C135487" w14:textId="00237DE1" w:rsidR="00F86D07" w:rsidRPr="00506B17" w:rsidRDefault="00F86D07" w:rsidP="00042B29">
      <w:pPr>
        <w:spacing w:after="0"/>
        <w:ind w:firstLine="284"/>
        <w:jc w:val="both"/>
        <w:rPr>
          <w:sz w:val="22"/>
        </w:rPr>
      </w:pPr>
      <w:r w:rsidRPr="00506B17">
        <w:rPr>
          <w:sz w:val="22"/>
        </w:rPr>
        <w:t xml:space="preserve">В настоящее время, среди </w:t>
      </w:r>
      <w:r w:rsidR="00264CE3" w:rsidRPr="00506B17">
        <w:rPr>
          <w:sz w:val="22"/>
        </w:rPr>
        <w:t>семей, имеющих в своем составе детей инвалидов и детей с ОВЗ</w:t>
      </w:r>
      <w:r w:rsidRPr="00506B17">
        <w:rPr>
          <w:sz w:val="22"/>
        </w:rPr>
        <w:t xml:space="preserve"> активно возрастает потребность в специально разработанных программах коррекционно- развивающих занятий, направленных на комплексное </w:t>
      </w:r>
      <w:r w:rsidR="00264CE3" w:rsidRPr="00506B17">
        <w:rPr>
          <w:sz w:val="22"/>
        </w:rPr>
        <w:t xml:space="preserve">развитие и коррекцию психофизического и эмоционального состояния ребенка. </w:t>
      </w:r>
    </w:p>
    <w:p w14:paraId="6C9EAE29" w14:textId="00DB998B" w:rsidR="00F86D07" w:rsidRPr="00506B17" w:rsidRDefault="00042B29" w:rsidP="00042B29">
      <w:pPr>
        <w:spacing w:after="0"/>
        <w:ind w:firstLine="284"/>
        <w:jc w:val="both"/>
        <w:rPr>
          <w:sz w:val="22"/>
        </w:rPr>
      </w:pPr>
      <w:r>
        <w:rPr>
          <w:sz w:val="22"/>
        </w:rPr>
        <w:t xml:space="preserve"> </w:t>
      </w:r>
      <w:r w:rsidR="00F86D07" w:rsidRPr="00506B17">
        <w:rPr>
          <w:sz w:val="22"/>
        </w:rPr>
        <w:t>Прежде всего, такие занятия показаны детям с ОВЗ и инвалидностью с чрезмерной утомляемостью, эмоциональной истощаемостью, чрезмерной активностью, нарушением личностной и эмоциональной сферы, задержкой психического и речевого развития, а также имеющих психосоматические нарушения.</w:t>
      </w:r>
    </w:p>
    <w:p w14:paraId="09C69A4D" w14:textId="15B16AF1" w:rsidR="009435C1" w:rsidRDefault="00042B29" w:rsidP="009435C1">
      <w:pPr>
        <w:spacing w:after="0"/>
        <w:ind w:firstLine="284"/>
        <w:jc w:val="both"/>
        <w:rPr>
          <w:sz w:val="22"/>
        </w:rPr>
      </w:pPr>
      <w:r>
        <w:rPr>
          <w:sz w:val="22"/>
        </w:rPr>
        <w:t xml:space="preserve"> </w:t>
      </w:r>
      <w:r w:rsidR="00264CE3" w:rsidRPr="00506B17">
        <w:rPr>
          <w:sz w:val="22"/>
        </w:rPr>
        <w:t>К</w:t>
      </w:r>
      <w:r w:rsidR="00F86D07" w:rsidRPr="00506B17">
        <w:rPr>
          <w:sz w:val="22"/>
        </w:rPr>
        <w:t>омплексн</w:t>
      </w:r>
      <w:r w:rsidR="00264CE3" w:rsidRPr="00506B17">
        <w:rPr>
          <w:sz w:val="22"/>
        </w:rPr>
        <w:t>ая</w:t>
      </w:r>
      <w:r w:rsidR="00F86D07" w:rsidRPr="00506B17">
        <w:rPr>
          <w:sz w:val="22"/>
        </w:rPr>
        <w:t xml:space="preserve"> систем</w:t>
      </w:r>
      <w:r w:rsidR="00264CE3" w:rsidRPr="00506B17">
        <w:rPr>
          <w:sz w:val="22"/>
        </w:rPr>
        <w:t>а занятий</w:t>
      </w:r>
      <w:r w:rsidR="00F86D07" w:rsidRPr="00506B17">
        <w:rPr>
          <w:sz w:val="22"/>
        </w:rPr>
        <w:t xml:space="preserve"> состоит в том, </w:t>
      </w:r>
      <w:r w:rsidR="005E2754" w:rsidRPr="00506B17">
        <w:rPr>
          <w:sz w:val="22"/>
        </w:rPr>
        <w:t xml:space="preserve">что </w:t>
      </w:r>
      <w:r w:rsidR="00F86D07" w:rsidRPr="00506B17">
        <w:rPr>
          <w:sz w:val="22"/>
        </w:rPr>
        <w:t xml:space="preserve">дети с особенностями развития получают возможность не только нормализовать физическое и психическое состояние, но и стать полноценным субъектом общения. </w:t>
      </w:r>
      <w:r w:rsidR="009435C1">
        <w:rPr>
          <w:sz w:val="22"/>
        </w:rPr>
        <w:t>З</w:t>
      </w:r>
      <w:r w:rsidR="00264CE3" w:rsidRPr="00506B17">
        <w:rPr>
          <w:sz w:val="22"/>
        </w:rPr>
        <w:t xml:space="preserve">анятия в сенсорной комнате </w:t>
      </w:r>
      <w:r w:rsidR="00F86D07" w:rsidRPr="00506B17">
        <w:rPr>
          <w:sz w:val="22"/>
        </w:rPr>
        <w:t>представляют собой</w:t>
      </w:r>
      <w:r w:rsidR="005E2754" w:rsidRPr="00506B17">
        <w:rPr>
          <w:sz w:val="22"/>
        </w:rPr>
        <w:t xml:space="preserve"> систему</w:t>
      </w:r>
      <w:r w:rsidR="00F86D07" w:rsidRPr="00506B17">
        <w:rPr>
          <w:sz w:val="22"/>
        </w:rPr>
        <w:t xml:space="preserve"> современн</w:t>
      </w:r>
      <w:r w:rsidR="005E2754" w:rsidRPr="00506B17">
        <w:rPr>
          <w:sz w:val="22"/>
        </w:rPr>
        <w:t>ой</w:t>
      </w:r>
      <w:r w:rsidR="00F86D07" w:rsidRPr="00506B17">
        <w:rPr>
          <w:sz w:val="22"/>
        </w:rPr>
        <w:t xml:space="preserve"> технологии. Упражнения, включаемые в каждое занятие, являются важным элементом, позволяющим улучшить самочувствие и   создать специальные условия для развития.</w:t>
      </w:r>
      <w:r w:rsidR="004A75BA">
        <w:rPr>
          <w:sz w:val="22"/>
        </w:rPr>
        <w:t xml:space="preserve"> </w:t>
      </w:r>
      <w:r w:rsidR="00F86D07" w:rsidRPr="00506B17">
        <w:rPr>
          <w:sz w:val="22"/>
        </w:rPr>
        <w:t>Так, например, использование дыхательных упражнений успокаивают и способствуют концентрации внимания</w:t>
      </w:r>
      <w:r w:rsidR="00D1318E" w:rsidRPr="00506B17">
        <w:rPr>
          <w:sz w:val="22"/>
        </w:rPr>
        <w:t>.</w:t>
      </w:r>
      <w:r w:rsidR="009435C1">
        <w:rPr>
          <w:sz w:val="22"/>
        </w:rPr>
        <w:t xml:space="preserve">  </w:t>
      </w:r>
      <w:r w:rsidR="00D1318E" w:rsidRPr="00506B17">
        <w:rPr>
          <w:sz w:val="22"/>
        </w:rPr>
        <w:t xml:space="preserve">Стимулирующие упражнения не только повышают энергетический потенциал, но и </w:t>
      </w:r>
      <w:r w:rsidR="005E2754" w:rsidRPr="00506B17">
        <w:rPr>
          <w:sz w:val="22"/>
        </w:rPr>
        <w:t>обогащают</w:t>
      </w:r>
      <w:r w:rsidR="00D1318E" w:rsidRPr="00506B17">
        <w:rPr>
          <w:sz w:val="22"/>
        </w:rPr>
        <w:t xml:space="preserve"> знания ребенка о собственном теле, развива</w:t>
      </w:r>
      <w:r w:rsidR="005E2754" w:rsidRPr="00506B17">
        <w:rPr>
          <w:sz w:val="22"/>
        </w:rPr>
        <w:t>ю</w:t>
      </w:r>
      <w:r w:rsidR="00D1318E" w:rsidRPr="00506B17">
        <w:rPr>
          <w:sz w:val="22"/>
        </w:rPr>
        <w:t>т внимание, произвольность движений, успокаивают и уравновешивают</w:t>
      </w:r>
      <w:r>
        <w:rPr>
          <w:sz w:val="22"/>
        </w:rPr>
        <w:t>.</w:t>
      </w:r>
      <w:r w:rsidR="009435C1">
        <w:rPr>
          <w:sz w:val="22"/>
        </w:rPr>
        <w:t xml:space="preserve"> </w:t>
      </w:r>
    </w:p>
    <w:p w14:paraId="31873F2B" w14:textId="231A2DF4" w:rsidR="004D06B3" w:rsidRPr="00506B17" w:rsidRDefault="00D1318E" w:rsidP="009435C1">
      <w:pPr>
        <w:spacing w:after="0"/>
        <w:ind w:firstLine="284"/>
        <w:jc w:val="both"/>
        <w:rPr>
          <w:sz w:val="22"/>
        </w:rPr>
      </w:pPr>
      <w:r w:rsidRPr="00506B17">
        <w:rPr>
          <w:sz w:val="22"/>
        </w:rPr>
        <w:t xml:space="preserve">Оптимизация тонуса – одна из самых важных задач занятий в сенсорной комнате. </w:t>
      </w:r>
      <w:r w:rsidR="0007141B" w:rsidRPr="00506B17">
        <w:rPr>
          <w:sz w:val="22"/>
        </w:rPr>
        <w:t>Н</w:t>
      </w:r>
      <w:r w:rsidR="005E2754" w:rsidRPr="00506B17">
        <w:rPr>
          <w:sz w:val="22"/>
        </w:rPr>
        <w:t>апример, снижение психической и двигательной активности ребенка может быть связано</w:t>
      </w:r>
      <w:r w:rsidR="00B23C77" w:rsidRPr="00506B17">
        <w:rPr>
          <w:sz w:val="22"/>
        </w:rPr>
        <w:t xml:space="preserve"> с наличием состояния </w:t>
      </w:r>
      <w:proofErr w:type="spellStart"/>
      <w:r w:rsidR="00B23C77" w:rsidRPr="00506B17">
        <w:rPr>
          <w:sz w:val="22"/>
        </w:rPr>
        <w:t>гипотонуса</w:t>
      </w:r>
      <w:proofErr w:type="spellEnd"/>
      <w:r w:rsidR="00B23C77" w:rsidRPr="00506B17">
        <w:rPr>
          <w:sz w:val="22"/>
        </w:rPr>
        <w:t>. Напротив, д</w:t>
      </w:r>
      <w:r w:rsidRPr="00506B17">
        <w:rPr>
          <w:sz w:val="22"/>
        </w:rPr>
        <w:t xml:space="preserve">ля детей с </w:t>
      </w:r>
      <w:proofErr w:type="spellStart"/>
      <w:r w:rsidRPr="00506B17">
        <w:rPr>
          <w:sz w:val="22"/>
        </w:rPr>
        <w:t>гипертонусом</w:t>
      </w:r>
      <w:proofErr w:type="spellEnd"/>
      <w:r w:rsidRPr="00506B17">
        <w:rPr>
          <w:sz w:val="22"/>
        </w:rPr>
        <w:t xml:space="preserve"> характерно отставание в формировании произвольного внимания, дифференцированных двигательных и психических реакций, что ведет к неравномерному психомоторному развитию</w:t>
      </w:r>
      <w:r w:rsidR="004D06B3" w:rsidRPr="00506B17">
        <w:rPr>
          <w:sz w:val="22"/>
        </w:rPr>
        <w:t>.</w:t>
      </w:r>
    </w:p>
    <w:p w14:paraId="6ED40E9B" w14:textId="345C15FE" w:rsidR="00D1318E" w:rsidRPr="00506B17" w:rsidRDefault="00B23C77" w:rsidP="009435C1">
      <w:pPr>
        <w:spacing w:after="0"/>
        <w:ind w:firstLine="284"/>
        <w:jc w:val="both"/>
        <w:rPr>
          <w:sz w:val="22"/>
        </w:rPr>
      </w:pPr>
      <w:r w:rsidRPr="00506B17">
        <w:rPr>
          <w:sz w:val="22"/>
        </w:rPr>
        <w:t>Использование ресурса</w:t>
      </w:r>
      <w:r w:rsidR="00D1318E" w:rsidRPr="00506B17">
        <w:rPr>
          <w:sz w:val="22"/>
        </w:rPr>
        <w:t xml:space="preserve"> </w:t>
      </w:r>
      <w:r w:rsidRPr="00506B17">
        <w:rPr>
          <w:sz w:val="22"/>
        </w:rPr>
        <w:t>с</w:t>
      </w:r>
      <w:r w:rsidR="004D06B3" w:rsidRPr="00506B17">
        <w:rPr>
          <w:sz w:val="22"/>
        </w:rPr>
        <w:t>енсорн</w:t>
      </w:r>
      <w:r w:rsidRPr="00506B17">
        <w:rPr>
          <w:sz w:val="22"/>
        </w:rPr>
        <w:t>ой</w:t>
      </w:r>
      <w:r w:rsidR="004D06B3" w:rsidRPr="00506B17">
        <w:rPr>
          <w:sz w:val="22"/>
        </w:rPr>
        <w:t xml:space="preserve"> комнат</w:t>
      </w:r>
      <w:r w:rsidRPr="00506B17">
        <w:rPr>
          <w:sz w:val="22"/>
        </w:rPr>
        <w:t>ы</w:t>
      </w:r>
      <w:r w:rsidR="004D06B3" w:rsidRPr="00506B17">
        <w:rPr>
          <w:sz w:val="22"/>
        </w:rPr>
        <w:t xml:space="preserve"> может использоваться как дополнительный инструмент в коррекционно-развивающей работе с целью повышения эффективности всех мероприятий, направленных на улучшение психологического здоровья, а также как самостоятельное средство развития психических процессов и функций. В сенсорной </w:t>
      </w:r>
      <w:r w:rsidR="004D06B3" w:rsidRPr="00506B17">
        <w:rPr>
          <w:sz w:val="22"/>
        </w:rPr>
        <w:lastRenderedPageBreak/>
        <w:t>комнате создаются условия для</w:t>
      </w:r>
      <w:r w:rsidR="0007141B" w:rsidRPr="00506B17">
        <w:rPr>
          <w:sz w:val="22"/>
        </w:rPr>
        <w:t xml:space="preserve"> снижения состояния перевозбуждения,</w:t>
      </w:r>
      <w:r w:rsidR="004D06B3" w:rsidRPr="00506B17">
        <w:rPr>
          <w:sz w:val="22"/>
        </w:rPr>
        <w:t xml:space="preserve"> тренировки навыков саморегуляции и расслабления. Спокойная обстановка в сочетании с мощным положительным влиянием эффектов сенсорной комнаты помогают ребенку максимально расслабиться, успокоиться, почувствовать уверенность в себе, развить навыки общения, расширить круг представлений об окружающем. </w:t>
      </w:r>
    </w:p>
    <w:p w14:paraId="51B82C03" w14:textId="7BE6579A" w:rsidR="006357B3" w:rsidRPr="00506B17" w:rsidRDefault="006357B3" w:rsidP="009435C1">
      <w:pPr>
        <w:spacing w:after="0"/>
        <w:ind w:firstLine="284"/>
        <w:jc w:val="both"/>
        <w:rPr>
          <w:sz w:val="22"/>
        </w:rPr>
      </w:pPr>
      <w:r w:rsidRPr="00506B17">
        <w:rPr>
          <w:sz w:val="22"/>
        </w:rPr>
        <w:t>В течение всего периода работы с ребенком, педагог-психолог постепенно знакомит ребенка с интерактивным оборудованием и его возможностями, формирует необходимые навыки и в зависимости от степени усвоения</w:t>
      </w:r>
      <w:r w:rsidR="00672062">
        <w:rPr>
          <w:sz w:val="22"/>
        </w:rPr>
        <w:t>,</w:t>
      </w:r>
      <w:r w:rsidRPr="00506B17">
        <w:rPr>
          <w:sz w:val="22"/>
        </w:rPr>
        <w:t xml:space="preserve"> адаптирует или модифицирует степень сенсорной нагрузки, корректирует сложность заданий.</w:t>
      </w:r>
    </w:p>
    <w:p w14:paraId="16AECBC9" w14:textId="0DE1F6DD" w:rsidR="00B323F2" w:rsidRPr="00506B17" w:rsidRDefault="009435C1" w:rsidP="009435C1">
      <w:pPr>
        <w:spacing w:after="0"/>
        <w:jc w:val="both"/>
        <w:rPr>
          <w:sz w:val="22"/>
        </w:rPr>
      </w:pPr>
      <w:r>
        <w:rPr>
          <w:sz w:val="22"/>
        </w:rPr>
        <w:t xml:space="preserve">       </w:t>
      </w:r>
      <w:r w:rsidR="00527D4F" w:rsidRPr="00506B17">
        <w:rPr>
          <w:sz w:val="22"/>
        </w:rPr>
        <w:t>Важным элементом каждого занятия являются упражнения, направленные на обучение навыкам расслабления</w:t>
      </w:r>
      <w:r w:rsidR="00E32666">
        <w:rPr>
          <w:sz w:val="22"/>
        </w:rPr>
        <w:t>.</w:t>
      </w:r>
      <w:r w:rsidR="00B323F2" w:rsidRPr="00506B17">
        <w:rPr>
          <w:sz w:val="22"/>
        </w:rPr>
        <w:t xml:space="preserve"> </w:t>
      </w:r>
    </w:p>
    <w:p w14:paraId="46AB3C9A" w14:textId="30C841BF" w:rsidR="00E32666" w:rsidRDefault="00E32666" w:rsidP="00E32666">
      <w:pPr>
        <w:spacing w:after="0"/>
        <w:jc w:val="both"/>
        <w:rPr>
          <w:sz w:val="22"/>
        </w:rPr>
      </w:pPr>
      <w:r>
        <w:rPr>
          <w:sz w:val="22"/>
        </w:rPr>
        <w:t xml:space="preserve">       </w:t>
      </w:r>
      <w:r w:rsidR="00527D4F" w:rsidRPr="00506B17">
        <w:rPr>
          <w:sz w:val="22"/>
        </w:rPr>
        <w:t>Активная умственная деятельность и сопутствующие ей эмоциональные переживания создают излишнее возбуждение в нервной системе, которое, накапливаясь, ведет к напряжению мышц тела. Умение расслабляться</w:t>
      </w:r>
      <w:r w:rsidR="004E0773" w:rsidRPr="00506B17">
        <w:rPr>
          <w:sz w:val="22"/>
        </w:rPr>
        <w:t xml:space="preserve"> </w:t>
      </w:r>
      <w:r w:rsidR="00527D4F" w:rsidRPr="00506B17">
        <w:rPr>
          <w:sz w:val="22"/>
        </w:rPr>
        <w:t>позволяет устранить беспокойство, возбуждение, скованность, восстанавливает силы, увеличивает запас энергии</w:t>
      </w:r>
      <w:r w:rsidR="005331DB" w:rsidRPr="00506B17">
        <w:rPr>
          <w:sz w:val="22"/>
        </w:rPr>
        <w:t xml:space="preserve">. </w:t>
      </w:r>
    </w:p>
    <w:p w14:paraId="046EEFBE" w14:textId="0085375E" w:rsidR="00017563" w:rsidRPr="00506B17" w:rsidRDefault="00017563" w:rsidP="009C7C59">
      <w:pPr>
        <w:spacing w:after="0"/>
        <w:ind w:firstLine="284"/>
        <w:jc w:val="both"/>
        <w:rPr>
          <w:sz w:val="22"/>
        </w:rPr>
      </w:pPr>
      <w:r w:rsidRPr="00506B17">
        <w:rPr>
          <w:sz w:val="22"/>
        </w:rPr>
        <w:t xml:space="preserve">Оборудование для сенсорной комнаты   условно </w:t>
      </w:r>
      <w:r w:rsidR="009C7C59">
        <w:rPr>
          <w:sz w:val="22"/>
        </w:rPr>
        <w:t>делятся</w:t>
      </w:r>
      <w:r w:rsidRPr="00506B17">
        <w:rPr>
          <w:sz w:val="22"/>
        </w:rPr>
        <w:t xml:space="preserve"> на два основных функциональных блока: релаксационный и активационный</w:t>
      </w:r>
      <w:r w:rsidR="00E32666">
        <w:rPr>
          <w:sz w:val="22"/>
        </w:rPr>
        <w:t>.</w:t>
      </w:r>
    </w:p>
    <w:p w14:paraId="45D69DF1" w14:textId="526055D6" w:rsidR="00017563" w:rsidRPr="00506B17" w:rsidRDefault="00017563" w:rsidP="009C7C59">
      <w:pPr>
        <w:spacing w:after="0"/>
        <w:ind w:firstLine="284"/>
        <w:jc w:val="both"/>
        <w:rPr>
          <w:sz w:val="22"/>
        </w:rPr>
      </w:pPr>
      <w:r w:rsidRPr="00506B17">
        <w:rPr>
          <w:sz w:val="22"/>
          <w:u w:val="single"/>
        </w:rPr>
        <w:t>Релаксационный блок</w:t>
      </w:r>
      <w:r w:rsidRPr="00506B17">
        <w:rPr>
          <w:sz w:val="22"/>
        </w:rPr>
        <w:t xml:space="preserve"> обеспечивает комфортные и безопасные условия, способствует снятию психоэмоционального напряжения. Для достижения расслабляющего эффекта используется различное оборудование, которое оказывает мягкое, приятное воздействие, способствует лучшему расслаблению за счет легкой тактильной стимуляции (мягкие покрытия, пуфики, подушки, кресла, сухой бассейн, напольные сенсорные дорожки), а также оборудование, которое используется для достижения  расслабляющего и успокаивающего эффекта (приборы, создающие рассеянный свет, медиатека релаксационной музыки, звуков природы и т. д.) </w:t>
      </w:r>
    </w:p>
    <w:p w14:paraId="2C445F21" w14:textId="169638CC" w:rsidR="00017563" w:rsidRPr="00506B17" w:rsidRDefault="00017563" w:rsidP="009C7C59">
      <w:pPr>
        <w:spacing w:after="0"/>
        <w:ind w:firstLine="284"/>
        <w:jc w:val="both"/>
        <w:rPr>
          <w:sz w:val="22"/>
        </w:rPr>
      </w:pPr>
      <w:r w:rsidRPr="00506B17">
        <w:rPr>
          <w:sz w:val="22"/>
          <w:u w:val="single"/>
        </w:rPr>
        <w:t>Активизирующий блок</w:t>
      </w:r>
      <w:r w:rsidRPr="00506B17">
        <w:rPr>
          <w:sz w:val="22"/>
        </w:rPr>
        <w:t xml:space="preserve"> служит для зрительной, слуховой, тактильной стимуляции.</w:t>
      </w:r>
      <w:r w:rsidRPr="00506B17">
        <w:rPr>
          <w:sz w:val="22"/>
        </w:rPr>
        <w:tab/>
        <w:t>Мягкий свет, медленно меняющиеся изображения снимают возбуждение нервной системы, стабилизируют все внутренние процессы.</w:t>
      </w:r>
    </w:p>
    <w:p w14:paraId="2F7D64DF" w14:textId="1F01013E" w:rsidR="00017563" w:rsidRPr="00506B17" w:rsidRDefault="00E32666" w:rsidP="00042B29">
      <w:pPr>
        <w:spacing w:after="0"/>
        <w:jc w:val="both"/>
        <w:rPr>
          <w:sz w:val="22"/>
        </w:rPr>
      </w:pPr>
      <w:r>
        <w:rPr>
          <w:sz w:val="22"/>
        </w:rPr>
        <w:t xml:space="preserve">     </w:t>
      </w:r>
      <w:r w:rsidR="004A75BA">
        <w:rPr>
          <w:sz w:val="22"/>
        </w:rPr>
        <w:t>Так, например, и</w:t>
      </w:r>
      <w:r w:rsidR="00017563" w:rsidRPr="00506B17">
        <w:rPr>
          <w:sz w:val="22"/>
        </w:rPr>
        <w:t>спользование специального программного обеспечения «</w:t>
      </w:r>
      <w:proofErr w:type="spellStart"/>
      <w:r w:rsidR="00017563" w:rsidRPr="00506B17">
        <w:rPr>
          <w:sz w:val="22"/>
        </w:rPr>
        <w:t>Pogumax</w:t>
      </w:r>
      <w:proofErr w:type="spellEnd"/>
      <w:r w:rsidR="00017563" w:rsidRPr="00506B17">
        <w:rPr>
          <w:sz w:val="22"/>
        </w:rPr>
        <w:t xml:space="preserve">» позволяет создавать виртуальные эффекты, проекции живых </w:t>
      </w:r>
      <w:proofErr w:type="spellStart"/>
      <w:r w:rsidR="00017563" w:rsidRPr="00506B17">
        <w:rPr>
          <w:sz w:val="22"/>
        </w:rPr>
        <w:t>анимаций</w:t>
      </w:r>
      <w:proofErr w:type="spellEnd"/>
      <w:r w:rsidR="00017563" w:rsidRPr="00506B17">
        <w:rPr>
          <w:sz w:val="22"/>
        </w:rPr>
        <w:t>: прямо на стене расцветают цветы, порхают бабочки, стена превращается в аквариум с рыбами, в горный пейзаж или в звёздную галактику</w:t>
      </w:r>
      <w:r>
        <w:rPr>
          <w:sz w:val="22"/>
        </w:rPr>
        <w:t>.</w:t>
      </w:r>
      <w:r w:rsidR="00017563" w:rsidRPr="00506B17">
        <w:rPr>
          <w:sz w:val="22"/>
        </w:rPr>
        <w:t xml:space="preserve"> Использованием широкого спектра </w:t>
      </w:r>
      <w:r w:rsidR="00017563" w:rsidRPr="00506B17">
        <w:rPr>
          <w:sz w:val="22"/>
        </w:rPr>
        <w:lastRenderedPageBreak/>
        <w:t>звуковых и шумовых стимулов</w:t>
      </w:r>
      <w:r w:rsidR="00830186" w:rsidRPr="00506B17">
        <w:rPr>
          <w:sz w:val="22"/>
        </w:rPr>
        <w:t xml:space="preserve"> (барабан, бубен, трещотки, свисток и т.п.)</w:t>
      </w:r>
      <w:r w:rsidR="00017563" w:rsidRPr="00506B17">
        <w:rPr>
          <w:sz w:val="22"/>
        </w:rPr>
        <w:t xml:space="preserve"> можно добиться полностью противоположных эффектов: сильный и громкий звук задают нужный темп при активных действиях, вызывают желание быстро двигаться, медленный темп замедляет нервные процессы, снимает возбуждение, расслабляет, успокаивает.</w:t>
      </w:r>
    </w:p>
    <w:p w14:paraId="583CA218" w14:textId="657ECA26" w:rsidR="00896098" w:rsidRPr="00506B17" w:rsidRDefault="00017563" w:rsidP="009C7C59">
      <w:pPr>
        <w:spacing w:after="0"/>
        <w:ind w:firstLine="284"/>
        <w:jc w:val="both"/>
        <w:rPr>
          <w:sz w:val="22"/>
        </w:rPr>
      </w:pPr>
      <w:r w:rsidRPr="00506B17">
        <w:rPr>
          <w:sz w:val="22"/>
        </w:rPr>
        <w:t>Тактильное воздействие на органы осязания, создает благоприятную атмосферу для освоения новых ощущений, развития тактильной чувствительности, улучшение зрительно-моторной координации</w:t>
      </w:r>
      <w:r w:rsidR="00896098" w:rsidRPr="00506B17">
        <w:rPr>
          <w:sz w:val="22"/>
        </w:rPr>
        <w:t xml:space="preserve">. Эту задачу успешно помогает решать использование мягкого оборудования (цветные мягкие модули, мягкие покрытия, пуфики, подушки, кресла). </w:t>
      </w:r>
      <w:r w:rsidR="00D90472" w:rsidRPr="00506B17">
        <w:rPr>
          <w:sz w:val="22"/>
        </w:rPr>
        <w:t xml:space="preserve"> </w:t>
      </w:r>
    </w:p>
    <w:p w14:paraId="51CBCFD3" w14:textId="13FF08F0" w:rsidR="00017563" w:rsidRPr="00506B17" w:rsidRDefault="00017563" w:rsidP="00E32666">
      <w:pPr>
        <w:spacing w:after="0"/>
        <w:ind w:firstLine="284"/>
        <w:jc w:val="both"/>
        <w:rPr>
          <w:sz w:val="22"/>
        </w:rPr>
      </w:pPr>
      <w:r w:rsidRPr="00506B17">
        <w:rPr>
          <w:sz w:val="22"/>
        </w:rPr>
        <w:t xml:space="preserve">Интерактивное оборудование активизирующего </w:t>
      </w:r>
      <w:r w:rsidR="00D90472" w:rsidRPr="00506B17">
        <w:rPr>
          <w:sz w:val="22"/>
        </w:rPr>
        <w:t xml:space="preserve">блока особенно </w:t>
      </w:r>
      <w:r w:rsidRPr="00506B17">
        <w:rPr>
          <w:sz w:val="22"/>
        </w:rPr>
        <w:t>привлекает интерес детей, стимулирует подвижность и побуждает к исследовательской деятельности.</w:t>
      </w:r>
    </w:p>
    <w:p w14:paraId="3E469EFC" w14:textId="5C473FAD" w:rsidR="00D51F92" w:rsidRPr="00506B17" w:rsidRDefault="00230214" w:rsidP="00672062">
      <w:pPr>
        <w:spacing w:after="0"/>
        <w:ind w:firstLine="284"/>
        <w:jc w:val="both"/>
        <w:rPr>
          <w:sz w:val="22"/>
        </w:rPr>
      </w:pPr>
      <w:bookmarkStart w:id="1" w:name="_Hlk122083991"/>
      <w:r w:rsidRPr="00506B17">
        <w:rPr>
          <w:sz w:val="22"/>
        </w:rPr>
        <w:t xml:space="preserve">В заключение, следует отметить, что </w:t>
      </w:r>
      <w:r w:rsidR="00F97AFD" w:rsidRPr="00506B17">
        <w:rPr>
          <w:sz w:val="22"/>
        </w:rPr>
        <w:t>можно по</w:t>
      </w:r>
      <w:r w:rsidRPr="00506B17">
        <w:rPr>
          <w:sz w:val="22"/>
        </w:rPr>
        <w:t xml:space="preserve">- разному относиться к той или иной практике или технологии. </w:t>
      </w:r>
      <w:r w:rsidR="00F97AFD" w:rsidRPr="00506B17">
        <w:rPr>
          <w:sz w:val="22"/>
        </w:rPr>
        <w:t>Но система</w:t>
      </w:r>
      <w:r w:rsidRPr="00506B17">
        <w:rPr>
          <w:sz w:val="22"/>
        </w:rPr>
        <w:t xml:space="preserve"> </w:t>
      </w:r>
      <w:r w:rsidR="00F926D2" w:rsidRPr="00506B17">
        <w:rPr>
          <w:sz w:val="22"/>
        </w:rPr>
        <w:t>полифункциональной</w:t>
      </w:r>
      <w:r w:rsidRPr="00506B17">
        <w:rPr>
          <w:sz w:val="22"/>
        </w:rPr>
        <w:t xml:space="preserve"> </w:t>
      </w:r>
      <w:r w:rsidR="00D51F92" w:rsidRPr="00506B17">
        <w:rPr>
          <w:sz w:val="22"/>
        </w:rPr>
        <w:t>среды отличается своей универсальностью, позволяет</w:t>
      </w:r>
      <w:r w:rsidR="00F926D2" w:rsidRPr="00506B17">
        <w:rPr>
          <w:sz w:val="22"/>
        </w:rPr>
        <w:t xml:space="preserve"> организовывать системный подход к </w:t>
      </w:r>
      <w:r w:rsidR="00D51F92" w:rsidRPr="00506B17">
        <w:rPr>
          <w:sz w:val="22"/>
        </w:rPr>
        <w:t>процессу развития</w:t>
      </w:r>
      <w:r w:rsidR="00F926D2" w:rsidRPr="00506B17">
        <w:rPr>
          <w:sz w:val="22"/>
        </w:rPr>
        <w:t xml:space="preserve"> и коррекции проблемных зон </w:t>
      </w:r>
      <w:r w:rsidR="00D51F92" w:rsidRPr="00506B17">
        <w:rPr>
          <w:sz w:val="22"/>
        </w:rPr>
        <w:t>ребенка, открывает</w:t>
      </w:r>
      <w:r w:rsidR="00A05985" w:rsidRPr="00506B17">
        <w:rPr>
          <w:sz w:val="22"/>
        </w:rPr>
        <w:t xml:space="preserve"> возможность расширить жизненный опыт, обогатить его чувственную сферу. Она используется, как путеводитель </w:t>
      </w:r>
      <w:r w:rsidR="00F926D2" w:rsidRPr="00506B17">
        <w:rPr>
          <w:sz w:val="22"/>
        </w:rPr>
        <w:t>в мире ощущений</w:t>
      </w:r>
      <w:r w:rsidR="00A05985" w:rsidRPr="00506B17">
        <w:rPr>
          <w:sz w:val="22"/>
        </w:rPr>
        <w:t xml:space="preserve"> и восприятия окружающего мира, предлагающих гораздо более широкий </w:t>
      </w:r>
      <w:r w:rsidR="00F926D2" w:rsidRPr="00506B17">
        <w:rPr>
          <w:sz w:val="22"/>
        </w:rPr>
        <w:t>спектр впечатлений</w:t>
      </w:r>
      <w:r w:rsidR="00537A22" w:rsidRPr="00506B17">
        <w:rPr>
          <w:sz w:val="22"/>
        </w:rPr>
        <w:t>, чем предлагает традиционное окружение</w:t>
      </w:r>
      <w:r w:rsidR="00686096" w:rsidRPr="00506B17">
        <w:rPr>
          <w:sz w:val="22"/>
        </w:rPr>
        <w:t xml:space="preserve">. Это в свою очередь </w:t>
      </w:r>
      <w:r w:rsidR="00F926D2" w:rsidRPr="00506B17">
        <w:rPr>
          <w:sz w:val="22"/>
        </w:rPr>
        <w:t>обеспечивает активное</w:t>
      </w:r>
      <w:r w:rsidR="00A07692" w:rsidRPr="00506B17">
        <w:rPr>
          <w:sz w:val="22"/>
        </w:rPr>
        <w:t xml:space="preserve"> </w:t>
      </w:r>
      <w:r w:rsidR="00F926D2" w:rsidRPr="00506B17">
        <w:rPr>
          <w:sz w:val="22"/>
        </w:rPr>
        <w:t>развитие всех</w:t>
      </w:r>
      <w:r w:rsidR="00A07692" w:rsidRPr="00506B17">
        <w:rPr>
          <w:sz w:val="22"/>
        </w:rPr>
        <w:t xml:space="preserve"> психических процессов.</w:t>
      </w:r>
      <w:r w:rsidR="00D5106E">
        <w:rPr>
          <w:sz w:val="22"/>
        </w:rPr>
        <w:t xml:space="preserve"> </w:t>
      </w:r>
    </w:p>
    <w:p w14:paraId="72031916" w14:textId="77777777" w:rsidR="00672062" w:rsidRDefault="00672062" w:rsidP="00042B29">
      <w:pPr>
        <w:spacing w:after="0"/>
        <w:jc w:val="both"/>
        <w:rPr>
          <w:sz w:val="22"/>
        </w:rPr>
      </w:pPr>
    </w:p>
    <w:p w14:paraId="70C58B89" w14:textId="5D6AAB8A" w:rsidR="009C7C59" w:rsidRDefault="00672062" w:rsidP="00042B29">
      <w:pPr>
        <w:spacing w:after="0"/>
        <w:jc w:val="both"/>
        <w:rPr>
          <w:sz w:val="22"/>
        </w:rPr>
      </w:pPr>
      <w:r>
        <w:rPr>
          <w:sz w:val="22"/>
        </w:rPr>
        <w:t xml:space="preserve">           </w:t>
      </w:r>
      <w:r w:rsidR="00AD3785" w:rsidRPr="00506B17">
        <w:rPr>
          <w:sz w:val="22"/>
        </w:rPr>
        <w:t xml:space="preserve"> </w:t>
      </w:r>
      <w:r w:rsidR="009C7C59">
        <w:rPr>
          <w:sz w:val="22"/>
        </w:rPr>
        <w:t>Л</w:t>
      </w:r>
      <w:r w:rsidR="00AD3785" w:rsidRPr="00506B17">
        <w:rPr>
          <w:sz w:val="22"/>
        </w:rPr>
        <w:t>итератур</w:t>
      </w:r>
      <w:r w:rsidR="009C7C59">
        <w:rPr>
          <w:sz w:val="22"/>
        </w:rPr>
        <w:t>а</w:t>
      </w:r>
    </w:p>
    <w:p w14:paraId="6043C877" w14:textId="77777777" w:rsidR="009C7C59" w:rsidRPr="00506B17" w:rsidRDefault="009C7C59" w:rsidP="00042B29">
      <w:pPr>
        <w:spacing w:after="0"/>
        <w:jc w:val="both"/>
        <w:rPr>
          <w:sz w:val="22"/>
        </w:rPr>
      </w:pPr>
    </w:p>
    <w:p w14:paraId="2515B52F" w14:textId="109C5D59" w:rsidR="00D51F92" w:rsidRPr="009C7C59" w:rsidRDefault="00AD3785" w:rsidP="009C7C59">
      <w:pPr>
        <w:pStyle w:val="a3"/>
        <w:numPr>
          <w:ilvl w:val="0"/>
          <w:numId w:val="2"/>
        </w:numPr>
        <w:spacing w:after="0"/>
        <w:jc w:val="both"/>
        <w:rPr>
          <w:sz w:val="22"/>
        </w:rPr>
      </w:pPr>
      <w:proofErr w:type="spellStart"/>
      <w:r w:rsidRPr="009C7C59">
        <w:rPr>
          <w:sz w:val="22"/>
        </w:rPr>
        <w:t>Жевнеров</w:t>
      </w:r>
      <w:proofErr w:type="spellEnd"/>
      <w:r w:rsidRPr="009C7C59">
        <w:rPr>
          <w:sz w:val="22"/>
        </w:rPr>
        <w:t xml:space="preserve"> В.Л. Сенсорная комната – волшебный мир здоровья. </w:t>
      </w:r>
      <w:proofErr w:type="spellStart"/>
      <w:r w:rsidRPr="009C7C59">
        <w:rPr>
          <w:sz w:val="22"/>
        </w:rPr>
        <w:t>Учебно</w:t>
      </w:r>
      <w:proofErr w:type="spellEnd"/>
      <w:r w:rsidRPr="009C7C59">
        <w:rPr>
          <w:sz w:val="22"/>
        </w:rPr>
        <w:t xml:space="preserve"> – методическое пособие. – СПб.: Издательство “ХОКА”, 2007. – 416 с.</w:t>
      </w:r>
    </w:p>
    <w:p w14:paraId="7DC9B736" w14:textId="77777777" w:rsidR="00AD3785" w:rsidRPr="00506B17" w:rsidRDefault="00AD3785" w:rsidP="009C7C59">
      <w:pPr>
        <w:pStyle w:val="a3"/>
        <w:numPr>
          <w:ilvl w:val="0"/>
          <w:numId w:val="2"/>
        </w:numPr>
        <w:jc w:val="both"/>
        <w:rPr>
          <w:sz w:val="22"/>
        </w:rPr>
      </w:pPr>
      <w:r w:rsidRPr="00506B17">
        <w:rPr>
          <w:sz w:val="22"/>
        </w:rPr>
        <w:t xml:space="preserve">Коррекционно-развивающие программы с использованием </w:t>
      </w:r>
      <w:proofErr w:type="spellStart"/>
      <w:r w:rsidRPr="00506B17">
        <w:rPr>
          <w:sz w:val="22"/>
        </w:rPr>
        <w:t>специальногообоудования</w:t>
      </w:r>
      <w:proofErr w:type="spellEnd"/>
      <w:r w:rsidRPr="00506B17">
        <w:rPr>
          <w:sz w:val="22"/>
        </w:rPr>
        <w:t xml:space="preserve"> для детей и подростков: Методическое пособие / под общей редакцией Е.Е. </w:t>
      </w:r>
      <w:proofErr w:type="spellStart"/>
      <w:r w:rsidRPr="00506B17">
        <w:rPr>
          <w:sz w:val="22"/>
        </w:rPr>
        <w:t>Чепурных</w:t>
      </w:r>
      <w:proofErr w:type="spellEnd"/>
      <w:r w:rsidRPr="00506B17">
        <w:rPr>
          <w:sz w:val="22"/>
        </w:rPr>
        <w:t>. – М.-Ярославль: Центр «Ресурс», 2002. – 174 с.</w:t>
      </w:r>
    </w:p>
    <w:p w14:paraId="10850552" w14:textId="1797DE65" w:rsidR="00AD3785" w:rsidRPr="00506B17" w:rsidRDefault="00AD3785" w:rsidP="009C7C59">
      <w:pPr>
        <w:pStyle w:val="a3"/>
        <w:numPr>
          <w:ilvl w:val="0"/>
          <w:numId w:val="2"/>
        </w:numPr>
        <w:jc w:val="both"/>
        <w:rPr>
          <w:sz w:val="22"/>
        </w:rPr>
      </w:pPr>
      <w:r w:rsidRPr="00506B17">
        <w:rPr>
          <w:sz w:val="22"/>
        </w:rPr>
        <w:t xml:space="preserve">Колос Г.Г. Сенсорная комната в дошкольном учреждении: Практические </w:t>
      </w:r>
      <w:proofErr w:type="gramStart"/>
      <w:r w:rsidRPr="00506B17">
        <w:rPr>
          <w:sz w:val="22"/>
        </w:rPr>
        <w:t>рекомендации.–</w:t>
      </w:r>
      <w:proofErr w:type="gramEnd"/>
      <w:r w:rsidRPr="00506B17">
        <w:rPr>
          <w:sz w:val="22"/>
        </w:rPr>
        <w:t xml:space="preserve"> </w:t>
      </w:r>
      <w:r w:rsidR="009C7C59">
        <w:rPr>
          <w:sz w:val="22"/>
        </w:rPr>
        <w:t>3</w:t>
      </w:r>
      <w:r w:rsidRPr="00506B17">
        <w:rPr>
          <w:sz w:val="22"/>
        </w:rPr>
        <w:t xml:space="preserve"> изд. – М.: АРКТИ, 2008. – 80 с.</w:t>
      </w:r>
    </w:p>
    <w:p w14:paraId="5728790C" w14:textId="77777777" w:rsidR="00AD3785" w:rsidRPr="00506B17" w:rsidRDefault="00AD3785" w:rsidP="009C7C59">
      <w:pPr>
        <w:pStyle w:val="a3"/>
        <w:numPr>
          <w:ilvl w:val="0"/>
          <w:numId w:val="2"/>
        </w:numPr>
        <w:jc w:val="both"/>
        <w:rPr>
          <w:sz w:val="22"/>
        </w:rPr>
      </w:pPr>
      <w:proofErr w:type="spellStart"/>
      <w:r w:rsidRPr="00506B17">
        <w:rPr>
          <w:sz w:val="22"/>
        </w:rPr>
        <w:t>Мамайчук</w:t>
      </w:r>
      <w:proofErr w:type="spellEnd"/>
      <w:r w:rsidRPr="00506B17">
        <w:rPr>
          <w:sz w:val="22"/>
        </w:rPr>
        <w:t xml:space="preserve"> И.И. Психологическая помощь детям с проблемами в развитии. - СПб.: Речь, 2001. - 220 с.</w:t>
      </w:r>
    </w:p>
    <w:p w14:paraId="6C32500E" w14:textId="6284BED6" w:rsidR="00D51F92" w:rsidRPr="00671FF6" w:rsidRDefault="00AD3785" w:rsidP="00671FF6">
      <w:pPr>
        <w:pStyle w:val="a3"/>
        <w:numPr>
          <w:ilvl w:val="0"/>
          <w:numId w:val="2"/>
        </w:numPr>
        <w:jc w:val="both"/>
        <w:rPr>
          <w:sz w:val="22"/>
        </w:rPr>
      </w:pPr>
      <w:proofErr w:type="spellStart"/>
      <w:r w:rsidRPr="00506B17">
        <w:rPr>
          <w:sz w:val="22"/>
        </w:rPr>
        <w:t>Титарь</w:t>
      </w:r>
      <w:proofErr w:type="spellEnd"/>
      <w:r w:rsidRPr="00506B17">
        <w:rPr>
          <w:sz w:val="22"/>
        </w:rPr>
        <w:t xml:space="preserve"> А.И. Игровые развивающие занятия в сенсорной комнате: Практическое пособие для </w:t>
      </w:r>
      <w:proofErr w:type="gramStart"/>
      <w:r w:rsidRPr="00506B17">
        <w:rPr>
          <w:sz w:val="22"/>
        </w:rPr>
        <w:t>ДОУ.–</w:t>
      </w:r>
      <w:proofErr w:type="gramEnd"/>
      <w:r w:rsidRPr="00506B17">
        <w:rPr>
          <w:sz w:val="22"/>
        </w:rPr>
        <w:t xml:space="preserve"> 2-е изд. – М.: АРКТИ, 2009. – 88 с</w:t>
      </w:r>
      <w:bookmarkEnd w:id="1"/>
    </w:p>
    <w:sectPr w:rsidR="00D51F92" w:rsidRPr="00671FF6" w:rsidSect="00E37062">
      <w:pgSz w:w="8392" w:h="11907" w:code="142"/>
      <w:pgMar w:top="851" w:right="851" w:bottom="851" w:left="85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376060"/>
    <w:multiLevelType w:val="hybridMultilevel"/>
    <w:tmpl w:val="B8621D12"/>
    <w:lvl w:ilvl="0" w:tplc="B44A0858">
      <w:start w:val="1"/>
      <w:numFmt w:val="decimal"/>
      <w:lvlText w:val="%1"/>
      <w:lvlJc w:val="left"/>
      <w:pPr>
        <w:ind w:left="720"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E662072"/>
    <w:multiLevelType w:val="hybridMultilevel"/>
    <w:tmpl w:val="CA8A971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EAF"/>
    <w:rsid w:val="00005B29"/>
    <w:rsid w:val="00017563"/>
    <w:rsid w:val="00042B29"/>
    <w:rsid w:val="0007141B"/>
    <w:rsid w:val="000A157F"/>
    <w:rsid w:val="001F4135"/>
    <w:rsid w:val="00230214"/>
    <w:rsid w:val="00264CE3"/>
    <w:rsid w:val="002F58E1"/>
    <w:rsid w:val="003549F5"/>
    <w:rsid w:val="0043161E"/>
    <w:rsid w:val="004A37F7"/>
    <w:rsid w:val="004A69B1"/>
    <w:rsid w:val="004A75BA"/>
    <w:rsid w:val="004D06B3"/>
    <w:rsid w:val="004E0773"/>
    <w:rsid w:val="00506B17"/>
    <w:rsid w:val="00527D4F"/>
    <w:rsid w:val="005331DB"/>
    <w:rsid w:val="00537A22"/>
    <w:rsid w:val="00545D6B"/>
    <w:rsid w:val="00560DED"/>
    <w:rsid w:val="005622C6"/>
    <w:rsid w:val="0057269A"/>
    <w:rsid w:val="00573969"/>
    <w:rsid w:val="005A13E3"/>
    <w:rsid w:val="005B35D0"/>
    <w:rsid w:val="005E2754"/>
    <w:rsid w:val="0060783C"/>
    <w:rsid w:val="00612E93"/>
    <w:rsid w:val="006144E7"/>
    <w:rsid w:val="006211C7"/>
    <w:rsid w:val="006357B3"/>
    <w:rsid w:val="00671FF6"/>
    <w:rsid w:val="00672062"/>
    <w:rsid w:val="00680D66"/>
    <w:rsid w:val="006831DC"/>
    <w:rsid w:val="00686096"/>
    <w:rsid w:val="006C0B77"/>
    <w:rsid w:val="00810CC2"/>
    <w:rsid w:val="008242FF"/>
    <w:rsid w:val="00830186"/>
    <w:rsid w:val="00870751"/>
    <w:rsid w:val="00896098"/>
    <w:rsid w:val="00922C48"/>
    <w:rsid w:val="009435C1"/>
    <w:rsid w:val="00962B3D"/>
    <w:rsid w:val="009C7C59"/>
    <w:rsid w:val="009E7301"/>
    <w:rsid w:val="00A05985"/>
    <w:rsid w:val="00A07692"/>
    <w:rsid w:val="00AD3785"/>
    <w:rsid w:val="00B23C77"/>
    <w:rsid w:val="00B323F2"/>
    <w:rsid w:val="00B47BF8"/>
    <w:rsid w:val="00B915B7"/>
    <w:rsid w:val="00B96EAF"/>
    <w:rsid w:val="00BC1CA8"/>
    <w:rsid w:val="00D1318E"/>
    <w:rsid w:val="00D5106E"/>
    <w:rsid w:val="00D51F92"/>
    <w:rsid w:val="00D90472"/>
    <w:rsid w:val="00DD31BF"/>
    <w:rsid w:val="00E32666"/>
    <w:rsid w:val="00E37062"/>
    <w:rsid w:val="00E64FB0"/>
    <w:rsid w:val="00EA59DF"/>
    <w:rsid w:val="00EE4070"/>
    <w:rsid w:val="00F12C76"/>
    <w:rsid w:val="00F445EE"/>
    <w:rsid w:val="00F86D07"/>
    <w:rsid w:val="00F911D3"/>
    <w:rsid w:val="00F926D2"/>
    <w:rsid w:val="00F97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D379D"/>
  <w15:chartTrackingRefBased/>
  <w15:docId w15:val="{55706EE8-F23D-4240-8175-3977EE56A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23F2"/>
    <w:pPr>
      <w:ind w:left="720"/>
      <w:contextualSpacing/>
    </w:pPr>
  </w:style>
  <w:style w:type="paragraph" w:styleId="a4">
    <w:name w:val="Balloon Text"/>
    <w:basedOn w:val="a"/>
    <w:link w:val="a5"/>
    <w:uiPriority w:val="99"/>
    <w:semiHidden/>
    <w:unhideWhenUsed/>
    <w:rsid w:val="00E37062"/>
    <w:pPr>
      <w:spacing w:after="0"/>
    </w:pPr>
    <w:rPr>
      <w:rFonts w:ascii="Segoe UI" w:hAnsi="Segoe UI" w:cs="Segoe UI"/>
      <w:sz w:val="18"/>
      <w:szCs w:val="18"/>
    </w:rPr>
  </w:style>
  <w:style w:type="character" w:customStyle="1" w:styleId="a5">
    <w:name w:val="Текст выноски Знак"/>
    <w:basedOn w:val="a0"/>
    <w:link w:val="a4"/>
    <w:uiPriority w:val="99"/>
    <w:semiHidden/>
    <w:rsid w:val="00E370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44E93-3778-4C1F-BD12-47DDF8642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1</Pages>
  <Words>1339</Words>
  <Characters>7633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24</cp:revision>
  <cp:lastPrinted>2023-02-07T08:06:00Z</cp:lastPrinted>
  <dcterms:created xsi:type="dcterms:W3CDTF">2022-12-15T05:29:00Z</dcterms:created>
  <dcterms:modified xsi:type="dcterms:W3CDTF">2023-02-07T08:07:00Z</dcterms:modified>
</cp:coreProperties>
</file>