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B" w:rsidRDefault="00FD73A0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</w:t>
      </w:r>
      <w:r w:rsidR="006F51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ема: Описание помещения</w:t>
      </w:r>
      <w:r w:rsidR="006F51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6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старинной русской избе».</w:t>
      </w:r>
      <w:r w:rsidR="006F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план.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развития речи.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актуализации знаний и умений.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урок является вторым в системе уроков по этой теме.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описывать помещение.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F511B" w:rsidRDefault="006F511B" w:rsidP="006F511B">
      <w:pPr>
        <w:pStyle w:val="a5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1.Образовательные</w:t>
      </w:r>
      <w:r>
        <w:rPr>
          <w:color w:val="444444"/>
          <w:sz w:val="28"/>
          <w:szCs w:val="28"/>
          <w:lang w:eastAsia="ru-RU"/>
        </w:rPr>
        <w:t>: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 закреплять знания об интерьере;</w:t>
      </w:r>
    </w:p>
    <w:p w:rsidR="006F511B" w:rsidRDefault="006F511B" w:rsidP="006F511B">
      <w:pPr>
        <w:pStyle w:val="a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 формировать умения собирать и систематизировать  материалы  к сочинению;</w:t>
      </w:r>
    </w:p>
    <w:p w:rsidR="006F511B" w:rsidRDefault="006F511B" w:rsidP="006F511B">
      <w:pPr>
        <w:pStyle w:val="a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в) дать представление о сложном плане;</w:t>
      </w: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учить находить художественные средства выразительности для создания образности.</w:t>
      </w: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2.Коррекционно – развивающие:</w:t>
      </w: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совершенствовать умение последовательно выражать мысли;</w:t>
      </w: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совершенствовать мыслительные навыки: активизацию мышления, сообразительности, наблюдательности, формулирование мысли;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уточнять и обогащать словарный запас, активизировать речь;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развивать зрительное внимание и слуховую память, словесно-логическое мышление;</w:t>
      </w: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формировать умение применять полученные знания при самостоятельной работе;</w:t>
      </w: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</w:p>
    <w:p w:rsidR="006F511B" w:rsidRDefault="006F511B" w:rsidP="006F511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3.Коррекционно – воспитательные: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воспитывать самостоятельность, любознательность, трудолюбие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истории, уважение к традициям русского народа;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воспитывать организационные умения, необходимые для продуктивной деятельности.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термина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интерьер,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 составлять сложный план описания, описывать помещение.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оформленная  заранее доска, компьютер, мультимедийная установка, раздаточный материал «Морфологический ящик», оформленное «помещение избы», фонограмма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народной песни «Эх вы сени, мои сени».</w:t>
      </w:r>
      <w:proofErr w:type="gramEnd"/>
    </w:p>
    <w:p w:rsidR="006F511B" w:rsidRDefault="006F511B" w:rsidP="006F5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11B" w:rsidRDefault="006F511B" w:rsidP="006F5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урока.</w:t>
      </w:r>
    </w:p>
    <w:p w:rsidR="006F511B" w:rsidRDefault="006F511B" w:rsidP="006F511B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1.Оргмомент.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ребята. У нас на уроке присутствуют гости. По старинному обычаю давайте поприветствуем гостей с пожеланиями здоровья. ( Приветствия детей).</w:t>
      </w:r>
    </w:p>
    <w:p w:rsidR="006F511B" w:rsidRDefault="006F511B" w:rsidP="006F511B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2.Мотивация.</w:t>
      </w:r>
    </w:p>
    <w:p w:rsidR="006F511B" w:rsidRDefault="006F511B" w:rsidP="006F511B">
      <w:pPr>
        <w:pStyle w:val="a4"/>
        <w:rPr>
          <w:rFonts w:ascii="Tahoma" w:hAnsi="Tahoma" w:cs="Tahoma"/>
          <w:color w:val="000000"/>
        </w:rPr>
      </w:pPr>
      <w:r>
        <w:rPr>
          <w:color w:val="000000"/>
        </w:rPr>
        <w:t>Игра «Кто, кто в теремочке живет?»</w:t>
      </w:r>
    </w:p>
    <w:p w:rsidR="006F511B" w:rsidRDefault="006F511B" w:rsidP="006F511B">
      <w:pPr>
        <w:pStyle w:val="a4"/>
        <w:rPr>
          <w:rFonts w:ascii="Tahoma" w:hAnsi="Tahoma" w:cs="Tahoma"/>
          <w:b/>
          <w:color w:val="000000"/>
        </w:rPr>
      </w:pPr>
      <w:r>
        <w:rPr>
          <w:color w:val="000000"/>
        </w:rPr>
        <w:t xml:space="preserve">Условия игры: зачитывается отрывки из художественных произведений, тексты-описания помещения, </w:t>
      </w:r>
      <w:r>
        <w:rPr>
          <w:b/>
          <w:color w:val="000000"/>
        </w:rPr>
        <w:t>задача: узнать, кто живет в этом домике.</w:t>
      </w:r>
    </w:p>
    <w:p w:rsidR="006F511B" w:rsidRDefault="006F511B" w:rsidP="006F511B">
      <w:pPr>
        <w:pStyle w:val="a4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Текст 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В домике было очень уютно. Это малыш сразу заметил: красный деревянный диванчик, который стоял у стены. Кроме деревянного диванчика, в комнате стоял верстак, служивший также и столом, шкаф, два стула и камин с железной решеткой.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 xml:space="preserve"> - маленький сказочный человечек – озорник, мечтатель, выдумщик.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Астрид</w:t>
      </w:r>
      <w:proofErr w:type="spellEnd"/>
      <w:r>
        <w:rPr>
          <w:color w:val="000000"/>
        </w:rPr>
        <w:t xml:space="preserve">  Линдгрен «Малыш и 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>»)</w:t>
      </w:r>
      <w:proofErr w:type="gramEnd"/>
    </w:p>
    <w:p w:rsidR="006F511B" w:rsidRDefault="006F511B" w:rsidP="006F511B">
      <w:pPr>
        <w:pStyle w:val="a4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Текст 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Ему отвели над кухней коморку; он устроил её себе сам, по своему вкусу: соорудил в ней кровать из дубовых досок на четырёх чурбанах, истинно богатырскую кровать; сто пудов можно было положить на неё – не погнулась бы; под кроватью находился дюжий сундук; в уголку стоял столик такого же крепкого свойства, а возле столика – стул на трёх ножках, да такой прочный и приземистый, что сам Герасим, бывало, поднимет его, уронит и ухмыльнётся… (Герасим, Тургенев «Му-му»)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Самоопределение к деятельности. </w:t>
      </w:r>
    </w:p>
    <w:p w:rsidR="006F511B" w:rsidRDefault="006F511B" w:rsidP="006F511B">
      <w:pPr>
        <w:pStyle w:val="a4"/>
        <w:rPr>
          <w:rFonts w:ascii="Tahoma" w:hAnsi="Tahoma" w:cs="Tahoma"/>
          <w:color w:val="000000"/>
        </w:rPr>
      </w:pPr>
      <w:r>
        <w:rPr>
          <w:color w:val="000000"/>
        </w:rPr>
        <w:t>- Как вы узнали героев, ведь их имена не были названы? (по описанию их жилищ)</w:t>
      </w:r>
    </w:p>
    <w:p w:rsidR="006F511B" w:rsidRDefault="006F511B" w:rsidP="006F511B">
      <w:pPr>
        <w:pStyle w:val="a4"/>
        <w:rPr>
          <w:color w:val="000000"/>
        </w:rPr>
      </w:pPr>
      <w:r>
        <w:rPr>
          <w:color w:val="000000"/>
        </w:rPr>
        <w:t>- К какому типу речи относятся данные тексты? (описание)</w:t>
      </w:r>
    </w:p>
    <w:p w:rsidR="006F511B" w:rsidRDefault="006F511B" w:rsidP="006F511B">
      <w:pPr>
        <w:pStyle w:val="a4"/>
        <w:rPr>
          <w:color w:val="000000"/>
        </w:rPr>
      </w:pPr>
      <w:r>
        <w:rPr>
          <w:color w:val="000000"/>
        </w:rPr>
        <w:t>- Как вы думаете, какая  тема урока сегодня?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нашего урока «Описание помещения», но не просто помещения, а помещения  русской избы.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Ещё мы будем систематизировать материалы к сочинению – описанию помещения и составим план.</w:t>
      </w:r>
    </w:p>
    <w:p w:rsidR="006F511B" w:rsidRDefault="006F511B" w:rsidP="006F511B">
      <w:pPr>
        <w:pStyle w:val="a4"/>
        <w:rPr>
          <w:color w:val="000000"/>
        </w:rPr>
      </w:pPr>
      <w:r>
        <w:rPr>
          <w:color w:val="000000"/>
        </w:rPr>
        <w:t>Запись темы в тетради и на доске: Описание помещения. «В старинной русской избе». Сложный план.</w:t>
      </w:r>
    </w:p>
    <w:p w:rsidR="006F511B" w:rsidRDefault="006F511B" w:rsidP="006F511B">
      <w:pPr>
        <w:pStyle w:val="a4"/>
        <w:rPr>
          <w:rFonts w:ascii="Tahoma" w:hAnsi="Tahoma" w:cs="Tahoma"/>
          <w:color w:val="000000"/>
        </w:rPr>
      </w:pPr>
      <w:r>
        <w:rPr>
          <w:color w:val="000000"/>
        </w:rPr>
        <w:t>Эпиграф к уроку: «Обычно дом становится похож на тех, кто в нем живет». ( М Рощин)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значит систематизировать материал?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мы  будем  учиться сегодня на уроке?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(Создавать текст-описание интерьера;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 сложный  план к сочинению.)</w:t>
      </w:r>
      <w:proofErr w:type="gramEnd"/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4.Работа по теме урока.</w:t>
      </w:r>
    </w:p>
    <w:p w:rsidR="006F511B" w:rsidRDefault="006F511B" w:rsidP="006F51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1.Игра «Верно или неверно утверждение» (Класс делится на две группы.)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1.Вопрос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 интерьер заимствовано от французского языка и означает «внутренний» (верно).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2.Вопрос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Различаются два основных типа интерьера: общественный и жилой (верно).</w:t>
      </w:r>
    </w:p>
    <w:p w:rsidR="006F511B" w:rsidRDefault="006F511B" w:rsidP="006F51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описании интерьера мы можем показать его красоту или убожество, вкусы и интересы хозяина помещения (верно).</w:t>
      </w:r>
    </w:p>
    <w:p w:rsidR="006F511B" w:rsidRDefault="006F511B" w:rsidP="006F51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Вопрос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группе.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11B" w:rsidRDefault="006F511B" w:rsidP="006F51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Можно, зная тему, сразу писать сочинение.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(Нет, надо сначала собрать необходимый материал и привести в определенный порядок.)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5.Вопрос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начала надо понять, о чём мы хотим писать и для чего (верно).</w:t>
      </w:r>
    </w:p>
    <w:p w:rsidR="006F511B" w:rsidRDefault="006F511B" w:rsidP="006F51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группе.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Достаточно просто перечислить предметы, которые есть в комнате. (Нет, надо указать место, где они находятся, нужно ещё и описать каждый предмет.)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Вопрос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сочинении не надо выразить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, отношение, которым вы хотите поделиться. </w:t>
      </w:r>
      <w:proofErr w:type="gramStart"/>
      <w:r>
        <w:rPr>
          <w:rFonts w:ascii="Times New Roman" w:hAnsi="Times New Roman"/>
          <w:sz w:val="24"/>
          <w:szCs w:val="24"/>
        </w:rPr>
        <w:t>(Нет.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Своё отношение к изображаемому надо выразить.)</w:t>
      </w:r>
      <w:proofErr w:type="gramEnd"/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Вопрос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группе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помощью выразительных деталей, эпитетов, сравнений, прямой или косвенной оценки можно выразить своё отношение к предмету. (Да)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2.Слово учителя.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детских лет мы читали и смотрели русские народные сказки. И часто действие в них развивалось в деревянной избе. Оказывается, в таких избах жили не только сказочные герои, но и крестьяне несколько сотен лет назад.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жизнь изменилась, изменился и интерьер нашего дома.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 почему мы на уроках истории, литературы,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продолжаем изучать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культуру, быт нашего народа?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Ответы детей)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Народное искусство хранит вековые традиции, передаваемые из поколения в поколение. И эти традиции мы с вами должны знать и чтить.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 изучив прошлого, мы не сможем оценить настоящее и будущее нашего народа.</w:t>
      </w:r>
    </w:p>
    <w:p w:rsidR="006F511B" w:rsidRDefault="006F511B" w:rsidP="006F511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Сбор материала к сочинению.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511B" w:rsidRDefault="006F511B" w:rsidP="006F51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Коль уж речь у нас вначале шла о русской избе, значит, нам необходимо сначала собрать о ней материал. Обратимся к истории.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др.-русск.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истъба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«дом, баня»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истобка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«Повести временных лет»), известно всем славянам.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 многих славянских языках оно употребляется в значении «комната».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вам известно о русской избе?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4.Физкультминутка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«Мини-экскурсия в уголок русской избы в классе 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 музыку песни </w:t>
      </w:r>
      <w:r>
        <w:rPr>
          <w:rFonts w:ascii="Times New Roman" w:hAnsi="Times New Roman"/>
          <w:b/>
          <w:sz w:val="24"/>
          <w:szCs w:val="24"/>
        </w:rPr>
        <w:t>« Ах вы, сени, мои сени…»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1.Выступления учащихся («историки и экскурсоводы»).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Рассказ о выборе леса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на постройку жилья шли в основном сосны, но нижний ряд бревен и фундаментные стойки старались строить из лиственницы. Для сруба годились лишь ровные, смолистые деревья.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строительства жилья и выбор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располагать дом на перекрестке дорог – «с семьей не будет ладно, во дворе не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скотина». Уточняли выбор места ночью или рано утром (В 5 утра). Шли босиком в одной рубахе, без верхней одежды, чтобы чувствовать холодные и теплые места. Если охватывало холодом – рыли колодец, теплом – строили дом.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(3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При закладке дома приглашали священника для освящения строительства. Использовали и обычаи: в нижнем ряду бревен под один угол клали зерно, чтобы у хозяина хлеб водился, плод другой – шерсть и тряпьё, чтобы скот водился и одежда была. Под матицу – главный потолочный брус – подкладывали серебряные монеты, для богатства хозяина. Не преступали к строительству в воскресенье и понедельник, в церковные праздники.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Переезд в новый дом (4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Переезд в новый дом сопровождался множеством примет. Удачным днем для переезда считалась суббота. В старом доме готовили тесто, а хлеб выпекали в новом доме. Переносили золу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у русской печи) старой печи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загнет новой. На новоселье приглашали друзей, родственников. Первыми заходили хозяйка с хозяином, иногда старушка с иконой, или маленький ребенок, или пропускали через порог кошку.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д) 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Пословицы и поговорки гласят: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>Всего дороже честь сытая да изба крытая.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lang w:eastAsia="ru-RU"/>
        </w:rPr>
        <w:t>Своя хатка – родная матка.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>Изба жильем пахнет.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5.Работа по учебнику.</w:t>
      </w:r>
      <w:r>
        <w:rPr>
          <w:rFonts w:ascii="Times New Roman" w:hAnsi="Times New Roman"/>
          <w:b/>
          <w:sz w:val="24"/>
          <w:szCs w:val="24"/>
        </w:rPr>
        <w:t xml:space="preserve"> Составление сложного плана.</w:t>
      </w:r>
    </w:p>
    <w:p w:rsidR="006F511B" w:rsidRDefault="006F511B" w:rsidP="006F51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1.Упр. 181 – чтение текста</w:t>
      </w:r>
      <w:r>
        <w:rPr>
          <w:rFonts w:ascii="Times New Roman" w:hAnsi="Times New Roman"/>
          <w:b/>
          <w:sz w:val="24"/>
          <w:szCs w:val="24"/>
        </w:rPr>
        <w:t>, коллективное обсуждение сложного плана.</w:t>
      </w:r>
      <w:r>
        <w:rPr>
          <w:rFonts w:ascii="Times New Roman" w:hAnsi="Times New Roman"/>
          <w:sz w:val="24"/>
          <w:szCs w:val="24"/>
        </w:rPr>
        <w:t xml:space="preserve">      Первый пункт («Вход в горницу») служит введением. Основная часть поделена на подпункты. Уже в их контрастном названии проглядывает отношение пишущего: небогатая обстановка не создает впечатления убогости – наоборот, она подчеркивает выразительность искусных украшений, созданных руками народных мастеров. Последний пункт плана («Народное искусство живет и сегодня») обобщает сказанное, делает вывод, т.е. является заключением.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Сложный план</w:t>
      </w:r>
      <w:r>
        <w:rPr>
          <w:rFonts w:ascii="Times New Roman" w:hAnsi="Times New Roman"/>
          <w:sz w:val="24"/>
          <w:szCs w:val="24"/>
        </w:rPr>
        <w:t>. (Можно  записать план в тетрадь).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1.Вход в горницу.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2.Просторная и красивая горница: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небогатая обстановка комнаты;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большой стол;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большая печь;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липовые лавки;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небольшое окно;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светлые стены;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ё) домашняя посуда и утварь.</w:t>
      </w:r>
    </w:p>
    <w:p w:rsidR="006F511B" w:rsidRDefault="006F511B" w:rsidP="006F5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Народное искусство живет и сегодня.</w:t>
      </w:r>
    </w:p>
    <w:p w:rsidR="006F511B" w:rsidRDefault="006F511B" w:rsidP="006F51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Дополнительный  вопрос и  комментарии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легко ответить на вопрос: 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какой целью автор создал это описание?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содержится в последнем предложении: автор хотел утвердить мысль о силе традиций, о стремлении народа к красоте, о том, что народное искусство вечно.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Как автор выражает свое отношение к описываемому интерьеру?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подбирает эмоционально окрашенную, «теплую» лексику. </w:t>
      </w:r>
      <w:proofErr w:type="gramStart"/>
      <w:r>
        <w:rPr>
          <w:rFonts w:ascii="Times New Roman" w:hAnsi="Times New Roman"/>
          <w:sz w:val="24"/>
          <w:szCs w:val="24"/>
        </w:rPr>
        <w:t xml:space="preserve">«Кленовые сени» напоминают о народной песне « Ах вы, сени, мои сени…», «горница» - о старине, названия природных материалов </w:t>
      </w:r>
      <w:r>
        <w:rPr>
          <w:rFonts w:ascii="Times New Roman" w:hAnsi="Times New Roman"/>
          <w:i/>
          <w:sz w:val="24"/>
          <w:szCs w:val="24"/>
        </w:rPr>
        <w:t xml:space="preserve">(кленовые, липовые, льняное, деревянная) – </w:t>
      </w:r>
      <w:r>
        <w:rPr>
          <w:rFonts w:ascii="Times New Roman" w:hAnsi="Times New Roman"/>
          <w:sz w:val="24"/>
          <w:szCs w:val="24"/>
        </w:rPr>
        <w:t xml:space="preserve">о вечной </w:t>
      </w:r>
      <w:r>
        <w:rPr>
          <w:rFonts w:ascii="Times New Roman" w:hAnsi="Times New Roman"/>
          <w:sz w:val="24"/>
          <w:szCs w:val="24"/>
        </w:rPr>
        <w:lastRenderedPageBreak/>
        <w:t>связи человека и природы.</w:t>
      </w:r>
      <w:proofErr w:type="gramEnd"/>
      <w:r>
        <w:rPr>
          <w:rFonts w:ascii="Times New Roman" w:hAnsi="Times New Roman"/>
          <w:sz w:val="24"/>
          <w:szCs w:val="24"/>
        </w:rPr>
        <w:t xml:space="preserve"> Эпитеты </w:t>
      </w:r>
      <w:r>
        <w:rPr>
          <w:rFonts w:ascii="Times New Roman" w:hAnsi="Times New Roman"/>
          <w:i/>
          <w:sz w:val="24"/>
          <w:szCs w:val="24"/>
        </w:rPr>
        <w:t xml:space="preserve">(яркой, чудесные) </w:t>
      </w:r>
      <w:r>
        <w:rPr>
          <w:rFonts w:ascii="Times New Roman" w:hAnsi="Times New Roman"/>
          <w:sz w:val="24"/>
          <w:szCs w:val="24"/>
        </w:rPr>
        <w:t xml:space="preserve">добавляют выразительности, показывают отношение автора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Вывод, сделанный в конце описания, выражает уважение автора к народным традициям, восхищение жизненной силой народного искусства.</w:t>
      </w:r>
    </w:p>
    <w:p w:rsidR="006F511B" w:rsidRDefault="006F511B" w:rsidP="006F511B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6.Словарно-орфоэпическая работа.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Прочитайте вслух слова, данные в рамках на стр. 103. Запишите их, поставьте ударение, составьте словосочетания с этими словами. 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Подберем синонимы к слову СТОЯТЬ (помещается, находится, располагается, бросается в глаза, нельзя не заметить, место в углу занимает и т.п.).</w:t>
      </w:r>
    </w:p>
    <w:p w:rsidR="006F511B" w:rsidRDefault="006F511B" w:rsidP="006F511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Предупреждение орфографических ошибок (правописание  наречий: направо, налево, справа, слева, вверху, напротив, неподалеку, здесь, комната, картина, портрет).</w:t>
      </w:r>
      <w:proofErr w:type="gramEnd"/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Закрепление изученного материала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 эпиграф к уроку?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раздаточным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«Морфологический ящик»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распределить слова по столбикам.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«Морфологический ящик»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Резное крыльцо,  сени, русская печь, чугуны, ухваты, лохань с водой, вышитые рушники,  красивый, светлый красный угол, божница с иконами и лампадкой, широкий деревянный стол, длинные лавки вдоль стола, вышитые полотенца, глиняная и деревянная домашняя утварь, празднично заправленная кровать, лоскутное или домотканое одеяло,  вышитые наволочки, женский угол, прялка, ткацкий станок, цветные половики,  подвешенная под потолком детская люлька.</w:t>
      </w:r>
      <w:proofErr w:type="gramEnd"/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6. Презентация « В старинной русской избе»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1)Пятистенка пред тобой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 терем расписной,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 ворота постучи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окошечки подряд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тебя резьбой глядят.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Поднимись-ка на крыльцо,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Дерни тихо за кольцо.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 на дверь – защита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прибита,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 эту дверь зайдешь,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в сени попадешь.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3)Сени держат холода,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пробраться им сюда.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шагни через порог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постой-ка тут чуток,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4)_Да получше оглядись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найди-ка “красный угол”,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Трижды ты перекрестись…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хозяева встречают,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“красный угол” Вас сажают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.5)А теперь и посмотри: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Печка справа от двери,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про печечку рассказ,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без печки никуда,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всегда нужна 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ухват и кочерга,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Помело, ступа, лопата.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лоханке Вам вода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Мойте, руки не стесняйтесь!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Вдоль стен - лавки и полки с домашней утварью.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прялка всем на диво,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8). Значительное место в избе занимал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деревянный ткацкий станок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кросно, на нем женщины ткали шерстяные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холщевые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ткани, половики (дорожки).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9)_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Кровать и детская люлька для новорожденного подвешивали к потолку  избы нарядную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люльку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Её обычно делали из дерева или плели из лозы.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10)В избе вы увидите празднично заправленную деревянную кровать, покрытую искусно сделанным  лоскутным или домотканым одеялом.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в избе особенный, пряный, наполненный ароматами сухих трав, дымом, кислого теста.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 избе, кроме печи, деревянное: потолок, гладко обтёсанные стены, пристроенные к ним лавки,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полки-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вошники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протянувшиеся вдоль стен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потолка,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полати,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обеденный стол,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стольцы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(табуреты для гостей), нехитрая домашняя утварь. 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Подведение итогов урока. 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>- О чём важно помнить при описании интерьера?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 xml:space="preserve"> - Как сделать описание интерьера интересным?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 xml:space="preserve"> - Как составлять сложный план сочинения?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выбору учащихся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 xml:space="preserve">1.Написать сочинение-описание русской или чувашской избы.  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>2.Упр.183</w:t>
      </w:r>
    </w:p>
    <w:p w:rsidR="006F511B" w:rsidRDefault="006F511B" w:rsidP="006F511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Рефлексия: </w:t>
      </w:r>
    </w:p>
    <w:p w:rsidR="006F511B" w:rsidRDefault="006F511B" w:rsidP="006F511B">
      <w:pPr>
        <w:pStyle w:val="a5"/>
        <w:rPr>
          <w:lang w:eastAsia="ru-RU"/>
        </w:rPr>
      </w:pPr>
      <w:r>
        <w:rPr>
          <w:lang w:eastAsia="ru-RU"/>
        </w:rPr>
        <w:t>- Что вам запомнилось на уроке?  Как вы оцениваете свои ответы на уроке?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Оценки.</w:t>
      </w:r>
    </w:p>
    <w:p w:rsidR="006F511B" w:rsidRDefault="006F511B" w:rsidP="006F511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усская изба – это Россия в малом. 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Это наше с тобой, это корни и кровь,  </w:t>
      </w:r>
    </w:p>
    <w:p w:rsidR="006F511B" w:rsidRDefault="006F511B" w:rsidP="006F511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нас тянет домой? Может, просто любовь</w:t>
      </w:r>
    </w:p>
    <w:p w:rsidR="006F511B" w:rsidRDefault="006F511B" w:rsidP="006F511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Нашей доброй, как мать, и великой России!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Русский язык: 6кл.: Учебник для общеобразовательных учреждений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науч.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Н.М.Шанский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7- е изд. – М.: Просвещение, 2014.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Русский язык. Методические рекомендации. 6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общеобразовательных организаций / [Т.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Т. Баранов и др.]. — 2-е изд. — М. : Просвещение, 2014. — 159 с. — ISBN 978-5-09-033089-3. Пособие обновлено и переработано в соответствии с Федеральным стандартом.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Ожегов С. И., Шведова Н. 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Толковый словарь русского языка: 80 000 слов и фразеологических выражений / </w:t>
      </w:r>
      <w:hyperlink r:id="rId5" w:history="1">
        <w:r>
          <w:rPr>
            <w:rStyle w:val="a3"/>
            <w:color w:val="000000"/>
            <w:sz w:val="24"/>
            <w:szCs w:val="24"/>
            <w:shd w:val="clear" w:color="auto" w:fill="FFFFFF"/>
            <w:lang w:eastAsia="ru-RU"/>
          </w:rPr>
          <w:t>Российская академия наук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hyperlink r:id="rId6" w:history="1">
        <w:r>
          <w:rPr>
            <w:rStyle w:val="a3"/>
            <w:color w:val="000000"/>
            <w:sz w:val="24"/>
            <w:szCs w:val="24"/>
            <w:shd w:val="clear" w:color="auto" w:fill="FFFFFF"/>
            <w:lang w:eastAsia="ru-RU"/>
          </w:rPr>
          <w:t>Институт русского языка им. В. В. Виноградова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— 4-е изд.,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— М.: Азбуковник, 1999. — 944 с. — </w:t>
      </w:r>
      <w:hyperlink r:id="rId7" w:history="1">
        <w:r>
          <w:rPr>
            <w:rStyle w:val="a3"/>
            <w:color w:val="000000"/>
            <w:sz w:val="24"/>
            <w:szCs w:val="24"/>
            <w:shd w:val="clear" w:color="auto" w:fill="FFFFFF"/>
            <w:lang w:eastAsia="ru-RU"/>
          </w:rPr>
          <w:t>ISBN 5-89285-003-X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F511B" w:rsidRDefault="006F511B" w:rsidP="006F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4.Интернет - ресурсы.</w:t>
      </w:r>
    </w:p>
    <w:p w:rsidR="006F511B" w:rsidRDefault="006F511B" w:rsidP="006F511B"/>
    <w:p w:rsidR="005C7563" w:rsidRDefault="005C7563"/>
    <w:sectPr w:rsidR="005C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1B"/>
    <w:rsid w:val="003556AF"/>
    <w:rsid w:val="005C7563"/>
    <w:rsid w:val="006F511B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B"/>
  </w:style>
  <w:style w:type="paragraph" w:styleId="4">
    <w:name w:val="heading 4"/>
    <w:basedOn w:val="a"/>
    <w:next w:val="a"/>
    <w:link w:val="40"/>
    <w:semiHidden/>
    <w:unhideWhenUsed/>
    <w:qFormat/>
    <w:rsid w:val="006F51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511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6F511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51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B"/>
  </w:style>
  <w:style w:type="paragraph" w:styleId="4">
    <w:name w:val="heading 4"/>
    <w:basedOn w:val="a"/>
    <w:next w:val="a"/>
    <w:link w:val="40"/>
    <w:semiHidden/>
    <w:unhideWhenUsed/>
    <w:qFormat/>
    <w:rsid w:val="006F51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511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6F511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51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D0%A1%D0%BB%D1%83%D0%B6%D0%B5%D0%B1%D0%BD%D0%B0%D1%8F%3A%D0%98%D1%81%D1%82%D0%BE%D1%87%D0%BD%D0%B8%D0%BA%D0%B8_%D0%BA%D0%BD%D0%B8%D0%B3%2F589285003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D0%98%D0%BD%D1%81%D1%82%D0%B8%D1%82%D1%83%D1%82_%D1%80%D1%83%D1%81%D1%81%D0%BA%D0%BE%D0%B3%D0%BE_%D1%8F%D0%B7%D1%8B%D0%BA%D0%B0_%D0%B8%D0%BC%D0%B5%D0%BD%D0%B8_%D0%92._%D0%92._%D0%92%D0%B8%D0%BD%D0%BE%D0%B3%D1%80%D0%B0%D0%B4%D0%BE%D0%B2%D0%B0_%D0%A0%D0%90%D0%9D" TargetMode="External"/><Relationship Id="rId5" Type="http://schemas.openxmlformats.org/officeDocument/2006/relationships/hyperlink" Target="https://infourok.ru/go.html?href=https%3A%2F%2Fru.wikipedia.org%2Fwiki%2F%D0%A0%D0%BE%D1%81%D1%81%D0%B8%D0%B9%D1%81%D0%BA%D0%B0%D1%8F_%D0%B0%D0%BA%D0%B0%D0%B4%D0%B5%D0%BC%D0%B8%D1%8F_%D0%BD%D0%B0%D1%83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11815</Characters>
  <Application>Microsoft Office Word</Application>
  <DocSecurity>0</DocSecurity>
  <Lines>98</Lines>
  <Paragraphs>27</Paragraphs>
  <ScaleCrop>false</ScaleCrop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Ф.. Варганешева</cp:lastModifiedBy>
  <cp:revision>3</cp:revision>
  <dcterms:created xsi:type="dcterms:W3CDTF">2016-11-04T06:22:00Z</dcterms:created>
  <dcterms:modified xsi:type="dcterms:W3CDTF">2019-02-15T11:57:00Z</dcterms:modified>
</cp:coreProperties>
</file>