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FA" w:rsidRPr="004540B4" w:rsidRDefault="001A6AFA" w:rsidP="004540B4">
      <w:pPr>
        <w:spacing w:after="0" w:line="240" w:lineRule="auto"/>
        <w:ind w:left="709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540B4">
        <w:rPr>
          <w:rFonts w:ascii="Times New Roman" w:hAnsi="Times New Roman"/>
          <w:bCs/>
          <w:i/>
          <w:color w:val="000000"/>
          <w:sz w:val="24"/>
          <w:szCs w:val="24"/>
        </w:rPr>
        <w:t>Наталья Борисовна Никитина</w:t>
      </w:r>
    </w:p>
    <w:p w:rsidR="00F05721" w:rsidRPr="004540B4" w:rsidRDefault="001A6AFA" w:rsidP="004540B4">
      <w:pPr>
        <w:spacing w:after="0" w:line="240" w:lineRule="auto"/>
        <w:ind w:left="709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proofErr w:type="spellStart"/>
      <w:r w:rsidRPr="004540B4">
        <w:rPr>
          <w:rFonts w:ascii="Times New Roman" w:hAnsi="Times New Roman"/>
          <w:bCs/>
          <w:i/>
          <w:color w:val="000000"/>
          <w:sz w:val="24"/>
          <w:szCs w:val="24"/>
        </w:rPr>
        <w:t>к.п.н</w:t>
      </w:r>
      <w:proofErr w:type="spellEnd"/>
      <w:r w:rsidRPr="004540B4">
        <w:rPr>
          <w:rFonts w:ascii="Times New Roman" w:hAnsi="Times New Roman"/>
          <w:bCs/>
          <w:i/>
          <w:color w:val="000000"/>
          <w:sz w:val="24"/>
          <w:szCs w:val="24"/>
        </w:rPr>
        <w:t>., педагог – психолог</w:t>
      </w:r>
      <w:r w:rsidR="00B80C72" w:rsidRPr="004540B4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4540B4">
        <w:rPr>
          <w:rFonts w:ascii="Times New Roman" w:hAnsi="Times New Roman"/>
          <w:bCs/>
          <w:i/>
          <w:color w:val="000000"/>
          <w:sz w:val="24"/>
          <w:szCs w:val="24"/>
        </w:rPr>
        <w:t>высшей квалификационной категории</w:t>
      </w:r>
    </w:p>
    <w:p w:rsidR="001A6AFA" w:rsidRPr="004540B4" w:rsidRDefault="00B80C72" w:rsidP="004540B4">
      <w:pPr>
        <w:pStyle w:val="aa"/>
        <w:rPr>
          <w:sz w:val="24"/>
          <w:szCs w:val="24"/>
        </w:rPr>
      </w:pPr>
      <w:r w:rsidRPr="004540B4">
        <w:rPr>
          <w:rFonts w:ascii="Times New Roman" w:eastAsia="+mj-ea" w:hAnsi="Times New Roman"/>
          <w:sz w:val="24"/>
          <w:szCs w:val="24"/>
        </w:rPr>
        <w:t>Муниципальное казенное дошкольное образовательное</w:t>
      </w:r>
      <w:r w:rsidRPr="004540B4">
        <w:rPr>
          <w:rFonts w:ascii="Times New Roman" w:eastAsia="+mj-ea" w:hAnsi="Times New Roman"/>
          <w:sz w:val="24"/>
          <w:szCs w:val="24"/>
        </w:rPr>
        <w:t xml:space="preserve"> учреждение города Новосибирска</w:t>
      </w:r>
      <w:r w:rsidRPr="004540B4">
        <w:rPr>
          <w:rFonts w:ascii="Times New Roman" w:eastAsia="+mj-ea" w:hAnsi="Times New Roman"/>
          <w:sz w:val="24"/>
          <w:szCs w:val="24"/>
        </w:rPr>
        <w:t xml:space="preserve"> «Детский сад № 9 комбинированного вида»</w:t>
      </w:r>
      <w:r w:rsidR="001A6AFA" w:rsidRPr="004540B4">
        <w:rPr>
          <w:sz w:val="24"/>
          <w:szCs w:val="24"/>
        </w:rPr>
        <w:t xml:space="preserve"> </w:t>
      </w:r>
      <w:r w:rsidRPr="004540B4">
        <w:rPr>
          <w:sz w:val="24"/>
          <w:szCs w:val="24"/>
        </w:rPr>
        <w:t>(</w:t>
      </w:r>
      <w:r w:rsidR="001A6AFA" w:rsidRPr="004540B4">
        <w:rPr>
          <w:sz w:val="24"/>
          <w:szCs w:val="24"/>
        </w:rPr>
        <w:t>МКДОУ д/с № 9</w:t>
      </w:r>
      <w:r w:rsidRPr="004540B4">
        <w:rPr>
          <w:sz w:val="24"/>
          <w:szCs w:val="24"/>
        </w:rPr>
        <w:t>)</w:t>
      </w:r>
    </w:p>
    <w:p w:rsidR="001A6AFA" w:rsidRPr="004540B4" w:rsidRDefault="001A6AFA" w:rsidP="004540B4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40B4">
        <w:rPr>
          <w:rFonts w:ascii="Times New Roman" w:hAnsi="Times New Roman"/>
          <w:b/>
          <w:bCs/>
          <w:color w:val="000000"/>
          <w:sz w:val="24"/>
          <w:szCs w:val="24"/>
        </w:rPr>
        <w:t>Профессионально</w:t>
      </w:r>
      <w:r w:rsidR="008C1724" w:rsidRPr="004540B4">
        <w:rPr>
          <w:rFonts w:ascii="Times New Roman" w:hAnsi="Times New Roman"/>
          <w:b/>
          <w:bCs/>
          <w:color w:val="000000"/>
          <w:sz w:val="24"/>
          <w:szCs w:val="24"/>
        </w:rPr>
        <w:t>е развитие педагогов системы</w:t>
      </w:r>
      <w:r w:rsidRPr="004540B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образования в современных условиях</w:t>
      </w:r>
    </w:p>
    <w:p w:rsidR="001A6AFA" w:rsidRPr="004540B4" w:rsidRDefault="001A6AFA" w:rsidP="004540B4">
      <w:pPr>
        <w:spacing w:after="0" w:line="240" w:lineRule="auto"/>
        <w:ind w:firstLine="64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0B4">
        <w:rPr>
          <w:rFonts w:ascii="Times New Roman" w:hAnsi="Times New Roman"/>
          <w:sz w:val="24"/>
          <w:szCs w:val="24"/>
        </w:rPr>
        <w:t>Система  психологического обеспечения образования в России</w:t>
      </w:r>
      <w:r w:rsidRPr="004540B4">
        <w:rPr>
          <w:rFonts w:ascii="Times New Roman" w:hAnsi="Times New Roman"/>
          <w:color w:val="00000A"/>
          <w:sz w:val="24"/>
          <w:szCs w:val="24"/>
        </w:rPr>
        <w:t xml:space="preserve">, перед педагогами-психологами, т.е. </w:t>
      </w:r>
      <w:r w:rsidRPr="004540B4">
        <w:rPr>
          <w:rFonts w:ascii="Times New Roman" w:hAnsi="Times New Roman"/>
          <w:sz w:val="24"/>
          <w:szCs w:val="24"/>
        </w:rPr>
        <w:t>психологами-практиками системы образования стоят сложные задачи, связанные с реализацией в работе с детьми возможностей, резервов развития</w:t>
      </w:r>
      <w:r w:rsidRPr="004540B4">
        <w:rPr>
          <w:rFonts w:ascii="Times New Roman" w:hAnsi="Times New Roman"/>
          <w:color w:val="00000A"/>
          <w:sz w:val="24"/>
          <w:szCs w:val="24"/>
        </w:rPr>
        <w:t xml:space="preserve"> каждого ребенка, их интересов, способностей, склонностей, чувств, отношений и др.; созданием благоприятного для развития ребенка психологического климата во всех типах образовательных учреждений; оказанием своевременной психологической помощи детям всех профилей развития.</w:t>
      </w:r>
      <w:proofErr w:type="gramEnd"/>
    </w:p>
    <w:p w:rsidR="001A6AFA" w:rsidRPr="004540B4" w:rsidRDefault="001A6AFA" w:rsidP="004540B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/>
          <w:color w:val="000000"/>
          <w:sz w:val="24"/>
          <w:szCs w:val="24"/>
        </w:rPr>
      </w:pPr>
      <w:r w:rsidRPr="004540B4">
        <w:rPr>
          <w:rFonts w:ascii="Times New Roman" w:hAnsi="Times New Roman"/>
          <w:color w:val="000000"/>
          <w:sz w:val="24"/>
          <w:szCs w:val="24"/>
        </w:rPr>
        <w:t>Высокопродуктивное содействие психическому, психофизическому и личностному развитию детей требует от педагогов-психол</w:t>
      </w:r>
      <w:r w:rsidRPr="004540B4">
        <w:rPr>
          <w:rFonts w:ascii="Times New Roman" w:hAnsi="Times New Roman"/>
          <w:sz w:val="24"/>
          <w:szCs w:val="24"/>
        </w:rPr>
        <w:t>огов</w:t>
      </w:r>
      <w:r w:rsidRPr="004540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540B4">
        <w:rPr>
          <w:rFonts w:ascii="Times New Roman" w:hAnsi="Times New Roman"/>
          <w:color w:val="000000"/>
          <w:sz w:val="24"/>
          <w:szCs w:val="24"/>
        </w:rPr>
        <w:t xml:space="preserve">стремления к ускорению темпов достижения вершин </w:t>
      </w:r>
      <w:r w:rsidRPr="004540B4">
        <w:rPr>
          <w:rFonts w:ascii="Times New Roman" w:hAnsi="Times New Roman"/>
          <w:sz w:val="24"/>
          <w:szCs w:val="24"/>
        </w:rPr>
        <w:t>профессионализма, осознания причин снижения динамики становления профессионализма, проектирования и реализации адекватных способов</w:t>
      </w:r>
      <w:r w:rsidRPr="004540B4">
        <w:rPr>
          <w:rFonts w:ascii="Times New Roman" w:hAnsi="Times New Roman"/>
          <w:color w:val="000000"/>
          <w:sz w:val="24"/>
          <w:szCs w:val="24"/>
        </w:rPr>
        <w:t xml:space="preserve"> профессионализации.</w:t>
      </w:r>
    </w:p>
    <w:p w:rsidR="001A6AFA" w:rsidRPr="004540B4" w:rsidRDefault="001A6AFA" w:rsidP="004540B4">
      <w:pPr>
        <w:spacing w:after="0" w:line="240" w:lineRule="auto"/>
        <w:ind w:firstLine="69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YANDEX_161"/>
      <w:bookmarkStart w:id="1" w:name="YANDEX_162"/>
      <w:bookmarkStart w:id="2" w:name="YANDEX_163"/>
      <w:bookmarkStart w:id="3" w:name="YANDEX_164"/>
      <w:bookmarkEnd w:id="0"/>
      <w:bookmarkEnd w:id="1"/>
      <w:bookmarkEnd w:id="2"/>
      <w:bookmarkEnd w:id="3"/>
      <w:r w:rsidRPr="004540B4">
        <w:rPr>
          <w:rFonts w:ascii="Times New Roman" w:hAnsi="Times New Roman"/>
          <w:color w:val="000000"/>
          <w:sz w:val="24"/>
          <w:szCs w:val="24"/>
        </w:rPr>
        <w:t>М. </w:t>
      </w:r>
      <w:proofErr w:type="spellStart"/>
      <w:r w:rsidRPr="004540B4">
        <w:rPr>
          <w:rFonts w:ascii="Times New Roman" w:hAnsi="Times New Roman"/>
          <w:color w:val="000000"/>
          <w:sz w:val="24"/>
          <w:szCs w:val="24"/>
        </w:rPr>
        <w:t>Битянова</w:t>
      </w:r>
      <w:proofErr w:type="spellEnd"/>
      <w:r w:rsidRPr="004540B4">
        <w:rPr>
          <w:rFonts w:ascii="Times New Roman" w:hAnsi="Times New Roman"/>
          <w:color w:val="000000"/>
          <w:sz w:val="24"/>
          <w:szCs w:val="24"/>
        </w:rPr>
        <w:t xml:space="preserve">, В.В. Рубцов, Г.В. Селихова, В.М. Чернышева отмечают, что одной из самых сложных проблем является недостаточно высокий уровень профессионализма  психологов образования. Это связано с тем, что большая их часть с трудом «закрепляется» в образовательных учреждениях, отмечается большая «текучка кадров», кадровый состав  психологов каждый год значительно обновляется. В то же время, цели и задачи деятельности психолога  требуют от него личностной и профессиональной зрелости. </w:t>
      </w:r>
    </w:p>
    <w:p w:rsidR="00832E3E" w:rsidRPr="004540B4" w:rsidRDefault="00832E3E" w:rsidP="004540B4">
      <w:pPr>
        <w:shd w:val="clear" w:color="auto" w:fill="FFFFFF"/>
        <w:spacing w:after="0" w:line="240" w:lineRule="auto"/>
        <w:ind w:firstLine="245"/>
        <w:jc w:val="both"/>
        <w:rPr>
          <w:rFonts w:ascii="Times New Roman" w:hAnsi="Times New Roman"/>
          <w:color w:val="000000"/>
          <w:sz w:val="24"/>
          <w:szCs w:val="24"/>
        </w:rPr>
      </w:pPr>
      <w:r w:rsidRPr="004540B4">
        <w:rPr>
          <w:rFonts w:ascii="Times New Roman" w:hAnsi="Times New Roman"/>
          <w:color w:val="000000"/>
          <w:sz w:val="24"/>
          <w:szCs w:val="24"/>
        </w:rPr>
        <w:t xml:space="preserve">        В качестве основы успешной профессиональной деятельности исследователи определяют профессиональную компетентность педагога-психолога. Она рассматривается как сложное образование, включающее в себя систему деятельностно-ролевых (знания, умения и навыки) характеристик. Эффективному педагогу-психологу необходимо владеть достаточными знаниями о социально-психологической ситуации в образовательном учреждении, уметь определять перспективы собственного профессионального развития. Важно умение осуществлять выбор наиболее эффективных способов взаимодействия с различными категориями детей, умение проектировать социально-педагогические ситуации и условия образовательной среды в целом.   М.Р. </w:t>
      </w:r>
      <w:proofErr w:type="spellStart"/>
      <w:r w:rsidRPr="004540B4">
        <w:rPr>
          <w:rFonts w:ascii="Times New Roman" w:hAnsi="Times New Roman"/>
          <w:color w:val="000000"/>
          <w:sz w:val="24"/>
          <w:szCs w:val="24"/>
        </w:rPr>
        <w:t>Битянова</w:t>
      </w:r>
      <w:proofErr w:type="spellEnd"/>
      <w:r w:rsidRPr="004540B4">
        <w:rPr>
          <w:rFonts w:ascii="Times New Roman" w:hAnsi="Times New Roman"/>
          <w:color w:val="000000"/>
          <w:sz w:val="24"/>
          <w:szCs w:val="24"/>
        </w:rPr>
        <w:t xml:space="preserve">, В.Р. Степанов </w:t>
      </w:r>
      <w:r w:rsidRPr="004540B4">
        <w:rPr>
          <w:rFonts w:ascii="Times New Roman" w:hAnsi="Times New Roman"/>
          <w:sz w:val="24"/>
          <w:szCs w:val="24"/>
        </w:rPr>
        <w:t>и другие</w:t>
      </w:r>
      <w:r w:rsidRPr="004540B4">
        <w:rPr>
          <w:rFonts w:ascii="Times New Roman" w:hAnsi="Times New Roman"/>
          <w:color w:val="000000"/>
          <w:sz w:val="24"/>
          <w:szCs w:val="24"/>
        </w:rPr>
        <w:t xml:space="preserve"> отмечают, что педагог-психолог должен уметь выделять приоритетные направления в психологической практике с детьми разных проблемных групп, самостоятельно разрабатывать новые технологии психолого-педагогической работы с детьми. Следует отметить, что решение этих задач представляет сложность не только для начинающих специалистов, но и для педагогов-психологов со стажем. Следовательно, деятельностно обусловленный компонент выступает значимым фактором </w:t>
      </w:r>
      <w:proofErr w:type="gramStart"/>
      <w:r w:rsidRPr="004540B4">
        <w:rPr>
          <w:rFonts w:ascii="Times New Roman" w:hAnsi="Times New Roman"/>
          <w:color w:val="000000"/>
          <w:sz w:val="24"/>
          <w:szCs w:val="24"/>
        </w:rPr>
        <w:t>снижения качества становления профессионализма педагогов-психологов</w:t>
      </w:r>
      <w:proofErr w:type="gramEnd"/>
      <w:r w:rsidRPr="004540B4">
        <w:rPr>
          <w:rFonts w:ascii="Times New Roman" w:hAnsi="Times New Roman"/>
          <w:color w:val="000000"/>
          <w:sz w:val="24"/>
          <w:szCs w:val="24"/>
        </w:rPr>
        <w:t>.</w:t>
      </w:r>
    </w:p>
    <w:p w:rsidR="00832E3E" w:rsidRPr="004540B4" w:rsidRDefault="00832E3E" w:rsidP="004540B4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4540B4">
        <w:rPr>
          <w:rFonts w:ascii="Times New Roman" w:hAnsi="Times New Roman"/>
          <w:color w:val="000000"/>
          <w:sz w:val="24"/>
          <w:szCs w:val="24"/>
        </w:rPr>
        <w:t xml:space="preserve">В связи с разной психологической природой личностно и деятельностно обусловленных оснований профессионализма они по-разному регулируют качество его становления. </w:t>
      </w:r>
    </w:p>
    <w:p w:rsidR="00832E3E" w:rsidRPr="004540B4" w:rsidRDefault="00832E3E" w:rsidP="004540B4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4540B4">
        <w:rPr>
          <w:rFonts w:ascii="Times New Roman" w:hAnsi="Times New Roman"/>
          <w:sz w:val="24"/>
          <w:szCs w:val="24"/>
        </w:rPr>
        <w:t>Личностно</w:t>
      </w:r>
      <w:r w:rsidRPr="004540B4">
        <w:rPr>
          <w:rFonts w:ascii="Times New Roman" w:hAnsi="Times New Roman"/>
          <w:color w:val="000000"/>
          <w:sz w:val="24"/>
          <w:szCs w:val="24"/>
        </w:rPr>
        <w:t xml:space="preserve"> обусловленные компоненты выполняют направляющую функцию в становлении профессионализма. </w:t>
      </w:r>
      <w:proofErr w:type="gramStart"/>
      <w:r w:rsidRPr="004540B4">
        <w:rPr>
          <w:rFonts w:ascii="Times New Roman" w:hAnsi="Times New Roman"/>
          <w:color w:val="000000"/>
          <w:sz w:val="24"/>
          <w:szCs w:val="24"/>
        </w:rPr>
        <w:t xml:space="preserve">Они, с одной стороны, окрашивают профессионализм педагога-психолога субъективной окраской: индивидуально выраженными мотивами, ориентациями, целями, смыслами и значениями, </w:t>
      </w:r>
      <w:r w:rsidRPr="004540B4">
        <w:rPr>
          <w:rFonts w:ascii="Times New Roman" w:hAnsi="Times New Roman"/>
          <w:sz w:val="24"/>
          <w:szCs w:val="24"/>
        </w:rPr>
        <w:t>с другой стороны,</w:t>
      </w:r>
      <w:r w:rsidRPr="004540B4">
        <w:rPr>
          <w:rFonts w:ascii="Times New Roman" w:hAnsi="Times New Roman"/>
          <w:color w:val="000000"/>
          <w:sz w:val="24"/>
          <w:szCs w:val="24"/>
        </w:rPr>
        <w:t xml:space="preserve"> побуждают профессионализм к развитию по определенному вектору (либо соотносящемуся с ценностными основаниями профессии, либо мало соотносящемуся, либо вовсе не соотносящемуся, т.е. эгоистическому, корыстному).</w:t>
      </w:r>
      <w:proofErr w:type="gramEnd"/>
    </w:p>
    <w:p w:rsidR="00832E3E" w:rsidRPr="004540B4" w:rsidRDefault="00832E3E" w:rsidP="004540B4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4540B4">
        <w:rPr>
          <w:rFonts w:ascii="Times New Roman" w:hAnsi="Times New Roman"/>
          <w:color w:val="000000"/>
          <w:sz w:val="24"/>
          <w:szCs w:val="24"/>
        </w:rPr>
        <w:lastRenderedPageBreak/>
        <w:t xml:space="preserve">Деятельностно обусловленные основания профессионализма отражают предметную определенность профессиональных действий педагога-психолога при работе с детьми разных проблемных групп. Базовые </w:t>
      </w:r>
      <w:r w:rsidRPr="004540B4">
        <w:rPr>
          <w:rFonts w:ascii="Times New Roman" w:hAnsi="Times New Roman"/>
          <w:sz w:val="24"/>
          <w:szCs w:val="24"/>
        </w:rPr>
        <w:t>характеристики</w:t>
      </w:r>
      <w:r w:rsidRPr="004540B4">
        <w:rPr>
          <w:rFonts w:ascii="Times New Roman" w:hAnsi="Times New Roman"/>
          <w:color w:val="000000"/>
          <w:sz w:val="24"/>
          <w:szCs w:val="24"/>
        </w:rPr>
        <w:t xml:space="preserve"> целостного психического развития детей подчиняют своей логике действия педагога-психолога, т.е. конкретизируют область решаемых им задач.</w:t>
      </w:r>
    </w:p>
    <w:p w:rsidR="00832E3E" w:rsidRPr="004540B4" w:rsidRDefault="00832E3E" w:rsidP="004540B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4540B4">
        <w:rPr>
          <w:rFonts w:ascii="Times New Roman" w:hAnsi="Times New Roman"/>
          <w:color w:val="000000"/>
          <w:sz w:val="24"/>
          <w:szCs w:val="24"/>
        </w:rPr>
        <w:t xml:space="preserve">Таким образом, категория «становление» понимается нами как высший личностно обусловленный уровень развития профессионала, обеспечивающий возможность саморазвития. С этих позиций процесс профессионализации педагога-психолога есть поэтапное совершенствование ответственного </w:t>
      </w:r>
      <w:proofErr w:type="gramStart"/>
      <w:r w:rsidRPr="004540B4">
        <w:rPr>
          <w:rFonts w:ascii="Times New Roman" w:hAnsi="Times New Roman"/>
          <w:sz w:val="24"/>
          <w:szCs w:val="24"/>
        </w:rPr>
        <w:t>психолого-педагогически</w:t>
      </w:r>
      <w:proofErr w:type="gramEnd"/>
      <w:r w:rsidRPr="004540B4">
        <w:rPr>
          <w:rFonts w:ascii="Times New Roman" w:hAnsi="Times New Roman"/>
          <w:color w:val="000000"/>
          <w:sz w:val="24"/>
          <w:szCs w:val="24"/>
        </w:rPr>
        <w:t xml:space="preserve"> ориентированного выбора и принятия решения о способе оказания психологической помощи субъектам образовательного процесса. </w:t>
      </w:r>
    </w:p>
    <w:p w:rsidR="00B7514C" w:rsidRPr="004540B4" w:rsidRDefault="00B7514C" w:rsidP="004540B4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4540B4">
        <w:rPr>
          <w:rFonts w:ascii="Times New Roman" w:hAnsi="Times New Roman"/>
          <w:color w:val="000000"/>
          <w:sz w:val="24"/>
          <w:szCs w:val="24"/>
        </w:rPr>
        <w:t xml:space="preserve">На этапе профессиональной деятельности совершенствуются умения анализировать, строить прогнозы, выстраивать </w:t>
      </w:r>
      <w:r w:rsidRPr="004540B4">
        <w:rPr>
          <w:rFonts w:ascii="Times New Roman" w:hAnsi="Times New Roman"/>
          <w:sz w:val="24"/>
          <w:szCs w:val="24"/>
        </w:rPr>
        <w:t>коммуникацию,</w:t>
      </w:r>
      <w:r w:rsidRPr="004540B4">
        <w:rPr>
          <w:rFonts w:ascii="Times New Roman" w:hAnsi="Times New Roman"/>
          <w:color w:val="000000"/>
          <w:sz w:val="24"/>
          <w:szCs w:val="24"/>
        </w:rPr>
        <w:t xml:space="preserve"> организовывать процесс, а также проводить анализ результатов деятельности. Период адаптации осложняется проблемами вхождения в новый, разновозрастной коллектив, освоения новой социальной роли. В этот период происходит кардинальная перестройка психологической структуры </w:t>
      </w:r>
      <w:r w:rsidRPr="004540B4">
        <w:rPr>
          <w:rFonts w:ascii="Times New Roman" w:hAnsi="Times New Roman"/>
          <w:sz w:val="24"/>
          <w:szCs w:val="24"/>
        </w:rPr>
        <w:t>личности,</w:t>
      </w:r>
      <w:r w:rsidRPr="004540B4">
        <w:rPr>
          <w:rFonts w:ascii="Times New Roman" w:hAnsi="Times New Roman"/>
          <w:color w:val="000000"/>
          <w:sz w:val="24"/>
          <w:szCs w:val="24"/>
        </w:rPr>
        <w:t xml:space="preserve"> сложившейся системы координат жизнедеятельности. Профессиональное становление педагога-психолога обогащает его психику особым смыслом. </w:t>
      </w:r>
    </w:p>
    <w:p w:rsidR="00B7514C" w:rsidRPr="004540B4" w:rsidRDefault="00B7514C" w:rsidP="004540B4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4540B4">
        <w:rPr>
          <w:rFonts w:ascii="Times New Roman" w:hAnsi="Times New Roman"/>
          <w:sz w:val="24"/>
          <w:szCs w:val="24"/>
        </w:rPr>
        <w:t>На последующих</w:t>
      </w:r>
      <w:r w:rsidRPr="004540B4">
        <w:rPr>
          <w:rFonts w:ascii="Times New Roman" w:hAnsi="Times New Roman"/>
          <w:color w:val="000000"/>
          <w:sz w:val="24"/>
          <w:szCs w:val="24"/>
        </w:rPr>
        <w:t xml:space="preserve"> этапах профессионализации проявляются деструктивные процессы: кризисы, стагнации, деформации. Степень их выраженности обусловлена качеством становления профессионализма. Отмечается влияние отдельных случайностей, непредвиденных обстоятельств, которые </w:t>
      </w:r>
      <w:r w:rsidRPr="004540B4">
        <w:rPr>
          <w:rFonts w:ascii="Times New Roman" w:hAnsi="Times New Roman"/>
          <w:sz w:val="24"/>
          <w:szCs w:val="24"/>
        </w:rPr>
        <w:t>способны существенно</w:t>
      </w:r>
      <w:r w:rsidRPr="004540B4">
        <w:rPr>
          <w:rFonts w:ascii="Times New Roman" w:hAnsi="Times New Roman"/>
          <w:color w:val="000000"/>
          <w:sz w:val="24"/>
          <w:szCs w:val="24"/>
        </w:rPr>
        <w:t xml:space="preserve"> изменить траекторию становления профессионализма.</w:t>
      </w:r>
    </w:p>
    <w:p w:rsidR="00B7514C" w:rsidRPr="004540B4" w:rsidRDefault="00B7514C" w:rsidP="004540B4">
      <w:pPr>
        <w:spacing w:after="0" w:line="240" w:lineRule="auto"/>
        <w:ind w:firstLine="504"/>
        <w:jc w:val="both"/>
        <w:rPr>
          <w:rFonts w:ascii="Times New Roman" w:hAnsi="Times New Roman"/>
          <w:color w:val="000000"/>
          <w:sz w:val="24"/>
          <w:szCs w:val="24"/>
        </w:rPr>
      </w:pPr>
      <w:r w:rsidRPr="004540B4">
        <w:rPr>
          <w:rFonts w:ascii="Times New Roman" w:hAnsi="Times New Roman"/>
          <w:color w:val="000000"/>
          <w:sz w:val="24"/>
          <w:szCs w:val="24"/>
        </w:rPr>
        <w:t>Следует отметить, что категория «становление профессионализма педагога-психолога» отражает качество соотношения процессов развития и саморазвития. Феномен саморазвития выступает основным внутренним регулятором развития, сопровождающим профессионализацию педагога-психолога. В своей зрелой форме он проявляется на более поздних этапах становления, как своеобразный продукт предшествующего развития. Следовательно, саморазвитие</w:t>
      </w:r>
      <w:r w:rsidRPr="004540B4">
        <w:rPr>
          <w:rFonts w:ascii="Times New Roman" w:hAnsi="Times New Roman"/>
          <w:sz w:val="24"/>
          <w:szCs w:val="24"/>
        </w:rPr>
        <w:t xml:space="preserve"> –</w:t>
      </w:r>
      <w:r w:rsidRPr="004540B4">
        <w:rPr>
          <w:rFonts w:ascii="Times New Roman" w:hAnsi="Times New Roman"/>
          <w:color w:val="000000"/>
          <w:sz w:val="24"/>
          <w:szCs w:val="24"/>
        </w:rPr>
        <w:t xml:space="preserve">  самая высокая качественная характеристика </w:t>
      </w:r>
      <w:r w:rsidRPr="004540B4">
        <w:rPr>
          <w:rFonts w:ascii="Times New Roman" w:hAnsi="Times New Roman"/>
          <w:sz w:val="24"/>
          <w:szCs w:val="24"/>
        </w:rPr>
        <w:t>развития, выступающая</w:t>
      </w:r>
      <w:r w:rsidRPr="004540B4">
        <w:rPr>
          <w:rFonts w:ascii="Times New Roman" w:hAnsi="Times New Roman"/>
          <w:color w:val="000000"/>
          <w:sz w:val="24"/>
          <w:szCs w:val="24"/>
        </w:rPr>
        <w:t xml:space="preserve"> критерием </w:t>
      </w:r>
      <w:proofErr w:type="gramStart"/>
      <w:r w:rsidRPr="004540B4">
        <w:rPr>
          <w:rFonts w:ascii="Times New Roman" w:hAnsi="Times New Roman"/>
          <w:color w:val="000000"/>
          <w:sz w:val="24"/>
          <w:szCs w:val="24"/>
        </w:rPr>
        <w:t>успешности протекания процесса становления профессионализма педагога-психолога</w:t>
      </w:r>
      <w:proofErr w:type="gramEnd"/>
      <w:r w:rsidRPr="004540B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14832" w:rsidRPr="004540B4" w:rsidRDefault="00832E3E" w:rsidP="004540B4">
      <w:pPr>
        <w:spacing w:after="0" w:line="240" w:lineRule="auto"/>
        <w:ind w:firstLine="691"/>
        <w:jc w:val="both"/>
        <w:rPr>
          <w:rFonts w:ascii="Times New Roman" w:hAnsi="Times New Roman"/>
          <w:color w:val="000000"/>
          <w:sz w:val="24"/>
          <w:szCs w:val="24"/>
        </w:rPr>
      </w:pPr>
      <w:r w:rsidRPr="004540B4">
        <w:rPr>
          <w:rFonts w:ascii="Times New Roman" w:hAnsi="Times New Roman"/>
          <w:color w:val="000000"/>
          <w:sz w:val="24"/>
          <w:szCs w:val="24"/>
        </w:rPr>
        <w:t xml:space="preserve"> Педагог относится к профессии типа «Человек - человек» и является наиболее подверженной синдрому эмоционального выгорания.</w:t>
      </w:r>
    </w:p>
    <w:p w:rsidR="00214832" w:rsidRPr="004540B4" w:rsidRDefault="00BF6397" w:rsidP="004540B4">
      <w:pPr>
        <w:spacing w:after="0" w:line="240" w:lineRule="auto"/>
        <w:ind w:firstLine="691"/>
        <w:jc w:val="both"/>
        <w:rPr>
          <w:rFonts w:ascii="Times New Roman" w:hAnsi="Times New Roman"/>
          <w:color w:val="000000"/>
          <w:sz w:val="24"/>
          <w:szCs w:val="24"/>
        </w:rPr>
      </w:pPr>
      <w:r w:rsidRPr="004540B4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Эмоциональное выгорание</w:t>
      </w:r>
      <w:r w:rsidRPr="0045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– это синдром, который развивается под воздействием хронического стресса и постоянных нагрузок и приводит к истощению эмоционально-энергетических и личностных ресурсов человека. Эмоциональное выгорание возникает в результате накопления негативных эмоций, без «разрядки» или «освобождения» от них. Это защитная реакция организма на стресс, который возникает, если нет способа освободиться от негативных эмоций.</w:t>
      </w:r>
    </w:p>
    <w:p w:rsidR="00BF6397" w:rsidRPr="004540B4" w:rsidRDefault="003A07E7" w:rsidP="004540B4">
      <w:pPr>
        <w:spacing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4540B4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                    </w:t>
      </w:r>
      <w:r w:rsidR="00BF6397" w:rsidRPr="004540B4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>Проявляется в таких симптомах: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Неадекватное выборочное эмоциональное реагирование – не контролированное влияние настроения на профессиональные отношения;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Эмоционально-моральная дезориентация – развитие безразличия в профессиональных отношениях;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Расширение сферы экономии эмоций – эмоциональная замкнутость, отчуждение, желание прекратить любые коммуникации;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Редукция профессиональных обязанностей – свертывание профессиональной деятельности, стремление как можно меньше времени тратить на выполнение профессиональных обязанностей.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Эмоциональный дефицит – развитие эмоциональной бесчувственности на фоне переутомления, минимизация эмоционального вклада в работу, автоматизм и опустошение человека при выполнении профессиональных обязанностей;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• Эмоциональное отчуждение – создание защитного барьера в профессиональных коммуникациях;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Личностное отчуждение (деперсонализация) – нарушение профессиональных отношений, развитие циничного отношения к тем, с кем приходится общаться;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Психосоматические нарушения – ухудшение физического самочувствия, развитие таких психосоматических нарушений, как расстройства сна, головная боль, проблемы с давлением.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proofErr w:type="gramStart"/>
      <w:r w:rsidR="00BF6397" w:rsidRPr="004540B4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>В целом, для синдрома эмоционального выгорания характерны такие симптомы: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- усталость, истощение;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- недовольство собой, нежелание работать;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- усиление соматических болезней;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- нарушение сна;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- плохое настроение и различные негативные чувства и эмоции: апатия, депрессия, чувство безнадежности, цинизм, пессимизм;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- агрессивные чувства (раздражительность, напряжение, гнев, обеспокоенность);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- негативная самооценка;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- пренебрежение своими обязанностями;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- снижение энтузиазма;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- отсутствие удовлетворения от работы;</w:t>
      </w:r>
      <w:proofErr w:type="gramEnd"/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- негативное отношение к людям, частые конфликты;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- стремление к уединению;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- чувство вины;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- потребность в стимуляторах (кофе, алкоголь, табак, и тому подобное);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- снижение аппетита или переедание.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Наличие отдельных симптомов может отметить у себя каждый из нас. Но для того чтобы они не развивались и в результате не привели к эмоциональному истощению, необходимо знать и придерживаться условий сохранения своего эмоционального здоровья. О них мы с вами сегодня также поговорим.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Бывает так, когда талантливый педагог становится </w:t>
      </w:r>
      <w:proofErr w:type="spellStart"/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профнепригодным</w:t>
      </w:r>
      <w:proofErr w:type="spellEnd"/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по этой причине. Иногда такие люди меняют профессию. При «выгорании» происходит психоэнергетическая опустошенность» человека. 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Рекомендации по преодолению синдрома эмоционального выгорания</w:t>
      </w:r>
      <w:proofErr w:type="gramStart"/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В</w:t>
      </w:r>
      <w:proofErr w:type="gramEnd"/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частности, основным средством восстановления здоровья является психоэмоциональная и двигательная активность. 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proofErr w:type="gramStart"/>
      <w:r w:rsidR="00BF6397" w:rsidRPr="004540B4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>К активным средствам относятся все формы лечебной физкультуры: 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разнообразные физические упражнения, 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элементы спорта и спортивной подготовки,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ходьба, бег и другие циклические упражнения, и виды спорта, 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работа на тренажерах, 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• </w:t>
      </w:r>
      <w:proofErr w:type="spellStart"/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хоротерапия</w:t>
      </w:r>
      <w:proofErr w:type="spellEnd"/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, 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трудотерапия и др. (так можно поддерживать здоровье за счет пилки дров, вскапывания огорода или косьбы, если делать это регулярно и достаточно интенсивно).</w:t>
      </w:r>
      <w:proofErr w:type="gramEnd"/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        </w:t>
      </w:r>
      <w:proofErr w:type="gramStart"/>
      <w:r w:rsidR="00BF6397" w:rsidRPr="004540B4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Пассивные средства: 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массаж, мануальная терапия, физиотерапия, а психорегулирующие (психологические) – </w:t>
      </w:r>
      <w:proofErr w:type="spellStart"/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аутотренировка</w:t>
      </w:r>
      <w:proofErr w:type="spellEnd"/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, мышечная релаксация, специально подобранные психотехники.</w:t>
      </w:r>
      <w:proofErr w:type="gramEnd"/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 </w:t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Формула выживаемости профессора В.М. </w:t>
      </w:r>
      <w:proofErr w:type="spellStart"/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Шепеля</w:t>
      </w:r>
      <w:proofErr w:type="spellEnd"/>
      <w:r w:rsidR="00BF6397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: на каждые 6 часов бодрствования должен приходиться 1 час, посвященный себе, своему отдыху, здоровью. </w:t>
      </w:r>
    </w:p>
    <w:p w:rsidR="00BF6397" w:rsidRPr="004540B4" w:rsidRDefault="00BF6397" w:rsidP="004540B4">
      <w:pPr>
        <w:spacing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Это -</w:t>
      </w:r>
      <w:r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время рекреации (восстановления физических сил организма); </w:t>
      </w:r>
      <w:r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время релаксации (расслабления); </w:t>
      </w:r>
    </w:p>
    <w:p w:rsidR="00BF6397" w:rsidRPr="004540B4" w:rsidRDefault="00BF6397" w:rsidP="004540B4">
      <w:pPr>
        <w:spacing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время катарсиса (чувственной разрядки, очищения), способ переключения мыслей (вместо переживаний и попыток быстро придумать, как исправить положение).</w:t>
      </w:r>
    </w:p>
    <w:p w:rsidR="00BF6397" w:rsidRPr="004540B4" w:rsidRDefault="00BF6397" w:rsidP="004540B4">
      <w:pPr>
        <w:spacing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Что же нужно делать, чтобы не возникало эмоциональное выгорание?</w:t>
      </w:r>
      <w:bookmarkStart w:id="4" w:name="_GoBack"/>
      <w:bookmarkEnd w:id="4"/>
    </w:p>
    <w:p w:rsidR="00B80C72" w:rsidRPr="004540B4" w:rsidRDefault="00BF6397" w:rsidP="004540B4">
      <w:pPr>
        <w:spacing w:after="0" w:line="240" w:lineRule="auto"/>
        <w:ind w:firstLine="691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Музыка является одним из компонентов коррекции психологических и физиологических процессов. </w:t>
      </w:r>
      <w:proofErr w:type="gramStart"/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Для моделирования настроения рекомендуются следующие музыкальные произведения:</w:t>
      </w:r>
      <w:r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при переутомлении и нервном истощении – «Утро» Грига, «Полонез» Огинского;</w:t>
      </w:r>
      <w:r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при угнетенном меланхолическом настроении – ода «К радости» Бетховена, «Аве Мария» Шуберта,</w:t>
      </w:r>
      <w:r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при выраженной раздражимости, гневе – «Сентиментальный вальс» Чайковского;</w:t>
      </w:r>
      <w:r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при снижении сосредоточенности внимания – «Времена года» Чайковского, «Грезы» Шумана;</w:t>
      </w:r>
      <w:r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расслабляющее действие – «Лебедь» Сен-Санса, «Баркарола» Чайковского;</w:t>
      </w:r>
      <w:r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• тонизирующее воздействие – «Чардаш» Кальмана, «</w:t>
      </w:r>
      <w:proofErr w:type="spellStart"/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Кумпарсита</w:t>
      </w:r>
      <w:proofErr w:type="spellEnd"/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» Родригеса, «</w:t>
      </w:r>
      <w:proofErr w:type="spellStart"/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Шербурские</w:t>
      </w:r>
      <w:proofErr w:type="spellEnd"/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зонтики» </w:t>
      </w:r>
      <w:proofErr w:type="spellStart"/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Леграна</w:t>
      </w:r>
      <w:proofErr w:type="spellEnd"/>
      <w:r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proofErr w:type="gramEnd"/>
    </w:p>
    <w:p w:rsidR="00214832" w:rsidRPr="004540B4" w:rsidRDefault="00123D72" w:rsidP="004540B4">
      <w:pPr>
        <w:spacing w:after="0" w:line="240" w:lineRule="auto"/>
        <w:ind w:firstLine="691"/>
        <w:jc w:val="center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4540B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80C72" w:rsidRPr="004540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Список литературы: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spellStart"/>
      <w:r w:rsidRPr="004540B4">
        <w:rPr>
          <w:color w:val="000000"/>
        </w:rPr>
        <w:t>Амонашвили</w:t>
      </w:r>
      <w:proofErr w:type="spellEnd"/>
      <w:r w:rsidRPr="004540B4">
        <w:rPr>
          <w:color w:val="000000"/>
        </w:rPr>
        <w:t xml:space="preserve"> Ш.А. Личностно-гуманная основа педагогического процесса. – Минск, 1990.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0B4">
        <w:rPr>
          <w:color w:val="000000"/>
        </w:rPr>
        <w:t>Белозерцев Е.П. Педагогическое образование: реалии и перспективы. //Педагогика. - 1992. - № 1-2.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spellStart"/>
      <w:r w:rsidRPr="004540B4">
        <w:rPr>
          <w:color w:val="000000"/>
        </w:rPr>
        <w:t>Бочарова</w:t>
      </w:r>
      <w:proofErr w:type="spellEnd"/>
      <w:r w:rsidRPr="004540B4">
        <w:rPr>
          <w:color w:val="000000"/>
        </w:rPr>
        <w:t xml:space="preserve"> В.Г., </w:t>
      </w:r>
      <w:proofErr w:type="spellStart"/>
      <w:r w:rsidRPr="004540B4">
        <w:rPr>
          <w:color w:val="000000"/>
        </w:rPr>
        <w:t>Плоткин</w:t>
      </w:r>
      <w:proofErr w:type="spellEnd"/>
      <w:r w:rsidRPr="004540B4">
        <w:rPr>
          <w:color w:val="000000"/>
        </w:rPr>
        <w:t xml:space="preserve"> М.М. Школьник в микрорайоне. - М.: Знание, 1986.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spellStart"/>
      <w:r w:rsidRPr="004540B4">
        <w:rPr>
          <w:color w:val="000000"/>
        </w:rPr>
        <w:t>Валицкая</w:t>
      </w:r>
      <w:proofErr w:type="spellEnd"/>
      <w:r w:rsidRPr="004540B4">
        <w:rPr>
          <w:color w:val="000000"/>
        </w:rPr>
        <w:t xml:space="preserve"> А.П. Современные стратегии образования: варианты выбора. //Педагогика. - 1997. - №2.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0B4">
        <w:rPr>
          <w:color w:val="000000"/>
        </w:rPr>
        <w:t>Введение в педагогическую профессию. Хрестоматия. – Томск, 1998.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0B4">
        <w:rPr>
          <w:color w:val="000000"/>
        </w:rPr>
        <w:t>Воробьёв Н.В. и др. О педагогической культуре будущего учителя. //Педагогика. - 1992. - № 1-2.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0B4">
        <w:rPr>
          <w:color w:val="000000"/>
        </w:rPr>
        <w:t>Вульфов Б.З., Иванов В.Д. Основы педагогики в лекциях, ситуациях, первоисточниках. - М.: Издательство УРАО, 1997.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spellStart"/>
      <w:r w:rsidRPr="004540B4">
        <w:rPr>
          <w:color w:val="000000"/>
        </w:rPr>
        <w:t>Грехнёв</w:t>
      </w:r>
      <w:proofErr w:type="spellEnd"/>
      <w:r w:rsidRPr="004540B4">
        <w:rPr>
          <w:color w:val="000000"/>
        </w:rPr>
        <w:t xml:space="preserve"> В.С. Культура педагогического общения. - М., 1990.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spellStart"/>
      <w:r w:rsidRPr="004540B4">
        <w:rPr>
          <w:color w:val="000000"/>
        </w:rPr>
        <w:t>Елканов</w:t>
      </w:r>
      <w:proofErr w:type="spellEnd"/>
      <w:r w:rsidRPr="004540B4">
        <w:rPr>
          <w:color w:val="000000"/>
        </w:rPr>
        <w:t xml:space="preserve"> С.Б. Основы профессионального самовоспитания будущего учителя. - М., 1989.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spellStart"/>
      <w:r w:rsidRPr="004540B4">
        <w:rPr>
          <w:color w:val="000000"/>
        </w:rPr>
        <w:t>Елканов</w:t>
      </w:r>
      <w:proofErr w:type="spellEnd"/>
      <w:r w:rsidRPr="004540B4">
        <w:rPr>
          <w:color w:val="000000"/>
        </w:rPr>
        <w:t xml:space="preserve"> С.Б. Профессиональное самовоспитание учителя. - М.: Просвещение, 1986.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0B4">
        <w:rPr>
          <w:color w:val="000000"/>
        </w:rPr>
        <w:t>Закон РФ "Об образовании". – М., 1992.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spellStart"/>
      <w:r w:rsidRPr="004540B4">
        <w:rPr>
          <w:color w:val="000000"/>
        </w:rPr>
        <w:t>Зюзько</w:t>
      </w:r>
      <w:proofErr w:type="spellEnd"/>
      <w:r w:rsidRPr="004540B4">
        <w:rPr>
          <w:color w:val="000000"/>
        </w:rPr>
        <w:t xml:space="preserve"> М.В. Психологические консультации для начинающего учителя. - М., 1995.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0B4">
        <w:rPr>
          <w:color w:val="000000"/>
        </w:rPr>
        <w:t>Иванов С.П. Мир личности: контуры и реальность. – М.: Изд-во «Флинта», 1999.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gramStart"/>
      <w:r w:rsidRPr="004540B4">
        <w:rPr>
          <w:color w:val="000000"/>
        </w:rPr>
        <w:t>Кан-Калик</w:t>
      </w:r>
      <w:proofErr w:type="gramEnd"/>
      <w:r w:rsidRPr="004540B4">
        <w:rPr>
          <w:color w:val="000000"/>
        </w:rPr>
        <w:t xml:space="preserve"> В.А. Учителю о педагогическом общении. – М.: Просвещение, 1986.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spellStart"/>
      <w:r w:rsidRPr="004540B4">
        <w:rPr>
          <w:color w:val="000000"/>
        </w:rPr>
        <w:t>Каспржак</w:t>
      </w:r>
      <w:proofErr w:type="spellEnd"/>
      <w:r w:rsidRPr="004540B4">
        <w:rPr>
          <w:color w:val="000000"/>
        </w:rPr>
        <w:t xml:space="preserve"> А. Учительское мастерство. // Народное образование. - 1992. - №1.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0B4">
        <w:rPr>
          <w:color w:val="000000"/>
        </w:rPr>
        <w:t>Климов Е. Психология профессионального самоопределения. - М., 1996.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0B4">
        <w:rPr>
          <w:color w:val="000000"/>
        </w:rPr>
        <w:t>Кон И.С. Психология старшеклассника. - М., 1982.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0B4">
        <w:rPr>
          <w:color w:val="000000"/>
        </w:rPr>
        <w:t>Крупенин А.Л., Крохина И.М. Эффективный учитель. Практическая психология для педагогов. - Ростов-на-Дону: «Феникс», 1995.</w:t>
      </w:r>
    </w:p>
    <w:p w:rsidR="00B80C72" w:rsidRPr="004540B4" w:rsidRDefault="00B80C72" w:rsidP="004540B4">
      <w:pPr>
        <w:pStyle w:val="a4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4540B4">
        <w:rPr>
          <w:color w:val="000000"/>
        </w:rPr>
        <w:t>Кузьмина Н.В. Способности, одаренность, талант учителя. - М., 1985.</w:t>
      </w:r>
    </w:p>
    <w:p w:rsidR="00B80C72" w:rsidRPr="004540B4" w:rsidRDefault="00B80C72" w:rsidP="004540B4">
      <w:pPr>
        <w:spacing w:after="0" w:line="240" w:lineRule="auto"/>
        <w:ind w:firstLine="691"/>
        <w:jc w:val="center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sectPr w:rsidR="00B80C72" w:rsidRPr="004540B4" w:rsidSect="004540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79" w:rsidRDefault="00910779" w:rsidP="00876174">
      <w:pPr>
        <w:spacing w:after="0" w:line="240" w:lineRule="auto"/>
      </w:pPr>
      <w:r>
        <w:separator/>
      </w:r>
    </w:p>
  </w:endnote>
  <w:endnote w:type="continuationSeparator" w:id="0">
    <w:p w:rsidR="00910779" w:rsidRDefault="00910779" w:rsidP="0087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74" w:rsidRDefault="008761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74" w:rsidRDefault="008761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74" w:rsidRDefault="008761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79" w:rsidRDefault="00910779" w:rsidP="00876174">
      <w:pPr>
        <w:spacing w:after="0" w:line="240" w:lineRule="auto"/>
      </w:pPr>
      <w:r>
        <w:separator/>
      </w:r>
    </w:p>
  </w:footnote>
  <w:footnote w:type="continuationSeparator" w:id="0">
    <w:p w:rsidR="00910779" w:rsidRDefault="00910779" w:rsidP="0087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74" w:rsidRDefault="008761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946358"/>
      <w:docPartObj>
        <w:docPartGallery w:val="Page Numbers (Top of Page)"/>
        <w:docPartUnique/>
      </w:docPartObj>
    </w:sdtPr>
    <w:sdtEndPr/>
    <w:sdtContent>
      <w:p w:rsidR="00876174" w:rsidRDefault="008761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0B4">
          <w:rPr>
            <w:noProof/>
          </w:rPr>
          <w:t>1</w:t>
        </w:r>
        <w:r>
          <w:fldChar w:fldCharType="end"/>
        </w:r>
      </w:p>
    </w:sdtContent>
  </w:sdt>
  <w:p w:rsidR="00876174" w:rsidRDefault="0087617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74" w:rsidRDefault="008761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DAC"/>
    <w:multiLevelType w:val="hybridMultilevel"/>
    <w:tmpl w:val="408A7764"/>
    <w:lvl w:ilvl="0" w:tplc="CBDE7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E1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41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B6F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8B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2D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FEE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A4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212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35738"/>
    <w:multiLevelType w:val="hybridMultilevel"/>
    <w:tmpl w:val="83F2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AF"/>
    <w:rsid w:val="00001280"/>
    <w:rsid w:val="00011D2D"/>
    <w:rsid w:val="0001232E"/>
    <w:rsid w:val="000148FC"/>
    <w:rsid w:val="0003188F"/>
    <w:rsid w:val="00033A4C"/>
    <w:rsid w:val="0003489A"/>
    <w:rsid w:val="000517D3"/>
    <w:rsid w:val="00061933"/>
    <w:rsid w:val="00062CA2"/>
    <w:rsid w:val="000637A5"/>
    <w:rsid w:val="00071766"/>
    <w:rsid w:val="00073AB2"/>
    <w:rsid w:val="000803DE"/>
    <w:rsid w:val="00084898"/>
    <w:rsid w:val="00084FCE"/>
    <w:rsid w:val="000A0787"/>
    <w:rsid w:val="000A0CFA"/>
    <w:rsid w:val="000A3F45"/>
    <w:rsid w:val="000A5D89"/>
    <w:rsid w:val="000B32A2"/>
    <w:rsid w:val="000B52E1"/>
    <w:rsid w:val="000B7351"/>
    <w:rsid w:val="000C619D"/>
    <w:rsid w:val="000D1AD5"/>
    <w:rsid w:val="000D3A20"/>
    <w:rsid w:val="000D41C4"/>
    <w:rsid w:val="000D4D90"/>
    <w:rsid w:val="000D4F5A"/>
    <w:rsid w:val="000D560F"/>
    <w:rsid w:val="000F0184"/>
    <w:rsid w:val="00110856"/>
    <w:rsid w:val="00111D34"/>
    <w:rsid w:val="00123D72"/>
    <w:rsid w:val="00126168"/>
    <w:rsid w:val="00130229"/>
    <w:rsid w:val="00131888"/>
    <w:rsid w:val="00134D25"/>
    <w:rsid w:val="00143172"/>
    <w:rsid w:val="0015083E"/>
    <w:rsid w:val="001540E9"/>
    <w:rsid w:val="00165153"/>
    <w:rsid w:val="00175358"/>
    <w:rsid w:val="00195868"/>
    <w:rsid w:val="001A3768"/>
    <w:rsid w:val="001A6AFA"/>
    <w:rsid w:val="001B1A2A"/>
    <w:rsid w:val="001C2B34"/>
    <w:rsid w:val="001D7F0C"/>
    <w:rsid w:val="001E0872"/>
    <w:rsid w:val="001E2CF3"/>
    <w:rsid w:val="001E3B0D"/>
    <w:rsid w:val="001E464C"/>
    <w:rsid w:val="001E54C3"/>
    <w:rsid w:val="001F3BC9"/>
    <w:rsid w:val="00200858"/>
    <w:rsid w:val="00206A5F"/>
    <w:rsid w:val="00214832"/>
    <w:rsid w:val="00222E6C"/>
    <w:rsid w:val="00233AD2"/>
    <w:rsid w:val="002365DD"/>
    <w:rsid w:val="00237DCF"/>
    <w:rsid w:val="002415A8"/>
    <w:rsid w:val="002438D4"/>
    <w:rsid w:val="00266E75"/>
    <w:rsid w:val="002720EE"/>
    <w:rsid w:val="00272134"/>
    <w:rsid w:val="0027365D"/>
    <w:rsid w:val="00275915"/>
    <w:rsid w:val="00286A87"/>
    <w:rsid w:val="002874B0"/>
    <w:rsid w:val="002A3740"/>
    <w:rsid w:val="002A5183"/>
    <w:rsid w:val="002B0165"/>
    <w:rsid w:val="002B61EF"/>
    <w:rsid w:val="002B7D10"/>
    <w:rsid w:val="002C3E10"/>
    <w:rsid w:val="002C3F91"/>
    <w:rsid w:val="002C4CB0"/>
    <w:rsid w:val="002D184B"/>
    <w:rsid w:val="002D1F9C"/>
    <w:rsid w:val="002D777F"/>
    <w:rsid w:val="002E1885"/>
    <w:rsid w:val="002F3025"/>
    <w:rsid w:val="002F793F"/>
    <w:rsid w:val="00304424"/>
    <w:rsid w:val="00312AB9"/>
    <w:rsid w:val="00312ADE"/>
    <w:rsid w:val="00314826"/>
    <w:rsid w:val="003238C2"/>
    <w:rsid w:val="00333F09"/>
    <w:rsid w:val="00336449"/>
    <w:rsid w:val="0034032D"/>
    <w:rsid w:val="00340CBE"/>
    <w:rsid w:val="00340F48"/>
    <w:rsid w:val="00350A8B"/>
    <w:rsid w:val="00352D45"/>
    <w:rsid w:val="003666E9"/>
    <w:rsid w:val="00367EB5"/>
    <w:rsid w:val="003741D9"/>
    <w:rsid w:val="003842E1"/>
    <w:rsid w:val="00384DDB"/>
    <w:rsid w:val="00385C0C"/>
    <w:rsid w:val="0039591F"/>
    <w:rsid w:val="003A07E7"/>
    <w:rsid w:val="003A6BF1"/>
    <w:rsid w:val="003D51EF"/>
    <w:rsid w:val="003D6349"/>
    <w:rsid w:val="003E10D4"/>
    <w:rsid w:val="003E1637"/>
    <w:rsid w:val="003E520A"/>
    <w:rsid w:val="003E7706"/>
    <w:rsid w:val="003F1C3B"/>
    <w:rsid w:val="003F270D"/>
    <w:rsid w:val="003F38F4"/>
    <w:rsid w:val="003F5827"/>
    <w:rsid w:val="00404D33"/>
    <w:rsid w:val="00416DF5"/>
    <w:rsid w:val="00423C5D"/>
    <w:rsid w:val="004243F1"/>
    <w:rsid w:val="00425075"/>
    <w:rsid w:val="00430092"/>
    <w:rsid w:val="004322B6"/>
    <w:rsid w:val="004338AB"/>
    <w:rsid w:val="00447623"/>
    <w:rsid w:val="004540B4"/>
    <w:rsid w:val="00457742"/>
    <w:rsid w:val="00460EBB"/>
    <w:rsid w:val="00461222"/>
    <w:rsid w:val="0047211E"/>
    <w:rsid w:val="004912F4"/>
    <w:rsid w:val="004A19A8"/>
    <w:rsid w:val="004B1E32"/>
    <w:rsid w:val="004B3015"/>
    <w:rsid w:val="004B35A3"/>
    <w:rsid w:val="004B45B3"/>
    <w:rsid w:val="004B5FE7"/>
    <w:rsid w:val="004B6548"/>
    <w:rsid w:val="004B6F6E"/>
    <w:rsid w:val="004C2AFC"/>
    <w:rsid w:val="004C4897"/>
    <w:rsid w:val="004C6C98"/>
    <w:rsid w:val="004C6E16"/>
    <w:rsid w:val="004D244F"/>
    <w:rsid w:val="004E0A13"/>
    <w:rsid w:val="004E6A3C"/>
    <w:rsid w:val="004F26B9"/>
    <w:rsid w:val="004F45FA"/>
    <w:rsid w:val="00502886"/>
    <w:rsid w:val="005048E3"/>
    <w:rsid w:val="0051496D"/>
    <w:rsid w:val="005335F6"/>
    <w:rsid w:val="00534503"/>
    <w:rsid w:val="00542F88"/>
    <w:rsid w:val="00544EE0"/>
    <w:rsid w:val="0054732D"/>
    <w:rsid w:val="00552166"/>
    <w:rsid w:val="00552D1E"/>
    <w:rsid w:val="00567B55"/>
    <w:rsid w:val="00567CA6"/>
    <w:rsid w:val="00581D30"/>
    <w:rsid w:val="00586604"/>
    <w:rsid w:val="00586C53"/>
    <w:rsid w:val="00587E16"/>
    <w:rsid w:val="0059025D"/>
    <w:rsid w:val="00593029"/>
    <w:rsid w:val="00597505"/>
    <w:rsid w:val="005A2289"/>
    <w:rsid w:val="005A30F2"/>
    <w:rsid w:val="005A551E"/>
    <w:rsid w:val="005A6493"/>
    <w:rsid w:val="005C20ED"/>
    <w:rsid w:val="005C4938"/>
    <w:rsid w:val="005C52FB"/>
    <w:rsid w:val="005C7EC3"/>
    <w:rsid w:val="005D4851"/>
    <w:rsid w:val="005D4977"/>
    <w:rsid w:val="005E4B22"/>
    <w:rsid w:val="005F683C"/>
    <w:rsid w:val="00601DBB"/>
    <w:rsid w:val="00602764"/>
    <w:rsid w:val="00604B7B"/>
    <w:rsid w:val="00605FEB"/>
    <w:rsid w:val="00606673"/>
    <w:rsid w:val="006147BB"/>
    <w:rsid w:val="00616ACD"/>
    <w:rsid w:val="006241C6"/>
    <w:rsid w:val="006307D8"/>
    <w:rsid w:val="006342B8"/>
    <w:rsid w:val="006438D7"/>
    <w:rsid w:val="0064625C"/>
    <w:rsid w:val="0065359C"/>
    <w:rsid w:val="00662B2E"/>
    <w:rsid w:val="006766F1"/>
    <w:rsid w:val="00685605"/>
    <w:rsid w:val="00687BBB"/>
    <w:rsid w:val="006908AF"/>
    <w:rsid w:val="006A4F4C"/>
    <w:rsid w:val="006B4D07"/>
    <w:rsid w:val="006B6AC3"/>
    <w:rsid w:val="006B75F9"/>
    <w:rsid w:val="006B7FF3"/>
    <w:rsid w:val="006C2549"/>
    <w:rsid w:val="006C5876"/>
    <w:rsid w:val="006C78AD"/>
    <w:rsid w:val="006E0AD6"/>
    <w:rsid w:val="006E1228"/>
    <w:rsid w:val="006E35DF"/>
    <w:rsid w:val="006F1CEC"/>
    <w:rsid w:val="006F6544"/>
    <w:rsid w:val="007029EA"/>
    <w:rsid w:val="00703726"/>
    <w:rsid w:val="00705C24"/>
    <w:rsid w:val="00706B89"/>
    <w:rsid w:val="0071355C"/>
    <w:rsid w:val="00721AB0"/>
    <w:rsid w:val="0072252B"/>
    <w:rsid w:val="00740480"/>
    <w:rsid w:val="007436AD"/>
    <w:rsid w:val="007476BF"/>
    <w:rsid w:val="00755ED3"/>
    <w:rsid w:val="00757871"/>
    <w:rsid w:val="00765114"/>
    <w:rsid w:val="00765289"/>
    <w:rsid w:val="00772B9E"/>
    <w:rsid w:val="00772FB7"/>
    <w:rsid w:val="00776938"/>
    <w:rsid w:val="0078258C"/>
    <w:rsid w:val="00784DCA"/>
    <w:rsid w:val="007946BB"/>
    <w:rsid w:val="00796504"/>
    <w:rsid w:val="007C1D46"/>
    <w:rsid w:val="007D1332"/>
    <w:rsid w:val="007D6605"/>
    <w:rsid w:val="007D72D9"/>
    <w:rsid w:val="007E6005"/>
    <w:rsid w:val="007E65A8"/>
    <w:rsid w:val="007E6B97"/>
    <w:rsid w:val="007F1030"/>
    <w:rsid w:val="007F248C"/>
    <w:rsid w:val="007F4B92"/>
    <w:rsid w:val="008140F0"/>
    <w:rsid w:val="008208D4"/>
    <w:rsid w:val="00821E5B"/>
    <w:rsid w:val="00821F81"/>
    <w:rsid w:val="00832E3E"/>
    <w:rsid w:val="00836A65"/>
    <w:rsid w:val="00837322"/>
    <w:rsid w:val="00841715"/>
    <w:rsid w:val="00841B8F"/>
    <w:rsid w:val="00857950"/>
    <w:rsid w:val="0086615C"/>
    <w:rsid w:val="00870B81"/>
    <w:rsid w:val="0087113B"/>
    <w:rsid w:val="00876174"/>
    <w:rsid w:val="00876884"/>
    <w:rsid w:val="0088307D"/>
    <w:rsid w:val="00885076"/>
    <w:rsid w:val="00886758"/>
    <w:rsid w:val="008A18B5"/>
    <w:rsid w:val="008B07D1"/>
    <w:rsid w:val="008B217F"/>
    <w:rsid w:val="008B3EE1"/>
    <w:rsid w:val="008B5486"/>
    <w:rsid w:val="008B7E55"/>
    <w:rsid w:val="008C1724"/>
    <w:rsid w:val="008D1844"/>
    <w:rsid w:val="008D1B19"/>
    <w:rsid w:val="008D749F"/>
    <w:rsid w:val="008F2DC9"/>
    <w:rsid w:val="00910779"/>
    <w:rsid w:val="009142F1"/>
    <w:rsid w:val="00915547"/>
    <w:rsid w:val="00915A96"/>
    <w:rsid w:val="0091729B"/>
    <w:rsid w:val="00924ACB"/>
    <w:rsid w:val="00926F9A"/>
    <w:rsid w:val="0093055D"/>
    <w:rsid w:val="00937C55"/>
    <w:rsid w:val="00942BFA"/>
    <w:rsid w:val="0094634A"/>
    <w:rsid w:val="00947802"/>
    <w:rsid w:val="00957398"/>
    <w:rsid w:val="009578A6"/>
    <w:rsid w:val="009611D5"/>
    <w:rsid w:val="00961FD1"/>
    <w:rsid w:val="0096207C"/>
    <w:rsid w:val="0096302E"/>
    <w:rsid w:val="00963F48"/>
    <w:rsid w:val="00980B4F"/>
    <w:rsid w:val="0098328B"/>
    <w:rsid w:val="0099148A"/>
    <w:rsid w:val="00991B5F"/>
    <w:rsid w:val="00993C93"/>
    <w:rsid w:val="0099636F"/>
    <w:rsid w:val="0099719F"/>
    <w:rsid w:val="009A020C"/>
    <w:rsid w:val="009A5CBE"/>
    <w:rsid w:val="009B652F"/>
    <w:rsid w:val="009C0178"/>
    <w:rsid w:val="009C080A"/>
    <w:rsid w:val="009C1E89"/>
    <w:rsid w:val="009E3448"/>
    <w:rsid w:val="009E3CCC"/>
    <w:rsid w:val="009E6A4F"/>
    <w:rsid w:val="009E791F"/>
    <w:rsid w:val="00A079A1"/>
    <w:rsid w:val="00A10144"/>
    <w:rsid w:val="00A1184E"/>
    <w:rsid w:val="00A30D08"/>
    <w:rsid w:val="00A3399A"/>
    <w:rsid w:val="00A3411E"/>
    <w:rsid w:val="00A36246"/>
    <w:rsid w:val="00A46D17"/>
    <w:rsid w:val="00A50C33"/>
    <w:rsid w:val="00A52BDC"/>
    <w:rsid w:val="00A57E2E"/>
    <w:rsid w:val="00A62CEB"/>
    <w:rsid w:val="00A64C14"/>
    <w:rsid w:val="00A70468"/>
    <w:rsid w:val="00A8109D"/>
    <w:rsid w:val="00A83169"/>
    <w:rsid w:val="00A83CAD"/>
    <w:rsid w:val="00A83F12"/>
    <w:rsid w:val="00A84716"/>
    <w:rsid w:val="00A86B75"/>
    <w:rsid w:val="00A94CE4"/>
    <w:rsid w:val="00AA365E"/>
    <w:rsid w:val="00AA433B"/>
    <w:rsid w:val="00AB0C14"/>
    <w:rsid w:val="00AB1665"/>
    <w:rsid w:val="00AB1B1B"/>
    <w:rsid w:val="00AC3C2B"/>
    <w:rsid w:val="00AC4CCD"/>
    <w:rsid w:val="00AD0C04"/>
    <w:rsid w:val="00AD4022"/>
    <w:rsid w:val="00AF7653"/>
    <w:rsid w:val="00B0696B"/>
    <w:rsid w:val="00B13DB6"/>
    <w:rsid w:val="00B237F9"/>
    <w:rsid w:val="00B25FEE"/>
    <w:rsid w:val="00B40C6C"/>
    <w:rsid w:val="00B6493C"/>
    <w:rsid w:val="00B65874"/>
    <w:rsid w:val="00B72E8A"/>
    <w:rsid w:val="00B7514C"/>
    <w:rsid w:val="00B80C72"/>
    <w:rsid w:val="00B846C7"/>
    <w:rsid w:val="00B90246"/>
    <w:rsid w:val="00B955F5"/>
    <w:rsid w:val="00BA02CC"/>
    <w:rsid w:val="00BA3818"/>
    <w:rsid w:val="00BA7CC4"/>
    <w:rsid w:val="00BB0DDC"/>
    <w:rsid w:val="00BB2E91"/>
    <w:rsid w:val="00BC2789"/>
    <w:rsid w:val="00BC7559"/>
    <w:rsid w:val="00BD0300"/>
    <w:rsid w:val="00BD0A7C"/>
    <w:rsid w:val="00BD5AE6"/>
    <w:rsid w:val="00BE1918"/>
    <w:rsid w:val="00BE28F8"/>
    <w:rsid w:val="00BF2986"/>
    <w:rsid w:val="00BF6397"/>
    <w:rsid w:val="00BF6A14"/>
    <w:rsid w:val="00C03772"/>
    <w:rsid w:val="00C037F7"/>
    <w:rsid w:val="00C05414"/>
    <w:rsid w:val="00C10275"/>
    <w:rsid w:val="00C17601"/>
    <w:rsid w:val="00C30E8E"/>
    <w:rsid w:val="00C444E8"/>
    <w:rsid w:val="00C47C21"/>
    <w:rsid w:val="00C60E87"/>
    <w:rsid w:val="00C6698E"/>
    <w:rsid w:val="00C706B8"/>
    <w:rsid w:val="00C70E35"/>
    <w:rsid w:val="00C77CA5"/>
    <w:rsid w:val="00C8618A"/>
    <w:rsid w:val="00C94814"/>
    <w:rsid w:val="00C95C24"/>
    <w:rsid w:val="00C95C7E"/>
    <w:rsid w:val="00CB636E"/>
    <w:rsid w:val="00CC04D2"/>
    <w:rsid w:val="00CC41F1"/>
    <w:rsid w:val="00CC5459"/>
    <w:rsid w:val="00CC59AC"/>
    <w:rsid w:val="00CD4885"/>
    <w:rsid w:val="00CD5990"/>
    <w:rsid w:val="00CE15FB"/>
    <w:rsid w:val="00CE6031"/>
    <w:rsid w:val="00CE718E"/>
    <w:rsid w:val="00CF09F6"/>
    <w:rsid w:val="00CF147A"/>
    <w:rsid w:val="00CF228A"/>
    <w:rsid w:val="00D004AA"/>
    <w:rsid w:val="00D014BD"/>
    <w:rsid w:val="00D0298F"/>
    <w:rsid w:val="00D05621"/>
    <w:rsid w:val="00D13941"/>
    <w:rsid w:val="00D25653"/>
    <w:rsid w:val="00D270B6"/>
    <w:rsid w:val="00D32D2E"/>
    <w:rsid w:val="00D33200"/>
    <w:rsid w:val="00D660EE"/>
    <w:rsid w:val="00D72559"/>
    <w:rsid w:val="00D73690"/>
    <w:rsid w:val="00D874BE"/>
    <w:rsid w:val="00D87B23"/>
    <w:rsid w:val="00D90F07"/>
    <w:rsid w:val="00D9150A"/>
    <w:rsid w:val="00D956DB"/>
    <w:rsid w:val="00DA1CB2"/>
    <w:rsid w:val="00DA3F5C"/>
    <w:rsid w:val="00DB0BBC"/>
    <w:rsid w:val="00DC3487"/>
    <w:rsid w:val="00DC7001"/>
    <w:rsid w:val="00DF0DA7"/>
    <w:rsid w:val="00E01F14"/>
    <w:rsid w:val="00E04153"/>
    <w:rsid w:val="00E0519F"/>
    <w:rsid w:val="00E17690"/>
    <w:rsid w:val="00E30C96"/>
    <w:rsid w:val="00E40CE1"/>
    <w:rsid w:val="00E4111F"/>
    <w:rsid w:val="00E4673F"/>
    <w:rsid w:val="00E471D6"/>
    <w:rsid w:val="00E52384"/>
    <w:rsid w:val="00E53EEE"/>
    <w:rsid w:val="00E57E31"/>
    <w:rsid w:val="00E61B49"/>
    <w:rsid w:val="00E61C5A"/>
    <w:rsid w:val="00E62267"/>
    <w:rsid w:val="00E6555E"/>
    <w:rsid w:val="00E71018"/>
    <w:rsid w:val="00E726EA"/>
    <w:rsid w:val="00E7472E"/>
    <w:rsid w:val="00E96ECA"/>
    <w:rsid w:val="00EA68FE"/>
    <w:rsid w:val="00EB430E"/>
    <w:rsid w:val="00EC42B5"/>
    <w:rsid w:val="00EC6142"/>
    <w:rsid w:val="00ED0642"/>
    <w:rsid w:val="00ED0A75"/>
    <w:rsid w:val="00ED0EEA"/>
    <w:rsid w:val="00ED575D"/>
    <w:rsid w:val="00ED7E74"/>
    <w:rsid w:val="00EF2E23"/>
    <w:rsid w:val="00F05721"/>
    <w:rsid w:val="00F23C40"/>
    <w:rsid w:val="00F27FAD"/>
    <w:rsid w:val="00F30BE2"/>
    <w:rsid w:val="00F33293"/>
    <w:rsid w:val="00F35504"/>
    <w:rsid w:val="00F36856"/>
    <w:rsid w:val="00F4169B"/>
    <w:rsid w:val="00F421FC"/>
    <w:rsid w:val="00F4434B"/>
    <w:rsid w:val="00F60699"/>
    <w:rsid w:val="00F64BFE"/>
    <w:rsid w:val="00F72457"/>
    <w:rsid w:val="00F72855"/>
    <w:rsid w:val="00F8477A"/>
    <w:rsid w:val="00FA1FD7"/>
    <w:rsid w:val="00FB29BB"/>
    <w:rsid w:val="00FB69A9"/>
    <w:rsid w:val="00FC4D8B"/>
    <w:rsid w:val="00FC6C68"/>
    <w:rsid w:val="00FC71B0"/>
    <w:rsid w:val="00FD2194"/>
    <w:rsid w:val="00FD27CC"/>
    <w:rsid w:val="00FD3981"/>
    <w:rsid w:val="00FD4400"/>
    <w:rsid w:val="00FD5930"/>
    <w:rsid w:val="00FE5A96"/>
    <w:rsid w:val="00FF3659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48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BF6397"/>
    <w:rPr>
      <w:b/>
      <w:bCs/>
    </w:rPr>
  </w:style>
  <w:style w:type="paragraph" w:styleId="a6">
    <w:name w:val="header"/>
    <w:basedOn w:val="a"/>
    <w:link w:val="a7"/>
    <w:uiPriority w:val="99"/>
    <w:unhideWhenUsed/>
    <w:rsid w:val="0087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17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174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B80C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48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BF6397"/>
    <w:rPr>
      <w:b/>
      <w:bCs/>
    </w:rPr>
  </w:style>
  <w:style w:type="paragraph" w:styleId="a6">
    <w:name w:val="header"/>
    <w:basedOn w:val="a"/>
    <w:link w:val="a7"/>
    <w:uiPriority w:val="99"/>
    <w:unhideWhenUsed/>
    <w:rsid w:val="0087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17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174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B80C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33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6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6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1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6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9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1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2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7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9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0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91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61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7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DE1F-DC60-4F48-B6FA-9985B1F6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</dc:creator>
  <cp:keywords/>
  <dc:description/>
  <cp:lastModifiedBy>student2</cp:lastModifiedBy>
  <cp:revision>16</cp:revision>
  <dcterms:created xsi:type="dcterms:W3CDTF">2019-03-11T14:38:00Z</dcterms:created>
  <dcterms:modified xsi:type="dcterms:W3CDTF">2019-04-15T15:51:00Z</dcterms:modified>
</cp:coreProperties>
</file>