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61" w:rsidRPr="00134661" w:rsidRDefault="00134661" w:rsidP="00134661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3466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Повышение качества образования через использование информационных технологий на уроках физической </w:t>
      </w:r>
      <w:r w:rsidRPr="00134661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3466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и внеклассных мероприятиях</w:t>
      </w:r>
    </w:p>
    <w:p w:rsidR="00134661" w:rsidRPr="00134661" w:rsidRDefault="00134661" w:rsidP="0022324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32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Малечкина</w:t>
        </w:r>
      </w:hyperlink>
      <w:r w:rsidRPr="00223242">
        <w:rPr>
          <w:rFonts w:ascii="Times New Roman" w:hAnsi="Times New Roman" w:cs="Times New Roman"/>
          <w:sz w:val="24"/>
          <w:szCs w:val="24"/>
        </w:rPr>
        <w:t xml:space="preserve"> </w:t>
      </w:r>
      <w:r w:rsidRPr="001346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лена Юрьевна</w:t>
      </w:r>
    </w:p>
    <w:p w:rsidR="00223242" w:rsidRDefault="00223242" w:rsidP="0022324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</w:t>
      </w:r>
      <w:r w:rsidR="00134661" w:rsidRPr="00134661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</w:p>
    <w:p w:rsidR="00134661" w:rsidRDefault="00134661" w:rsidP="0022324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«</w:t>
      </w:r>
      <w:r w:rsidR="00223242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134661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 w:rsidR="00223242">
        <w:rPr>
          <w:rFonts w:ascii="Times New Roman" w:hAnsi="Times New Roman" w:cs="Times New Roman"/>
          <w:sz w:val="24"/>
          <w:szCs w:val="24"/>
        </w:rPr>
        <w:t>№11 им. С.С.Виноградова</w:t>
      </w:r>
      <w:r w:rsidRPr="00134661">
        <w:rPr>
          <w:rFonts w:ascii="Times New Roman" w:hAnsi="Times New Roman" w:cs="Times New Roman"/>
          <w:sz w:val="24"/>
          <w:szCs w:val="24"/>
        </w:rPr>
        <w:t>»</w:t>
      </w:r>
    </w:p>
    <w:p w:rsidR="00223242" w:rsidRPr="00134661" w:rsidRDefault="00223242" w:rsidP="0022324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Севастополя</w:t>
      </w:r>
    </w:p>
    <w:p w:rsidR="00223242" w:rsidRDefault="00223242" w:rsidP="0022324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34661" w:rsidRPr="00134661" w:rsidRDefault="00134661" w:rsidP="0022324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Аннотация: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Актуальность выбранной темы обусловлена тем, что сейчас идёт эпоха передовых компьютерных технологий, и педагог обязан применить данную возможность для совершенствования учебного процесса и своих педагогических качеств. Современные запросы к образовательному процессу увеличиваются, и педагог обязан в совершенстве обладать свежими технологиями работы с ребятами.</w:t>
      </w:r>
    </w:p>
    <w:p w:rsidR="00134661" w:rsidRPr="00134661" w:rsidRDefault="00134661" w:rsidP="00223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Ключевые слова: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34661">
        <w:rPr>
          <w:rFonts w:ascii="Times New Roman" w:hAnsi="Times New Roman" w:cs="Times New Roman"/>
          <w:sz w:val="24"/>
          <w:szCs w:val="24"/>
        </w:rPr>
        <w:t>информационно коммуникативные технологии; Интернет-ресурсы; урок; физкультура; физическая культура; внеклассная работа; Интернет; Российская электронная школа; презентация; качества образования; двигательная деятельность; познавательную деятельность; учебный процесс</w:t>
      </w:r>
      <w:proofErr w:type="gramEnd"/>
    </w:p>
    <w:p w:rsidR="00134661" w:rsidRPr="00134661" w:rsidRDefault="00134661" w:rsidP="005E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Мы живем в эпоху передовых компьютерных технологий, которые дают возможность сделать учебный проце</w:t>
      </w:r>
      <w:proofErr w:type="gramStart"/>
      <w:r w:rsidRPr="00134661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134661">
        <w:rPr>
          <w:rFonts w:ascii="Times New Roman" w:hAnsi="Times New Roman" w:cs="Times New Roman"/>
          <w:sz w:val="24"/>
          <w:szCs w:val="24"/>
        </w:rPr>
        <w:t>оле более интересным, инновационным и доступным для учащихся.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Актуальность исследования заключается в том, что за это время внедрение ИКТ (информационных компьютерных технологий) стало доступно на уроках физической культуры, как бы несравнимо это ни звучало. Составная часть ИКТ - это программные, информационные и электронные компоненты, функционирование которых позволяет решать задачи, связанные с развитием общества.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Объект исследования – информационные технологии на уроках физической культуры.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Предмет исследования – урок физической культуры у детей, обучающихся с 1 по 9 год обучения.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Цель: изучение положительного влияния использования информационных технологий на уроках физической культуры и внеклассных мероприятий.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Задачи исследования: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lastRenderedPageBreak/>
        <w:t>1. Изучить и проанализировать литературные источники по теме исследования, дать характеристику понятия физическая культура.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 Разобрать методы обучения на уроках физической культуры.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3. Обосновать эффективность применяемых методов и средств разработанной методики для детей, занимающихся на уроках физической культуры.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Методы: была проведена консультация с преподавателем физической культуры, рассмотрена литература и статьи на данную тему.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Физическая культура - часть культуры общества, представляющая собой совокупность ценностей и знаний, созданных и используемых обществом для физического и интеллектуального развития способностей человека, улучшения его двигательной активности и формирования здорового образа жизни, социальной адаптации.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Физкультура - это практика, но в ней есть место и для теорий.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Я применяю все 2 группы метода обучения, а именно: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Специфический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 Методы строго регламентированного упражнения;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1.1.1. Выполнять двигательную деятельность (ДД) по требуемой программе (последовательность выполнения, комбинации, выбор упражнений и т. д.);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1.1.2. Строго регулируемый объем и интенсивность нагрузки, а также управление ее динамикой в ​​соответствии с психофизической зависимостью и решаемыми задачами;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1.1.3. Точное дозирование периодов отдыха между периодами стресса;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1.1.4. Выборочно обучать физическим характеристикам;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1.1.5. Использовать упражнения на занятиях во всех возрастных категориях;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1.1.6. Успешно овладеть техникой выполнения физических упражнений и др.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1.2. Игровой метод (использование игровых упражнений);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1.2.1. Техника игры предусматривает всестороннее развитие физических качеств и навыков.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1.2.2. Наличие в игре элементов соревнований.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1.2.3. Широкий выбор различных способов достижения цели, импровизационный характер деятельности.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1.2.4. Соблюдение условий и правил игры в условиях противостояния (формирование нравственных качеств).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1.2.5. Фактор удовольствия, эмоциональности и привлекательности.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1.3. Соревновательный метод (с использованием упражнений в соревновательной форме).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lastRenderedPageBreak/>
        <w:t>1.3.1. Стимулировать максимальное проявление моторики и определять уровень их развития;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1.3.2. Определить и оценить качество двигательной активности;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1.3.3. Обеспечить максимальную физическую активность;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1.3.4. Способствуют развитию волевых качеств.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 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 Общепедагогический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 Вербальные методы;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2.1.1. Дидактический рассказ. Это повествовательная презентация учебного материала.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2.1.2. Описание. Это способ создания идей о действии у вовлеченных людей.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2.1.3. Объяснение. Метод представляет собой последовательное, логически строгое изложение учителем сложных вопросов, таких как концепции, законы, постановления и т. Д.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2.1.4. Разговор. Форма взаимного обмена информацией между учителем и учениками.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2.1.5. Анализ-форма разговора между учителем и участниками после выполнения ДД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2.1.6. Лекция - это системное, всестороннее, связное обсуждение конкретной темы (проблемы).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2.1.7. Инструкция - точное, конкретное изложение учителя, предложенное учителем.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2.1.8. Комментарии и замечания. Во время задания или сразу после него учитель оценивает качество его выполнения или указывает на допущенные ошибки.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2.1.9. Регламенты, приказы - инструкции - основные средства оперативного управления деятельностью, проводимой во время занятий.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2.2. Способы визуального воздействия.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2.2.1. Метод прямой видимости (показ упражнений преподавателем или по его поручению одним из участников);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 xml:space="preserve">2.2.2. Методы косвенной видимости (демонстрация обучающих видеороликов, </w:t>
      </w:r>
      <w:proofErr w:type="spellStart"/>
      <w:r w:rsidRPr="00134661">
        <w:rPr>
          <w:rFonts w:ascii="Times New Roman" w:hAnsi="Times New Roman" w:cs="Times New Roman"/>
          <w:sz w:val="24"/>
          <w:szCs w:val="24"/>
        </w:rPr>
        <w:t>кинограмм</w:t>
      </w:r>
      <w:proofErr w:type="spellEnd"/>
      <w:r w:rsidRPr="00134661">
        <w:rPr>
          <w:rFonts w:ascii="Times New Roman" w:hAnsi="Times New Roman" w:cs="Times New Roman"/>
          <w:sz w:val="24"/>
          <w:szCs w:val="24"/>
        </w:rPr>
        <w:t xml:space="preserve"> двигательной активности, рисунков, схем и т. д.);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2.2.3. Методы направленного ощущения двигательного действия;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2.2.4. Методы экстренной информации. Рассмотрим основные особенности этих методов [3].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 xml:space="preserve">Которые позволяют каждому ученику проявить активность, творческие способности, активировать двигательную и познавательную активность. Современные педагогические технологии, а также использование Интернет-ресурсов, новых информационных </w:t>
      </w:r>
      <w:r w:rsidRPr="00134661">
        <w:rPr>
          <w:rFonts w:ascii="Times New Roman" w:hAnsi="Times New Roman" w:cs="Times New Roman"/>
          <w:sz w:val="24"/>
          <w:szCs w:val="24"/>
        </w:rPr>
        <w:lastRenderedPageBreak/>
        <w:t>технологий позволяют мне, как учителю достигать максимальных результатов в решении многих задач: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- Повышение эффективности и качества учебного процесса, активная познавательная деятельность.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- Формирование информационной культуры, навыков обработки информации.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- Развитие умения проводить экспериментально-исследовательскую деятельность.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- Профессиональная работа в области физической культуры [5].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Одним из приоритетных направлений моей работы учителем физической культуры является увеличение качества образования за счет применения информационных технологий (</w:t>
      </w:r>
      <w:r w:rsidR="00A55B6D" w:rsidRPr="00134661">
        <w:rPr>
          <w:rFonts w:ascii="Times New Roman" w:hAnsi="Times New Roman" w:cs="Times New Roman"/>
          <w:sz w:val="24"/>
          <w:szCs w:val="24"/>
        </w:rPr>
        <w:t>ИТ.</w:t>
      </w:r>
      <w:r w:rsidRPr="00134661">
        <w:rPr>
          <w:rFonts w:ascii="Times New Roman" w:hAnsi="Times New Roman" w:cs="Times New Roman"/>
          <w:sz w:val="24"/>
          <w:szCs w:val="24"/>
        </w:rPr>
        <w:t>) на уроках и во внеурочной деятельности наряду с традиционными формами обучения. А именно я использую Интернет-ресурс Российская электронная школа (РЭШ). С помощью этого ресурса я осуществляю учебный процесс обучения на новом, более высочайшем уровне, чтобы обеспечить более гарантированное усвоение учебного материала. А именно РЭШ даёт возможность решать задачи поиска и хранения информации, планирования, контроля и управления занятиями, связанными с физическим воспитанием, диагностировать уровень здоровья и физической подготовки учеников. [2].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gramStart"/>
      <w:r w:rsidRPr="0013466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134661">
        <w:rPr>
          <w:rFonts w:ascii="Times New Roman" w:hAnsi="Times New Roman" w:cs="Times New Roman"/>
          <w:sz w:val="24"/>
          <w:szCs w:val="24"/>
        </w:rPr>
        <w:t xml:space="preserve"> на уроках позволяет более детально и наглядно излагать теоретический материал, делая учебный процесс максимально эффективным не только в период дистанционного обучения. Этот вид работы имеет возможность быть примененным для обучения технике выполнения тренированных движений, поскольку с помощью визуального образа движение возможно не только разбить на этапы выполнени</w:t>
      </w:r>
      <w:proofErr w:type="gramStart"/>
      <w:r w:rsidRPr="0013466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4661">
        <w:rPr>
          <w:rFonts w:ascii="Times New Roman" w:hAnsi="Times New Roman" w:cs="Times New Roman"/>
          <w:sz w:val="24"/>
          <w:szCs w:val="24"/>
        </w:rPr>
        <w:t>дробление), но и более короткие фрагменты и сделать верное представление об обучении технике двигательной деятельности [1].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13466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134661">
        <w:rPr>
          <w:rFonts w:ascii="Times New Roman" w:hAnsi="Times New Roman" w:cs="Times New Roman"/>
          <w:sz w:val="24"/>
          <w:szCs w:val="24"/>
        </w:rPr>
        <w:t xml:space="preserve"> я использую для разъяснения правил спортивных игр, тактических действий игроков, красочно представляю в доступной форме исторические события, биографии спортсменов. Присутствие визуального ряда позволяет ученикам лучше запоминать информацию.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Моим помощником служит создание флэш презентаций и видеороликов с комплексами общеразвивающих упражнений (ОРУ). Такой материал также может быть применен учителями-предметниками при утренней зарядки или физминутки на уроке (здоровьесберегающие технологии).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Одним из видов домашних заданий может быть подготовка презентаций на темы «Методы закаливания», «Вредные привычки и ЗОЖ», «Гимнастика» «Волейбол» и т.д.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Также в проведение мною тестов во время занятий для проверки и закрепления знаний учеников. РЭШ позволяет включать безлимитное количество разделов и вопросов, что позволяет изменять тесты под насущные потребности определенных участников тестирования [3].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 xml:space="preserve">Во внеклассной работе также можно применить </w:t>
      </w:r>
      <w:proofErr w:type="gramStart"/>
      <w:r w:rsidRPr="0013466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134661">
        <w:rPr>
          <w:rFonts w:ascii="Times New Roman" w:hAnsi="Times New Roman" w:cs="Times New Roman"/>
          <w:sz w:val="24"/>
          <w:szCs w:val="24"/>
        </w:rPr>
        <w:t>: представление команд, оформление и регистрация соревнований, описание соревнований и т.д.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На практике я использую Интернет-ресурсы для подготовки уроков и внеклассных мероприятий. Цифровые образовательные ресурсы, имеющие коллекции цифровых образовательных ресурсов, а ещё разработки уроков, внеклассных занятий, календарного тематического планирования (КТП), которые я использую как учитель физической культуры.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lastRenderedPageBreak/>
        <w:t>Электронные образовательные ресурсы, также дают ученикам в домашних условиях более подробно познакомиться с изучаемой темой на уроке, отыскать нужные упражнения для улучшения своих физических качеств и полнить свой багаж знаний в области физической культуры и здорового образа жизни [4].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Заключение. Внедрение цифровых образовательных ресурсов современного поколения позволяет расширить масштабы применяемых технологий и форм работы с учащимися, как онлайн, так и офлайн. Она разработала условия для проведения уроков на новом уровне, наращивает численность учащихся, энтузиастов предмета, а благодаря этому увеличивает количество учеников, которые используют свои навыки и умения в спортивных соревнованиях, турнирах, знаниях.</w:t>
      </w:r>
    </w:p>
    <w:p w:rsidR="00134661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2147F7" w:rsidRPr="00134661" w:rsidRDefault="00134661" w:rsidP="0013466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46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466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134661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1999.</w:t>
      </w:r>
      <w:r w:rsidRPr="00134661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134661">
        <w:rPr>
          <w:rFonts w:ascii="Times New Roman" w:hAnsi="Times New Roman" w:cs="Times New Roman"/>
          <w:sz w:val="24"/>
          <w:szCs w:val="24"/>
        </w:rPr>
        <w:t>Анжаурова</w:t>
      </w:r>
      <w:proofErr w:type="spellEnd"/>
      <w:r w:rsidRPr="00134661">
        <w:rPr>
          <w:rFonts w:ascii="Times New Roman" w:hAnsi="Times New Roman" w:cs="Times New Roman"/>
          <w:sz w:val="24"/>
          <w:szCs w:val="24"/>
        </w:rPr>
        <w:t xml:space="preserve"> Е.Н., Егорычева Е.В., </w:t>
      </w:r>
      <w:proofErr w:type="spellStart"/>
      <w:r w:rsidRPr="00134661">
        <w:rPr>
          <w:rFonts w:ascii="Times New Roman" w:hAnsi="Times New Roman" w:cs="Times New Roman"/>
          <w:sz w:val="24"/>
          <w:szCs w:val="24"/>
        </w:rPr>
        <w:t>Шлемова</w:t>
      </w:r>
      <w:proofErr w:type="spellEnd"/>
      <w:r w:rsidRPr="00134661">
        <w:rPr>
          <w:rFonts w:ascii="Times New Roman" w:hAnsi="Times New Roman" w:cs="Times New Roman"/>
          <w:sz w:val="24"/>
          <w:szCs w:val="24"/>
        </w:rPr>
        <w:t xml:space="preserve"> М.В., Чернышева И.В. Использование информационных технологий в спорте и физической культуре// Международный журнал экспериментального образования. – 2014. – № 7-2. – С. 92-93; URL: http://www.expeducation.ru/ru/article/view?id=5597</w:t>
      </w:r>
      <w:r w:rsidRPr="00134661">
        <w:rPr>
          <w:rFonts w:ascii="Times New Roman" w:hAnsi="Times New Roman" w:cs="Times New Roman"/>
          <w:sz w:val="24"/>
          <w:szCs w:val="24"/>
        </w:rPr>
        <w:br/>
        <w:t xml:space="preserve">3. «ИТО-Ростов-2010». </w:t>
      </w:r>
      <w:proofErr w:type="spellStart"/>
      <w:r w:rsidRPr="00134661">
        <w:rPr>
          <w:rFonts w:ascii="Times New Roman" w:hAnsi="Times New Roman" w:cs="Times New Roman"/>
          <w:sz w:val="24"/>
          <w:szCs w:val="24"/>
        </w:rPr>
        <w:t>Лехтина</w:t>
      </w:r>
      <w:proofErr w:type="spellEnd"/>
      <w:r w:rsidRPr="00134661">
        <w:rPr>
          <w:rFonts w:ascii="Times New Roman" w:hAnsi="Times New Roman" w:cs="Times New Roman"/>
          <w:sz w:val="24"/>
          <w:szCs w:val="24"/>
        </w:rPr>
        <w:t xml:space="preserve"> Л.П. Модели педагогических информационно-коммуникационных технологий [Электронный ресурс]. Режим доступа: http://ito.edu.ru/ /(дата обращения 26.10.2020)</w:t>
      </w:r>
      <w:r w:rsidRPr="00134661">
        <w:rPr>
          <w:rFonts w:ascii="Times New Roman" w:hAnsi="Times New Roman" w:cs="Times New Roman"/>
          <w:sz w:val="24"/>
          <w:szCs w:val="24"/>
        </w:rPr>
        <w:br/>
        <w:t>4. Волков В.Ю. Компьютерные технологии в физической культуре, оздоровительной деятельности и образовательном процессе // Теория и практика физ. культуры. – 2001. – № 4. – С. 15–19 и № 5. С. 20–28.5.</w:t>
      </w:r>
      <w:r w:rsidRPr="00134661">
        <w:rPr>
          <w:rFonts w:ascii="Times New Roman" w:hAnsi="Times New Roman" w:cs="Times New Roman"/>
          <w:sz w:val="24"/>
          <w:szCs w:val="24"/>
        </w:rPr>
        <w:br/>
        <w:t xml:space="preserve">5. «ИТО-Ростов-2010». </w:t>
      </w:r>
      <w:proofErr w:type="gramStart"/>
      <w:r w:rsidRPr="00134661">
        <w:rPr>
          <w:rFonts w:ascii="Times New Roman" w:hAnsi="Times New Roman" w:cs="Times New Roman"/>
          <w:sz w:val="24"/>
          <w:szCs w:val="24"/>
        </w:rPr>
        <w:t>Дядюшкина</w:t>
      </w:r>
      <w:proofErr w:type="gramEnd"/>
      <w:r w:rsidRPr="00134661">
        <w:rPr>
          <w:rFonts w:ascii="Times New Roman" w:hAnsi="Times New Roman" w:cs="Times New Roman"/>
          <w:sz w:val="24"/>
          <w:szCs w:val="24"/>
        </w:rPr>
        <w:t xml:space="preserve"> Т.С. Использование информационных технологий на уроках физической культуры [Электронный ресурс]. Режим доступа: http://ito.edu.ru/ (дата обращения 26.10.2020)</w:t>
      </w:r>
    </w:p>
    <w:sectPr w:rsidR="002147F7" w:rsidRPr="00134661" w:rsidSect="0021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661"/>
    <w:rsid w:val="000C6F56"/>
    <w:rsid w:val="00134661"/>
    <w:rsid w:val="002147F7"/>
    <w:rsid w:val="00223242"/>
    <w:rsid w:val="005E5F70"/>
    <w:rsid w:val="00A5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7"/>
  </w:style>
  <w:style w:type="paragraph" w:styleId="1">
    <w:name w:val="heading 1"/>
    <w:basedOn w:val="a"/>
    <w:link w:val="10"/>
    <w:uiPriority w:val="9"/>
    <w:qFormat/>
    <w:rsid w:val="0013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346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4661"/>
    <w:rPr>
      <w:b/>
      <w:bCs/>
    </w:rPr>
  </w:style>
  <w:style w:type="character" w:styleId="a6">
    <w:name w:val="Emphasis"/>
    <w:basedOn w:val="a0"/>
    <w:uiPriority w:val="20"/>
    <w:qFormat/>
    <w:rsid w:val="001346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-article.ru/polz.php?i=12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Lena-PC</dc:creator>
  <cp:lastModifiedBy>Lena-PC</cp:lastModifiedBy>
  <cp:revision>3</cp:revision>
  <dcterms:created xsi:type="dcterms:W3CDTF">2020-11-15T09:19:00Z</dcterms:created>
  <dcterms:modified xsi:type="dcterms:W3CDTF">2020-11-15T10:59:00Z</dcterms:modified>
</cp:coreProperties>
</file>