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AB" w:rsidRPr="007D3EAB" w:rsidRDefault="007D3EAB" w:rsidP="007D3EAB">
      <w:pP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3EAB">
        <w:rPr>
          <w:rFonts w:ascii="Times New Roman" w:hAnsi="Times New Roman"/>
          <w:b/>
          <w:sz w:val="28"/>
          <w:szCs w:val="28"/>
        </w:rPr>
        <w:t>Связная монологическая речь и ее становление у детей старшего дошкольного возраста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Для анализа проблемы формирования связной монологической речи у дошкольников считаем целесообразным </w:t>
      </w:r>
      <w:proofErr w:type="gramStart"/>
      <w:r w:rsidRPr="007D3EAB">
        <w:rPr>
          <w:rFonts w:ascii="Times New Roman" w:hAnsi="Times New Roman"/>
          <w:sz w:val="28"/>
          <w:szCs w:val="28"/>
        </w:rPr>
        <w:t>рассмотреть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понятие </w:t>
      </w:r>
      <w:r w:rsidRPr="007D3EAB">
        <w:rPr>
          <w:rFonts w:ascii="Times New Roman" w:hAnsi="Times New Roman"/>
          <w:i/>
          <w:sz w:val="28"/>
          <w:szCs w:val="28"/>
        </w:rPr>
        <w:t>связной монологической речи</w:t>
      </w:r>
      <w:r w:rsidRPr="007D3EAB">
        <w:rPr>
          <w:rFonts w:ascii="Times New Roman" w:hAnsi="Times New Roman"/>
          <w:sz w:val="28"/>
          <w:szCs w:val="28"/>
        </w:rPr>
        <w:t>, проанализировать ее структурные компоненты.</w:t>
      </w:r>
    </w:p>
    <w:p w:rsidR="007D3EAB" w:rsidRPr="007D3EAB" w:rsidRDefault="007D3EAB" w:rsidP="007D3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Характеристика связной речи представлена в трудах Л. С. </w:t>
      </w:r>
      <w:proofErr w:type="spellStart"/>
      <w:r w:rsidRPr="007D3EAB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[4],  А.Р. </w:t>
      </w:r>
      <w:proofErr w:type="spellStart"/>
      <w:r w:rsidRPr="007D3EAB">
        <w:rPr>
          <w:rFonts w:ascii="Times New Roman" w:hAnsi="Times New Roman"/>
          <w:sz w:val="28"/>
          <w:szCs w:val="28"/>
        </w:rPr>
        <w:t>Лурии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[20], О. А. Нечаевой [21], С. Л. Рубинштейна [22] и др. </w:t>
      </w:r>
    </w:p>
    <w:p w:rsidR="007D3EAB" w:rsidRPr="007D3EAB" w:rsidRDefault="007D3EAB" w:rsidP="007D3E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7D3EAB">
        <w:rPr>
          <w:rFonts w:ascii="Times New Roman" w:eastAsia="Times New Roman" w:hAnsi="Times New Roman"/>
          <w:bCs/>
          <w:sz w:val="28"/>
          <w:szCs w:val="28"/>
        </w:rPr>
        <w:t xml:space="preserve">Связная речь рассматривается А.Р. </w:t>
      </w:r>
      <w:proofErr w:type="spellStart"/>
      <w:r w:rsidRPr="007D3EAB">
        <w:rPr>
          <w:rFonts w:ascii="Times New Roman" w:eastAsia="Times New Roman" w:hAnsi="Times New Roman"/>
          <w:bCs/>
          <w:sz w:val="28"/>
          <w:szCs w:val="28"/>
        </w:rPr>
        <w:t>Лурия</w:t>
      </w:r>
      <w:proofErr w:type="spellEnd"/>
      <w:r w:rsidRPr="007D3EAB">
        <w:rPr>
          <w:rFonts w:ascii="Times New Roman" w:eastAsia="Times New Roman" w:hAnsi="Times New Roman"/>
          <w:bCs/>
          <w:sz w:val="28"/>
          <w:szCs w:val="28"/>
        </w:rPr>
        <w:t xml:space="preserve"> как «единица речи, состоящая из языковых компонентов, входящих в разные ярусы языка: знаменательная и служебная лексика, словосочетания, организованные в соответствии с законами логики и грамматическими правилами языка» [17,c.65] Исходя из этого определения, каждое отдельное предложение может быть рассмотрено как частная разновидность связной речи.</w:t>
      </w:r>
      <w:proofErr w:type="gramEnd"/>
      <w:r w:rsidRPr="007D3EAB">
        <w:rPr>
          <w:rFonts w:ascii="Times New Roman" w:eastAsia="Times New Roman" w:hAnsi="Times New Roman"/>
          <w:bCs/>
          <w:sz w:val="28"/>
          <w:szCs w:val="28"/>
        </w:rPr>
        <w:t xml:space="preserve"> Термин «связное высказывание», –  по мнению А.А. Леонтьева, –  представляет собой коммуникативную единицу, представленную как отдельным предложением и целой синтаксической конструкцией (текст)» [18,с.312].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Е.И. Тихеева  под связной речью понимает «смысловое  развернутое высказывание, обеспечивающее общение и взаимопонимание» [27,с.11],           Ф.А. Сохин понятие  «связная речь» определяет как «развернутое изложение определенного содержания, которое осуществляется логично, последовательно и точно, грамматически правильно и образно» [24, с 5]. Изучая развитие речи детей, А.М. </w:t>
      </w:r>
      <w:proofErr w:type="spellStart"/>
      <w:r w:rsidRPr="007D3EAB">
        <w:rPr>
          <w:rFonts w:ascii="Times New Roman" w:hAnsi="Times New Roman"/>
          <w:sz w:val="28"/>
          <w:szCs w:val="28"/>
        </w:rPr>
        <w:t>Леушина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[19] к связной речи относит относительно развернутый вид речи, так как человек вынужден не только назвать предмет, но и описать его, если слушатели не знали раньше о предмете высказывания. Также исследователь считает, что это организованный вид речи (каждое высказывание говорящий заранее планирует или программирует).  По определению                    М.М. Алексеевой, «связная речь – это такая речь, которая отражает все существенные стороны своего предметного содержания,  единое смысловой </w:t>
      </w:r>
      <w:r w:rsidRPr="007D3EAB">
        <w:rPr>
          <w:rFonts w:ascii="Times New Roman" w:hAnsi="Times New Roman"/>
          <w:sz w:val="28"/>
          <w:szCs w:val="28"/>
        </w:rPr>
        <w:lastRenderedPageBreak/>
        <w:t xml:space="preserve">структурное целое, включающее связанные между собой и тематически объединенные, законченные отрезки» [1, с.32]. Н.А. Стародубова под связной монологической речью понимает «любую единицу речи, составные языковые компоненты которой (знаменательные и служебные слова, словосочетания) представляют собой организованное по законам логики и грамматического строя данного языка единое целое» [25,с.78]. В соответствии с этим и каждое самостоятельное отдельное предложение можно рассматривать как одну из разновидностей связной речи. </w:t>
      </w:r>
    </w:p>
    <w:p w:rsidR="007D3EAB" w:rsidRPr="007D3EAB" w:rsidRDefault="007D3EAB" w:rsidP="007D3E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eastAsia="Times New Roman" w:hAnsi="Times New Roman"/>
          <w:bCs/>
          <w:sz w:val="28"/>
          <w:szCs w:val="28"/>
        </w:rPr>
        <w:t xml:space="preserve">Связное высказывание рассматривается в лингвистике, психологии и методике развития речи с позиций связности, последовательности, логико-смысловой организации в соответствии с темой высказывания и его коммуникативной интенцией.  В соответствии с этим справедлива позиция     </w:t>
      </w:r>
      <w:r w:rsidRPr="007D3EAB">
        <w:rPr>
          <w:rFonts w:ascii="Times New Roman" w:hAnsi="Times New Roman"/>
          <w:sz w:val="28"/>
          <w:szCs w:val="28"/>
        </w:rPr>
        <w:t xml:space="preserve">Н.А. Стародубовой [25], которая считает, что речь является связной, если для нее </w:t>
      </w:r>
      <w:proofErr w:type="gramStart"/>
      <w:r w:rsidRPr="007D3EAB">
        <w:rPr>
          <w:rFonts w:ascii="Times New Roman" w:hAnsi="Times New Roman"/>
          <w:sz w:val="28"/>
          <w:szCs w:val="28"/>
        </w:rPr>
        <w:t>характерны</w:t>
      </w:r>
      <w:proofErr w:type="gramEnd"/>
      <w:r w:rsidRPr="007D3EAB">
        <w:rPr>
          <w:rFonts w:ascii="Times New Roman" w:hAnsi="Times New Roman"/>
          <w:sz w:val="28"/>
          <w:szCs w:val="28"/>
        </w:rPr>
        <w:t>:</w:t>
      </w:r>
    </w:p>
    <w:p w:rsidR="007D3EAB" w:rsidRPr="007D3EAB" w:rsidRDefault="007D3EAB" w:rsidP="007D3EA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содержательность (хорошее знание предмета, о котором говориться);</w:t>
      </w:r>
    </w:p>
    <w:p w:rsidR="007D3EAB" w:rsidRPr="007D3EAB" w:rsidRDefault="007D3EAB" w:rsidP="007D3EA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точность (правдивое изображение окружающей действительности, подбор слов и словосочетаний, наиболее подходящих к данному содержанию)</w:t>
      </w:r>
    </w:p>
    <w:p w:rsidR="007D3EAB" w:rsidRPr="007D3EAB" w:rsidRDefault="007D3EAB" w:rsidP="007D3EA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логичность (последовательное изложение мыслей);</w:t>
      </w:r>
    </w:p>
    <w:p w:rsidR="007D3EAB" w:rsidRPr="007D3EAB" w:rsidRDefault="007D3EAB" w:rsidP="007D3EA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ясность (понятность для окружающих);</w:t>
      </w:r>
    </w:p>
    <w:p w:rsidR="007D3EAB" w:rsidRPr="007D3EAB" w:rsidRDefault="007D3EAB" w:rsidP="007D3EA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правильность, чистота, богатство (разнообразие).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Такими исследователями как  О.С.Ушакова и Е.М. Струнина  [31] выделяются следующие качества связной речи: </w:t>
      </w:r>
    </w:p>
    <w:p w:rsidR="007D3EAB" w:rsidRPr="007D3EAB" w:rsidRDefault="007D3EAB" w:rsidP="007D3EA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содержательность (в повествовании — умение придумать интересный сюжет, развернуть его в логической последовательности; </w:t>
      </w:r>
    </w:p>
    <w:p w:rsidR="007D3EAB" w:rsidRPr="007D3EAB" w:rsidRDefault="007D3EAB" w:rsidP="007D3EA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композиция высказывания: наличие трех структурных частей (начала, середины, конца), выстраивание сюжета в логической последовательности; </w:t>
      </w:r>
    </w:p>
    <w:p w:rsidR="007D3EAB" w:rsidRPr="007D3EAB" w:rsidRDefault="007D3EAB" w:rsidP="007D3EA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lastRenderedPageBreak/>
        <w:t>грамматическая правильность построения простых и сложных предложений, правильное согласование слов в словосочетаниях и предложениях;</w:t>
      </w:r>
    </w:p>
    <w:p w:rsidR="007D3EAB" w:rsidRPr="007D3EAB" w:rsidRDefault="007D3EAB" w:rsidP="007D3EA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разнообразные способы связей между предложениями;</w:t>
      </w:r>
    </w:p>
    <w:p w:rsidR="007D3EAB" w:rsidRPr="007D3EAB" w:rsidRDefault="007D3EAB" w:rsidP="007D3EA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разнообразие лексических средств (использование разных частей речи, образных слов — определений, сравнений, синонимов, антонимов);</w:t>
      </w:r>
    </w:p>
    <w:p w:rsidR="007D3EAB" w:rsidRPr="007D3EAB" w:rsidRDefault="007D3EAB" w:rsidP="007D3EA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звуковое оформление высказывания (плавность, интонационная выразительность, изложение в умеренном темпе).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AB">
        <w:rPr>
          <w:rFonts w:ascii="Times New Roman" w:hAnsi="Times New Roman"/>
          <w:sz w:val="28"/>
          <w:szCs w:val="28"/>
        </w:rPr>
        <w:t>Связная речь делится на ситуативную, возникающую в зависимости от ситуации, и передающую содержание не только исключительно речевыми средствами,  и контекстную, содержание которой отображается в самом контексте речи.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 «Изначально ребенок овладевает ситуативной речью, которая формируется из общения </w:t>
      </w:r>
      <w:proofErr w:type="gramStart"/>
      <w:r w:rsidRPr="007D3EAB">
        <w:rPr>
          <w:rFonts w:ascii="Times New Roman" w:hAnsi="Times New Roman"/>
          <w:sz w:val="28"/>
          <w:szCs w:val="28"/>
        </w:rPr>
        <w:t>со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взрослыми, основывающемся  на том, что видят оба беседующие», –  пишет А.Р. </w:t>
      </w:r>
      <w:proofErr w:type="spellStart"/>
      <w:r w:rsidRPr="007D3EAB">
        <w:rPr>
          <w:rFonts w:ascii="Times New Roman" w:hAnsi="Times New Roman"/>
          <w:sz w:val="28"/>
          <w:szCs w:val="28"/>
        </w:rPr>
        <w:t>Лурия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[20,с.53]. Содержание ситуации, происходящей непосредственно в данный момент, отражается на характере их речи, так как отсутствует необходимость называть видимое обоими собеседниками. Для этой речи характерны неполные предложения. Большое количество междометий в полной мере выражают отношение говорящего, а названия предметов заменяется личными и указательными местоимениями.  Ситуативная речь  не отражает  полностью содержания мысли в речевых формах. «Содержание данной речи становится понятным для собеседника лишь в том случае, если он учтет ситуацию, условия, в которых рассказывает ребенок, его жесты, движения, мимику и интонацию»,  –   считает             А.А. Леонтьев  [18, с.50-51]. Несмотря на то, что в большинстве случаев ситуативная речь имеет характер диалога, а контекстная речь – характер монолога, по мнению Н.И. </w:t>
      </w:r>
      <w:proofErr w:type="spellStart"/>
      <w:r w:rsidRPr="007D3EAB">
        <w:rPr>
          <w:rFonts w:ascii="Times New Roman" w:hAnsi="Times New Roman"/>
          <w:sz w:val="28"/>
          <w:szCs w:val="28"/>
        </w:rPr>
        <w:t>Жинкина</w:t>
      </w:r>
      <w:proofErr w:type="spellEnd"/>
      <w:r w:rsidRPr="007D3EAB">
        <w:rPr>
          <w:rFonts w:ascii="Times New Roman" w:hAnsi="Times New Roman"/>
          <w:sz w:val="28"/>
          <w:szCs w:val="28"/>
        </w:rPr>
        <w:t>, «неверно отождествлять ситуативную речь с речью диалогической, а контекстную речь с речью монологической, так как последняя может иметь ситуативный характер» [11,с.7].</w:t>
      </w:r>
    </w:p>
    <w:p w:rsidR="007D3EAB" w:rsidRPr="007D3EAB" w:rsidRDefault="007D3EAB" w:rsidP="007D3EAB">
      <w:pPr>
        <w:pStyle w:val="msonormalbullet1gi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D3EAB">
        <w:rPr>
          <w:sz w:val="28"/>
          <w:szCs w:val="28"/>
        </w:rPr>
        <w:lastRenderedPageBreak/>
        <w:t xml:space="preserve">Раскрывая психологические процессы, лежащие в основе порождения речевого высказывания, исследователи выдвигают на первый план мотивацию, рассматривая ее как импульс для всего </w:t>
      </w:r>
      <w:proofErr w:type="spellStart"/>
      <w:r w:rsidRPr="007D3EAB">
        <w:rPr>
          <w:sz w:val="28"/>
          <w:szCs w:val="28"/>
        </w:rPr>
        <w:t>речепроизводства</w:t>
      </w:r>
      <w:proofErr w:type="spellEnd"/>
      <w:r w:rsidRPr="007D3EAB">
        <w:rPr>
          <w:sz w:val="28"/>
          <w:szCs w:val="28"/>
        </w:rPr>
        <w:t>.  «Предмет и цель высказывания определяют его логическую последовательность и синтаксическое оформление», –  отмечает С.Л. Рубинштейн [22,с.115]. Очень важен механизм регулирования отбора слов, которые необходимы для построения связного высказывания. Сам же он регулируется определенной системой правил, т.е. высказывание должно подчиняться общим закономерностям построения речевого текста. В основе монологической, развернутой речи лежит и самостоятельный мотив, и самостоятельный замысел, которые должны быть достаточно устойчивы, определяя создание программы активного самостоятельного речевого высказывания. Если внутренний мотив отсутствует, или если у субъекта нарушена мотивационная сфера, или, наконец, если первичный замысел не удерживается, самостоятельная развернутая монологическая речь не может быть реализована, хотя простые формы диалогической речи могут сохраниться.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Каждый из видов связной речи отличается своими особенностями. Так, диалог побуждает к неполным, односложным ответам.  «Для диалогической речи 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обдумывание»,  –  пишет           Н.А. Стародубова [25, с. 46].     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Работы Л.С. </w:t>
      </w:r>
      <w:proofErr w:type="spellStart"/>
      <w:r w:rsidRPr="007D3EAB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[4], Н.И. </w:t>
      </w:r>
      <w:proofErr w:type="spellStart"/>
      <w:r w:rsidRPr="007D3EAB">
        <w:rPr>
          <w:rFonts w:ascii="Times New Roman" w:hAnsi="Times New Roman"/>
          <w:sz w:val="28"/>
          <w:szCs w:val="28"/>
        </w:rPr>
        <w:t>Жинкина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[11], С.Л. Рубинштейна [22]  показывают, что диалогическая речь предшествует монологической в процессе речевого развития. Оба вида различны по своей психологической основе и </w:t>
      </w:r>
      <w:proofErr w:type="gramStart"/>
      <w:r w:rsidRPr="007D3EAB">
        <w:rPr>
          <w:rFonts w:ascii="Times New Roman" w:hAnsi="Times New Roman"/>
          <w:sz w:val="28"/>
          <w:szCs w:val="28"/>
        </w:rPr>
        <w:t>средствах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лингвистического оформления. Монолог развивается на основе диалогической речи. Само содержание монологической речи по большей части заключает в себе мысленную обращенность к реальному или к предполагаемому слушателю или собеседнику, как это имеет место и во </w:t>
      </w:r>
      <w:r w:rsidRPr="007D3EAB">
        <w:rPr>
          <w:rFonts w:ascii="Times New Roman" w:hAnsi="Times New Roman"/>
          <w:sz w:val="28"/>
          <w:szCs w:val="28"/>
        </w:rPr>
        <w:lastRenderedPageBreak/>
        <w:t xml:space="preserve">внутренней речи.  </w:t>
      </w:r>
      <w:proofErr w:type="gramStart"/>
      <w:r w:rsidRPr="007D3EAB">
        <w:rPr>
          <w:rFonts w:ascii="Times New Roman" w:hAnsi="Times New Roman"/>
          <w:sz w:val="28"/>
          <w:szCs w:val="28"/>
        </w:rPr>
        <w:t xml:space="preserve">Монологическая речь является относительно развернутым видом речи, она в большей степени произвольна, что предполагает умение избирательно пользоваться наиболее уместными для данного высказывания языковыми средствами, т.е. умение употребить слово, словосочетание, синтаксическую конструкцию, которые наиболее точно передавали бы замысел говорящего. </w:t>
      </w:r>
      <w:proofErr w:type="gramEnd"/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EAB">
        <w:rPr>
          <w:rFonts w:ascii="Times New Roman" w:hAnsi="Times New Roman"/>
          <w:sz w:val="28"/>
          <w:szCs w:val="28"/>
        </w:rPr>
        <w:t>Монологическая речь, предполагает ответственность за выполнение коммуникации только на говорящем при отсутствии явной опоры на восприятие речи слушающим.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Устная монологическая речь располагает кроме средств языковых кодов еще целым рядом дополнительных выразительных средств или «маркеров». К ним О.С. Ушакова относит «просодические» маркеры: интонация, выделение голосом отдельных компонентов текста, использование системы пауз и т. д.,  внеязыковые средства (мимика и выразительные жесты)» [31, </w:t>
      </w:r>
      <w:proofErr w:type="spellStart"/>
      <w:r w:rsidRPr="007D3EAB">
        <w:rPr>
          <w:rFonts w:ascii="Times New Roman" w:hAnsi="Times New Roman"/>
          <w:sz w:val="28"/>
          <w:szCs w:val="28"/>
        </w:rPr>
        <w:t>c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. 89]. Все эти средства могут успешно дополнять устойчивые коды языка, выделяя </w:t>
      </w:r>
      <w:proofErr w:type="gramStart"/>
      <w:r w:rsidRPr="007D3EAB">
        <w:rPr>
          <w:rFonts w:ascii="Times New Roman" w:hAnsi="Times New Roman"/>
          <w:sz w:val="28"/>
          <w:szCs w:val="28"/>
        </w:rPr>
        <w:t>существенно новое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, важное, вскрывая существенные элементы смысла.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Устная монологическая речь в известных пределах может допускать неполноту высказывания, и тогда ее грамматическое строение может приближаться к грамматическому строению диалогической речи. Наконец, устная монологическая речь может находиться в различных отношениях к практическому действию. В одних случаях она может сливаться с практическим действием, в других случаях – приобретать характер специального речевого действия, получающего полную независимость от практического действия.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В методической литературе (исследования В.П. </w:t>
      </w:r>
      <w:proofErr w:type="spellStart"/>
      <w:r w:rsidRPr="007D3EAB">
        <w:rPr>
          <w:rFonts w:ascii="Times New Roman" w:hAnsi="Times New Roman"/>
          <w:sz w:val="28"/>
          <w:szCs w:val="28"/>
        </w:rPr>
        <w:t>Глухова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[7],                   Л.Н. </w:t>
      </w:r>
      <w:proofErr w:type="spellStart"/>
      <w:r w:rsidRPr="007D3EAB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[10],  Н.И. </w:t>
      </w:r>
      <w:proofErr w:type="spellStart"/>
      <w:r w:rsidRPr="007D3EAB">
        <w:rPr>
          <w:rFonts w:ascii="Times New Roman" w:hAnsi="Times New Roman"/>
          <w:sz w:val="28"/>
          <w:szCs w:val="28"/>
        </w:rPr>
        <w:t>Жинкина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[11],  А.М. </w:t>
      </w:r>
      <w:proofErr w:type="spellStart"/>
      <w:r w:rsidRPr="007D3EAB">
        <w:rPr>
          <w:rFonts w:ascii="Times New Roman" w:hAnsi="Times New Roman"/>
          <w:sz w:val="28"/>
          <w:szCs w:val="28"/>
        </w:rPr>
        <w:t>Леушиной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[19] и др.) выделяются следующие показатели (структурные компоненты) связной монологической речи: 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lastRenderedPageBreak/>
        <w:t>содержательность – умение формулировать свое высказывание в соответствии с поставленной задачей при наличии внутреннего смысла высказывания;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точность – умение подбирать слова и словосочетания, передающие основную мысль; 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логичность – последовательность изложения мыслей, соблюдение порядка в переходе от одной части высказывания к другой. Для соблюдения логичности необходимо чтобы высказывание было последовательно, непротиворечиво, аргументировано;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плавность – отношение времени произносимой речи ко всему времени речевого потока;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самостоятельность – построение высказывания без посторонней помощи;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грамматическая правильность – умение правильно и согласованно употреблять части речи в своем высказывании. Соблюдение морфологических и синтаксических норм;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разнообразие лексических средств – большое содержание разных частей речи;</w:t>
      </w:r>
    </w:p>
    <w:p w:rsidR="007D3EAB" w:rsidRPr="007D3EAB" w:rsidRDefault="007D3EAB" w:rsidP="007D3EA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развернутость – достаточный объем высказывания. Является свойством исключительно монологической речи, так как для соблюдения этого компонента необходимо не только назвать предмет </w:t>
      </w:r>
      <w:proofErr w:type="gramStart"/>
      <w:r w:rsidRPr="007D3EAB">
        <w:rPr>
          <w:rFonts w:ascii="Times New Roman" w:hAnsi="Times New Roman"/>
          <w:sz w:val="28"/>
          <w:szCs w:val="28"/>
        </w:rPr>
        <w:t>речи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но и охарактеризовать его.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Исходя из вышесказанного, можно сделать вывод о роли монологической речи в процессе развития ребенка. Различные исследования развития данного вида речи психологами, лингвистами и </w:t>
      </w:r>
      <w:proofErr w:type="spellStart"/>
      <w:r w:rsidRPr="007D3EAB">
        <w:rPr>
          <w:rFonts w:ascii="Times New Roman" w:hAnsi="Times New Roman"/>
          <w:sz w:val="28"/>
          <w:szCs w:val="28"/>
        </w:rPr>
        <w:t>психолингвистами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, помогают выявить закономерности овладения ребенком монологической речью. «Это позволяет сделать вывод о том, что именно </w:t>
      </w:r>
      <w:proofErr w:type="spellStart"/>
      <w:r w:rsidRPr="007D3EA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связной монологической речи является предпосылкой к умственному развитию и успешной социализации ребенка в обществе», – считает О.А. Нечаева [21,с.16]. Формирование связной монологической речи происходит </w:t>
      </w:r>
      <w:r w:rsidRPr="007D3EAB">
        <w:rPr>
          <w:rFonts w:ascii="Times New Roman" w:hAnsi="Times New Roman"/>
          <w:sz w:val="28"/>
          <w:szCs w:val="28"/>
        </w:rPr>
        <w:lastRenderedPageBreak/>
        <w:t xml:space="preserve">постепенно вместе с развитием мышления и связано с усложнением детской деятельности и формами общения с окружающими людьми.  Несмотря на имеющиеся различия, диалог и монолог взаимосвязаны. </w:t>
      </w:r>
      <w:proofErr w:type="gramStart"/>
      <w:r w:rsidRPr="007D3EAB">
        <w:rPr>
          <w:rFonts w:ascii="Times New Roman" w:hAnsi="Times New Roman"/>
          <w:sz w:val="28"/>
          <w:szCs w:val="28"/>
        </w:rPr>
        <w:t>В общении диалогическая речь органически вплетается в монологическую, а монолог приобретает диалогические свойства.</w:t>
      </w:r>
      <w:proofErr w:type="gramEnd"/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Дошкольники овладевают двумя основными видами монологической речи: пересказ и самостоятельный рассказ.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i/>
          <w:sz w:val="28"/>
          <w:szCs w:val="28"/>
        </w:rPr>
        <w:t>Пересказ</w:t>
      </w:r>
      <w:r w:rsidRPr="007D3EAB">
        <w:rPr>
          <w:rFonts w:ascii="Times New Roman" w:hAnsi="Times New Roman"/>
          <w:sz w:val="28"/>
          <w:szCs w:val="28"/>
        </w:rPr>
        <w:t xml:space="preserve"> представляет собой связное выразительное воспроизведение прослушанного художественного произведения. Наиболее легкая (по сравнению с рассказом)  речевая деятельность, так как предлагается изложить готовое содержание, используя при этом готовую речевую форму. В пересказе присутствуют элементы творчества, т.к. отсутствует необходимость передачи текста наизусть. Для пересказа необходимо осмыслить текст передать его с сохранением основной лексики автора, сопереживая героям.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i/>
          <w:sz w:val="28"/>
          <w:szCs w:val="28"/>
        </w:rPr>
        <w:t>Рассказ (описание, повествование, рассуждение)</w:t>
      </w:r>
      <w:r w:rsidRPr="007D3EAB">
        <w:rPr>
          <w:rFonts w:ascii="Times New Roman" w:hAnsi="Times New Roman"/>
          <w:sz w:val="28"/>
          <w:szCs w:val="28"/>
        </w:rPr>
        <w:t xml:space="preserve"> – это самостоятельно составленное развернутое изложение какого либо факта, события. Связным может считаться такой рассказ, в котором имеется не только смысловая связь между отдельными частями, но и логическая и грамматическая связи между входящими в его состав предложениями.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EAB">
        <w:rPr>
          <w:rFonts w:ascii="Times New Roman" w:hAnsi="Times New Roman"/>
          <w:sz w:val="28"/>
          <w:szCs w:val="28"/>
        </w:rPr>
        <w:t>Если при пересказе основная задача ребенка сводится в основном к тому, чтобы как можно лучше запомнить уже готовый текст и возможно более точно и в нужной последовательности его пересказать, то составление рассказа – это более сложная деятельность, по сравнению с пересказом: необходимо в соответствии с заданной темой определить содержание и выбрать речевую форму повествования.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Основной задачей является систематизация материала, изложение его в нужной последовательности и по плану.  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Согласно исследованиям, проведенным Т.А. Ткаченко, «из таких видов самостоятельного рассказа как описание, повествование и рассуждение, для </w:t>
      </w:r>
      <w:r w:rsidRPr="007D3EAB">
        <w:rPr>
          <w:rFonts w:ascii="Times New Roman" w:hAnsi="Times New Roman"/>
          <w:sz w:val="28"/>
          <w:szCs w:val="28"/>
        </w:rPr>
        <w:lastRenderedPageBreak/>
        <w:t>детей  старшего дошкольного возраста наиболее характерными являются первые два вида, рассуждение же практикуется преимущественно в среднем звене школы  и старших классах» [29,с.7]. Дети дошкольного возраста овладевают наиболее простыми рассуждениями разговорного стиля.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В ходе дальнейшего изучения проблемы считаем необходимым </w:t>
      </w:r>
      <w:proofErr w:type="gramStart"/>
      <w:r w:rsidRPr="007D3EAB">
        <w:rPr>
          <w:rFonts w:ascii="Times New Roman" w:hAnsi="Times New Roman"/>
          <w:sz w:val="28"/>
          <w:szCs w:val="28"/>
        </w:rPr>
        <w:t>рассмотреть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, как протекает процесс формирования связной монологической речи у детей дошкольного возраста  с нормальным речевым развитием. </w:t>
      </w:r>
      <w:r w:rsidRPr="007D3EAB">
        <w:rPr>
          <w:rFonts w:ascii="Times New Roman" w:eastAsia="Times New Roman" w:hAnsi="Times New Roman"/>
          <w:sz w:val="28"/>
          <w:szCs w:val="28"/>
        </w:rPr>
        <w:t xml:space="preserve">Вопросы изучения связной монологической речи детей дошкольного возраста представлены в работах М. М. Алексеевой [1], А.М. </w:t>
      </w:r>
      <w:proofErr w:type="spellStart"/>
      <w:r w:rsidRPr="007D3EAB">
        <w:rPr>
          <w:rFonts w:ascii="Times New Roman" w:eastAsia="Times New Roman" w:hAnsi="Times New Roman"/>
          <w:sz w:val="28"/>
          <w:szCs w:val="28"/>
        </w:rPr>
        <w:t>Бородич</w:t>
      </w:r>
      <w:proofErr w:type="spellEnd"/>
      <w:r w:rsidRPr="007D3EAB">
        <w:rPr>
          <w:rFonts w:ascii="Times New Roman" w:eastAsia="Times New Roman" w:hAnsi="Times New Roman"/>
          <w:sz w:val="28"/>
          <w:szCs w:val="28"/>
        </w:rPr>
        <w:t xml:space="preserve"> [4],  А.Н. Гвоздева [5],  Л. Н. </w:t>
      </w:r>
      <w:proofErr w:type="spellStart"/>
      <w:r w:rsidRPr="007D3EAB">
        <w:rPr>
          <w:rFonts w:ascii="Times New Roman" w:eastAsia="Times New Roman" w:hAnsi="Times New Roman"/>
          <w:sz w:val="28"/>
          <w:szCs w:val="28"/>
        </w:rPr>
        <w:t>Ефименковой</w:t>
      </w:r>
      <w:proofErr w:type="spellEnd"/>
      <w:r w:rsidRPr="007D3EAB">
        <w:rPr>
          <w:rFonts w:ascii="Times New Roman" w:eastAsia="Times New Roman" w:hAnsi="Times New Roman"/>
          <w:sz w:val="28"/>
          <w:szCs w:val="28"/>
        </w:rPr>
        <w:t xml:space="preserve"> [10], Ф.А. Сохина [24] и других ученых.  Исследователи отмечают, что элементы монологической речи появляются в высказываниях детей уже в возрасте 2-3 лет. Сис</w:t>
      </w:r>
      <w:r w:rsidRPr="007D3EAB">
        <w:rPr>
          <w:rFonts w:ascii="Times New Roman" w:hAnsi="Times New Roman"/>
          <w:sz w:val="28"/>
          <w:szCs w:val="28"/>
        </w:rPr>
        <w:t>тематизация данных о возрастных особенностях формирования связной монологической речи в дошкольном возрасте представлена в табл.1, на стр.13-14.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EAB" w:rsidRPr="007D3EAB" w:rsidRDefault="007D3EAB" w:rsidP="007D3E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Pr="007D3EAB">
        <w:rPr>
          <w:rFonts w:ascii="Times New Roman" w:hAnsi="Times New Roman"/>
          <w:sz w:val="28"/>
          <w:szCs w:val="28"/>
        </w:rPr>
        <w:t xml:space="preserve"> – Возрастные этапы формирования связной монологической речи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9"/>
        <w:gridCol w:w="6822"/>
      </w:tblGrid>
      <w:tr w:rsidR="007D3EAB" w:rsidRPr="007D3EAB" w:rsidTr="00211DEE">
        <w:tc>
          <w:tcPr>
            <w:tcW w:w="2802" w:type="dxa"/>
          </w:tcPr>
          <w:p w:rsidR="007D3EAB" w:rsidRPr="007D3EAB" w:rsidRDefault="007D3EAB" w:rsidP="0021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Возрастной этап</w:t>
            </w:r>
          </w:p>
        </w:tc>
        <w:tc>
          <w:tcPr>
            <w:tcW w:w="7052" w:type="dxa"/>
          </w:tcPr>
          <w:p w:rsidR="007D3EAB" w:rsidRPr="007D3EAB" w:rsidRDefault="007D3EAB" w:rsidP="0021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Характерные особенности формирования связной монологической речи</w:t>
            </w:r>
          </w:p>
        </w:tc>
      </w:tr>
      <w:tr w:rsidR="007D3EAB" w:rsidRPr="007D3EAB" w:rsidTr="00211DEE">
        <w:tc>
          <w:tcPr>
            <w:tcW w:w="2802" w:type="dxa"/>
          </w:tcPr>
          <w:p w:rsidR="007D3EAB" w:rsidRPr="007D3EAB" w:rsidRDefault="007D3EAB" w:rsidP="00211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Младший дошкольный возраст (2-3 года)</w:t>
            </w:r>
          </w:p>
        </w:tc>
        <w:tc>
          <w:tcPr>
            <w:tcW w:w="7052" w:type="dxa"/>
          </w:tcPr>
          <w:p w:rsidR="007D3EAB" w:rsidRPr="007D3EAB" w:rsidRDefault="007D3EAB" w:rsidP="00211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3EAB">
              <w:rPr>
                <w:rFonts w:ascii="Times New Roman" w:hAnsi="Times New Roman"/>
                <w:sz w:val="28"/>
                <w:szCs w:val="28"/>
              </w:rPr>
              <w:t>Отмечается связь речи с непосредственным опытом детей отражается</w:t>
            </w:r>
            <w:proofErr w:type="gramEnd"/>
            <w:r w:rsidRPr="007D3EAB">
              <w:rPr>
                <w:rFonts w:ascii="Times New Roman" w:hAnsi="Times New Roman"/>
                <w:sz w:val="28"/>
                <w:szCs w:val="28"/>
              </w:rPr>
              <w:t xml:space="preserve"> на формах речи.  Характерны неполные, неопределенно – личные предложения, состоящие часто из одного сказуемого; названия предметов заменяются местоимениями. </w:t>
            </w:r>
          </w:p>
          <w:p w:rsidR="007D3EAB" w:rsidRPr="007D3EAB" w:rsidRDefault="007D3EAB" w:rsidP="00211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</w:rPr>
              <w:t>В высказываниях наблюдается переплетение фактов из материала на заданную тему с фактами из личного опыта. В этот период детям свойственно задавать много вопросов взрослым, пытаться объяснить свои действия.</w:t>
            </w:r>
          </w:p>
        </w:tc>
      </w:tr>
      <w:tr w:rsidR="007D3EAB" w:rsidRPr="007D3EAB" w:rsidTr="00211DEE">
        <w:tc>
          <w:tcPr>
            <w:tcW w:w="2802" w:type="dxa"/>
          </w:tcPr>
          <w:p w:rsidR="007D3EAB" w:rsidRPr="007D3EAB" w:rsidRDefault="007D3EAB" w:rsidP="00211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Средний дошкольный возраст (4-5 лет)</w:t>
            </w:r>
          </w:p>
        </w:tc>
        <w:tc>
          <w:tcPr>
            <w:tcW w:w="7052" w:type="dxa"/>
          </w:tcPr>
          <w:p w:rsidR="007D3EAB" w:rsidRPr="007D3EAB" w:rsidRDefault="007D3EAB" w:rsidP="00211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</w:rPr>
              <w:t xml:space="preserve">Дети могут активно вступать в разговор, участвовать в коллективной беседе, пересказывать  сказки и короткие рассказы, самостоятельно рассказывать по игрушкам и картинкам. Связная речь еще не совершенна. Детям не доступна правильная формулировка вопросов, самостоятельное построение рассказа соблюдением логики,  связи между предложениями.  В диалогической речи пользуются достаточно точным, кратким или развернутым </w:t>
            </w:r>
            <w:r w:rsidRPr="007D3EAB">
              <w:rPr>
                <w:rFonts w:ascii="Times New Roman" w:hAnsi="Times New Roman"/>
                <w:sz w:val="28"/>
                <w:szCs w:val="28"/>
              </w:rPr>
              <w:lastRenderedPageBreak/>
              <w:t>ответом в соответствии с вопросом. В определенной мере проявляется умение формулировать вопросы, подавать уместные реплики, исправлять и дополнять ответ товарища.</w:t>
            </w:r>
          </w:p>
        </w:tc>
      </w:tr>
    </w:tbl>
    <w:p w:rsidR="007D3EAB" w:rsidRPr="007D3EAB" w:rsidRDefault="007D3EAB" w:rsidP="007D3EAB">
      <w:pPr>
        <w:pStyle w:val="msonormalbullet1gif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7D3EAB">
        <w:rPr>
          <w:sz w:val="28"/>
          <w:szCs w:val="28"/>
          <w:shd w:val="clear" w:color="auto" w:fill="FFFFFF"/>
        </w:rP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6823"/>
      </w:tblGrid>
      <w:tr w:rsidR="007D3EAB" w:rsidRPr="007D3EAB" w:rsidTr="00211D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AB" w:rsidRPr="007D3EAB" w:rsidRDefault="007D3EAB" w:rsidP="0021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AB" w:rsidRPr="007D3EAB" w:rsidRDefault="007D3EAB" w:rsidP="00211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EAB" w:rsidRPr="007D3EAB" w:rsidTr="00211D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AB" w:rsidRPr="007D3EAB" w:rsidRDefault="007D3EAB" w:rsidP="00211DE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D3E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Старший дошкольный возраст (5-6 лет)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AB" w:rsidRPr="007D3EAB" w:rsidRDefault="007D3EAB" w:rsidP="00211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AB">
              <w:rPr>
                <w:rFonts w:ascii="Times New Roman" w:hAnsi="Times New Roman"/>
                <w:sz w:val="28"/>
                <w:szCs w:val="28"/>
              </w:rPr>
              <w:t xml:space="preserve">Более активно участвуют в беседе или разговоре: спорят, рассуждают, довольно мотивированно отстаивают свое мнение, убеждают товарища. Они уже не ограничиваются называнием предмета или явления и неполной передачей их качеств. Демонстрируют умение  вычленять свойства объектов высказывания, анализировать предметы и явления. Данное умение находит прямое отражение в формировании связной монологической речи детей. </w:t>
            </w:r>
          </w:p>
          <w:p w:rsidR="007D3EAB" w:rsidRPr="007D3EAB" w:rsidRDefault="007D3EAB" w:rsidP="00211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AB">
              <w:rPr>
                <w:rFonts w:ascii="Times New Roman" w:hAnsi="Times New Roman"/>
                <w:sz w:val="28"/>
                <w:szCs w:val="28"/>
              </w:rPr>
              <w:t xml:space="preserve">Дети способны рассказать об </w:t>
            </w:r>
            <w:proofErr w:type="gramStart"/>
            <w:r w:rsidRPr="007D3EAB">
              <w:rPr>
                <w:rFonts w:ascii="Times New Roman" w:hAnsi="Times New Roman"/>
                <w:sz w:val="28"/>
                <w:szCs w:val="28"/>
              </w:rPr>
              <w:t>увиденном</w:t>
            </w:r>
            <w:proofErr w:type="gramEnd"/>
            <w:r w:rsidRPr="007D3EAB">
              <w:rPr>
                <w:rFonts w:ascii="Times New Roman" w:hAnsi="Times New Roman"/>
                <w:sz w:val="28"/>
                <w:szCs w:val="28"/>
              </w:rPr>
              <w:t xml:space="preserve"> или услышанном довольно подробно и последовательно, объяснить причину и следствие, составить  рассказ по картине, отличить фантастическое содержание сказки от обычного рассказа. После 6 лет могут придумать рассказ или сказку, поясняя при этом, где сказка, а где рассказ. Осваивают типы разных высказываний  с опорой на наглядный материал, а позже и без опоры. Усложняется синтаксис. Дети учатся отбирать нужные знания и находить необходимую форму их выражения в связном повествовании. Предложения, используемые детьми в своих рассказах, распространяются и усложняются. </w:t>
            </w:r>
          </w:p>
          <w:p w:rsidR="007D3EAB" w:rsidRPr="007D3EAB" w:rsidRDefault="007D3EAB" w:rsidP="00211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EAB">
              <w:rPr>
                <w:rFonts w:ascii="Times New Roman" w:hAnsi="Times New Roman"/>
                <w:sz w:val="28"/>
                <w:szCs w:val="28"/>
              </w:rPr>
              <w:t>Способны довольно последовательно и четко составлять описательный и повествовательный рассказы на предложенную тему. Однако дети не всегда способны передавать свое эмоциональное отношение к описываемым ими предметам и явлениям. Затрудняются в отборе фактов для своих рассказов, в логически последовательном их расположении, в структурировании высказываний, в их языковом оформлении.</w:t>
            </w:r>
          </w:p>
        </w:tc>
      </w:tr>
    </w:tbl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3EAB" w:rsidRPr="007D3EAB" w:rsidRDefault="007D3EAB" w:rsidP="007D3E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 xml:space="preserve">Исследования Н.А. Стародубовой [25], Е.И. Тихеевой [27],                      Е.М. </w:t>
      </w:r>
      <w:proofErr w:type="spellStart"/>
      <w:r w:rsidRPr="007D3EAB">
        <w:rPr>
          <w:rFonts w:ascii="Times New Roman" w:hAnsi="Times New Roman"/>
          <w:sz w:val="28"/>
          <w:szCs w:val="28"/>
        </w:rPr>
        <w:t>Струниной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 [31], О.С. Ушаковой [31] и некоторых других  свидетельствуют о том, что в среднем и особенно </w:t>
      </w:r>
      <w:proofErr w:type="gramStart"/>
      <w:r w:rsidRPr="007D3EAB">
        <w:rPr>
          <w:rFonts w:ascii="Times New Roman" w:hAnsi="Times New Roman"/>
          <w:sz w:val="28"/>
          <w:szCs w:val="28"/>
        </w:rPr>
        <w:t>в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старшем дошкольном </w:t>
      </w:r>
      <w:proofErr w:type="gramStart"/>
      <w:r w:rsidRPr="007D3EAB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7D3EAB">
        <w:rPr>
          <w:rFonts w:ascii="Times New Roman" w:hAnsi="Times New Roman"/>
          <w:sz w:val="28"/>
          <w:szCs w:val="28"/>
        </w:rPr>
        <w:t xml:space="preserve"> дети овладевают основными типами монологической речи — пересказом и рассказом, а также основными доступными им  видами рассказа – описанием и  повествованием.  Недочеты детских описаний чаще всего связаны с тем, что дошкольники не умеют рассматривать то, о чем говорят, и выделять детали и части, из характеристики которых складывается общая </w:t>
      </w:r>
      <w:r w:rsidRPr="007D3EAB">
        <w:rPr>
          <w:rFonts w:ascii="Times New Roman" w:hAnsi="Times New Roman"/>
          <w:sz w:val="28"/>
          <w:szCs w:val="28"/>
        </w:rPr>
        <w:lastRenderedPageBreak/>
        <w:t xml:space="preserve">картина, не умеют вычленять существенные признаки.  В то же время  Н.А. Стародубова [25]  пишет о том, что осмысление причинно – следственных связей начинается уже с </w:t>
      </w:r>
      <w:proofErr w:type="spellStart"/>
      <w:r w:rsidRPr="007D3EAB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7D3EAB">
        <w:rPr>
          <w:rFonts w:ascii="Times New Roman" w:hAnsi="Times New Roman"/>
          <w:sz w:val="28"/>
          <w:szCs w:val="28"/>
        </w:rPr>
        <w:t xml:space="preserve"> детства. Ребенок  4-5 лет ищет основания для суждения, у него возникают простейшие формы рассуждения, заключающие в себе как движение мысли от частного к общему, так и элементы дедукции. В 6-7 лет рассуждение приобретает более сложный характер. У детей старшего дошкольного возраста можно наблюдать возникновение элементарной формы логически правильного рассуждения.  </w:t>
      </w:r>
    </w:p>
    <w:p w:rsidR="007D3EAB" w:rsidRPr="007D3EAB" w:rsidRDefault="007D3EAB" w:rsidP="007D3E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3EAB">
        <w:rPr>
          <w:rFonts w:ascii="Times New Roman" w:eastAsia="Times New Roman" w:hAnsi="Times New Roman"/>
          <w:sz w:val="28"/>
          <w:szCs w:val="28"/>
        </w:rPr>
        <w:t xml:space="preserve">К критериям связной речи детей старшего дошкольного возраста              В.П. </w:t>
      </w:r>
      <w:proofErr w:type="spellStart"/>
      <w:r w:rsidRPr="007D3EAB">
        <w:rPr>
          <w:rFonts w:ascii="Times New Roman" w:eastAsia="Times New Roman" w:hAnsi="Times New Roman"/>
          <w:sz w:val="28"/>
          <w:szCs w:val="28"/>
        </w:rPr>
        <w:t>Глухов</w:t>
      </w:r>
      <w:proofErr w:type="spellEnd"/>
      <w:r w:rsidRPr="007D3EAB">
        <w:rPr>
          <w:rFonts w:ascii="Times New Roman" w:eastAsia="Times New Roman" w:hAnsi="Times New Roman"/>
          <w:sz w:val="28"/>
          <w:szCs w:val="28"/>
        </w:rPr>
        <w:t xml:space="preserve"> [7]  относит следующие:</w:t>
      </w:r>
    </w:p>
    <w:p w:rsidR="007D3EAB" w:rsidRPr="007D3EAB" w:rsidRDefault="007D3EAB" w:rsidP="007D3EA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3EAB">
        <w:rPr>
          <w:rFonts w:ascii="Times New Roman" w:eastAsia="Times New Roman" w:hAnsi="Times New Roman"/>
          <w:sz w:val="28"/>
          <w:szCs w:val="28"/>
        </w:rPr>
        <w:t>критерий смысловой ценности. Под данным критерием понимается понимание текста, полное отражение содержания  прослушанного текста или наглядной опоры в  высказывании, правильность формулировки основной мысли текста, умение последовательно и точно строить высказывание;</w:t>
      </w:r>
    </w:p>
    <w:p w:rsidR="007D3EAB" w:rsidRPr="007D3EAB" w:rsidRDefault="007D3EAB" w:rsidP="007D3EA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3EAB">
        <w:rPr>
          <w:rFonts w:ascii="Times New Roman" w:eastAsia="Times New Roman" w:hAnsi="Times New Roman"/>
          <w:sz w:val="28"/>
          <w:szCs w:val="28"/>
        </w:rPr>
        <w:t>критерий правильности лексико-грамматического оформления. Под данным критерием подразумевается умение в построении  грамматически оформленного высказывания с использованием  лексических средств;</w:t>
      </w:r>
    </w:p>
    <w:p w:rsidR="007D3EAB" w:rsidRPr="007D3EAB" w:rsidRDefault="007D3EAB" w:rsidP="007D3EA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D3EAB">
        <w:rPr>
          <w:rFonts w:ascii="Times New Roman" w:eastAsia="Times New Roman" w:hAnsi="Times New Roman"/>
          <w:sz w:val="28"/>
          <w:szCs w:val="28"/>
        </w:rPr>
        <w:t>критерий самостоятельности выполнения задания. Данный критерий показывает, насколько ребенок самостоятелен при построении высказывания на основе прослушанного текста или наглядной опоре, требуются ли ему подсказки, необходимо ли повторения чтения текста.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EAB">
        <w:rPr>
          <w:rFonts w:ascii="Times New Roman" w:hAnsi="Times New Roman"/>
          <w:sz w:val="28"/>
          <w:szCs w:val="28"/>
          <w:shd w:val="clear" w:color="auto" w:fill="FFFFFF"/>
        </w:rPr>
        <w:t>Таким образом, анализ специальной литературы позволил прийти к следующим выводам:</w:t>
      </w:r>
    </w:p>
    <w:p w:rsidR="007D3EAB" w:rsidRPr="007D3EAB" w:rsidRDefault="007D3EAB" w:rsidP="007D3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t>Связная речь представляет собой смысловое развернутое высказывание, обеспечивающее общение и взаимопонимание людей и характеризуется  цельностью, связностью, последовательностью и логико-смысловой организацией сообщения в соответствии с темой и коммуникативной задачей;</w:t>
      </w:r>
    </w:p>
    <w:p w:rsidR="007D3EAB" w:rsidRPr="007D3EAB" w:rsidRDefault="007D3EAB" w:rsidP="007D3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EAB">
        <w:rPr>
          <w:rFonts w:ascii="Times New Roman" w:hAnsi="Times New Roman"/>
          <w:sz w:val="28"/>
          <w:szCs w:val="28"/>
        </w:rPr>
        <w:lastRenderedPageBreak/>
        <w:t xml:space="preserve">Монологическая речь представляет собой развернутый, организованный, произвольный вид речи, характеризующийся смысловым единством, полнотой содержательной структуры высказывания, объединением нескольких элементов общей логикой, адекватным лексико-грамматическим и звуковым оформлением изложения, наличием мотива и замысла. Для монологической речи характерны: развернутость высказывания, законченность, логическая завершенность, синтаксическая </w:t>
      </w:r>
      <w:proofErr w:type="spellStart"/>
      <w:r w:rsidRPr="007D3EAB">
        <w:rPr>
          <w:rFonts w:ascii="Times New Roman" w:hAnsi="Times New Roman"/>
          <w:sz w:val="28"/>
          <w:szCs w:val="28"/>
        </w:rPr>
        <w:t>оформленность</w:t>
      </w:r>
      <w:proofErr w:type="spellEnd"/>
      <w:r w:rsidRPr="007D3EAB">
        <w:rPr>
          <w:rFonts w:ascii="Times New Roman" w:hAnsi="Times New Roman"/>
          <w:sz w:val="28"/>
          <w:szCs w:val="28"/>
        </w:rPr>
        <w:t>, связность, обеспечивающаяся  одним говорящим.</w:t>
      </w:r>
    </w:p>
    <w:p w:rsidR="007D3EAB" w:rsidRPr="007D3EAB" w:rsidRDefault="007D3EAB" w:rsidP="007D3E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3EAB">
        <w:rPr>
          <w:rFonts w:ascii="Times New Roman" w:hAnsi="Times New Roman"/>
          <w:sz w:val="28"/>
          <w:szCs w:val="28"/>
          <w:shd w:val="clear" w:color="auto" w:fill="FFFFFF"/>
        </w:rPr>
        <w:t xml:space="preserve">Значимым возрастным этапом формирования связной  монологической речи  является старший дошкольный возраст (5-6 лет), когда дети уже   умеют составлять  небольшие сюжетные и описательные рассказы в соответствии с заданной темой по образцу, самостоятельно, полно и точно выражать свои мысли, пользуясь простыми распространенными и сложными предложениями. </w:t>
      </w:r>
    </w:p>
    <w:p w:rsidR="007D3EAB" w:rsidRPr="00AB7D09" w:rsidRDefault="007D3EAB" w:rsidP="007D3EA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335292" w:rsidRDefault="00335292"/>
    <w:sectPr w:rsidR="0033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8F3"/>
    <w:multiLevelType w:val="hybridMultilevel"/>
    <w:tmpl w:val="A61C08EC"/>
    <w:lvl w:ilvl="0" w:tplc="CF2A24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91FC1"/>
    <w:multiLevelType w:val="hybridMultilevel"/>
    <w:tmpl w:val="B3069FA8"/>
    <w:lvl w:ilvl="0" w:tplc="CF2A24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D0F89"/>
    <w:multiLevelType w:val="hybridMultilevel"/>
    <w:tmpl w:val="684A482A"/>
    <w:lvl w:ilvl="0" w:tplc="CF2A24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B0014"/>
    <w:multiLevelType w:val="hybridMultilevel"/>
    <w:tmpl w:val="7F8C7F18"/>
    <w:lvl w:ilvl="0" w:tplc="CF2A24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7D3EAB"/>
    <w:rsid w:val="00335292"/>
    <w:rsid w:val="007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qFormat/>
    <w:rsid w:val="007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2861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2020-01-16T15:31:00Z</dcterms:created>
  <dcterms:modified xsi:type="dcterms:W3CDTF">2020-01-16T15:34:00Z</dcterms:modified>
</cp:coreProperties>
</file>