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A6284" w14:textId="77777777" w:rsidR="00F44459" w:rsidRPr="00F44459" w:rsidRDefault="00F44459" w:rsidP="00D41EE7">
      <w:pPr>
        <w:spacing w:line="240" w:lineRule="auto"/>
        <w:rPr>
          <w:rFonts w:ascii="Times New Roman" w:hAnsi="Times New Roman" w:cs="Times New Roman"/>
          <w:sz w:val="24"/>
          <w:szCs w:val="24"/>
        </w:rPr>
      </w:pPr>
      <w:r w:rsidRPr="00F44459">
        <w:rPr>
          <w:rFonts w:ascii="Times New Roman" w:hAnsi="Times New Roman" w:cs="Times New Roman"/>
          <w:sz w:val="24"/>
          <w:szCs w:val="24"/>
        </w:rPr>
        <w:t>«Использование игровых технологий в процессе воспитания младших школьников»</w:t>
      </w:r>
    </w:p>
    <w:p w14:paraId="68D13EE3" w14:textId="47753B43" w:rsidR="00F44459" w:rsidRPr="00F44459" w:rsidRDefault="00F44459" w:rsidP="00D41EE7">
      <w:pPr>
        <w:spacing w:line="240" w:lineRule="auto"/>
        <w:rPr>
          <w:rFonts w:ascii="Times New Roman" w:hAnsi="Times New Roman" w:cs="Times New Roman"/>
          <w:sz w:val="24"/>
          <w:szCs w:val="24"/>
        </w:rPr>
      </w:pPr>
      <w:r>
        <w:rPr>
          <w:rFonts w:ascii="Times New Roman" w:hAnsi="Times New Roman" w:cs="Times New Roman"/>
          <w:sz w:val="24"/>
          <w:szCs w:val="24"/>
        </w:rPr>
        <w:t xml:space="preserve">Выполнила: педагог дополнительного образования </w:t>
      </w:r>
      <w:r w:rsidRPr="00F44459">
        <w:rPr>
          <w:rFonts w:ascii="Times New Roman" w:hAnsi="Times New Roman" w:cs="Times New Roman"/>
          <w:sz w:val="24"/>
          <w:szCs w:val="24"/>
        </w:rPr>
        <w:t>МАУ ДО Детская школа искусств № 16 Дивертисмент Г. О. Самара</w:t>
      </w:r>
      <w:r>
        <w:rPr>
          <w:rFonts w:ascii="Times New Roman" w:hAnsi="Times New Roman" w:cs="Times New Roman"/>
          <w:sz w:val="24"/>
          <w:szCs w:val="24"/>
        </w:rPr>
        <w:t>. Яшкова Наталья Игоревна.</w:t>
      </w:r>
    </w:p>
    <w:p w14:paraId="4A797DEC" w14:textId="607BDF9F" w:rsidR="00FE4FAD" w:rsidRPr="00FE4FAD" w:rsidRDefault="00FE4FAD" w:rsidP="00D41EE7">
      <w:pPr>
        <w:spacing w:line="240" w:lineRule="auto"/>
        <w:rPr>
          <w:rFonts w:ascii="Times New Roman" w:hAnsi="Times New Roman" w:cs="Times New Roman"/>
          <w:bCs/>
          <w:sz w:val="24"/>
          <w:szCs w:val="24"/>
        </w:rPr>
      </w:pPr>
      <w:bookmarkStart w:id="0" w:name="_Toc59725798"/>
      <w:r w:rsidRPr="00FE4FAD">
        <w:rPr>
          <w:rFonts w:ascii="Times New Roman" w:hAnsi="Times New Roman" w:cs="Times New Roman"/>
          <w:bCs/>
          <w:sz w:val="24"/>
          <w:szCs w:val="24"/>
        </w:rPr>
        <w:t>ВВЕДЕНИЕ</w:t>
      </w:r>
      <w:bookmarkEnd w:id="0"/>
      <w:r w:rsidRPr="00FE4FAD">
        <w:rPr>
          <w:rFonts w:ascii="Times New Roman" w:hAnsi="Times New Roman" w:cs="Times New Roman"/>
          <w:bCs/>
          <w:sz w:val="24"/>
          <w:szCs w:val="24"/>
        </w:rPr>
        <w:br/>
      </w:r>
      <w:r w:rsidRPr="00FE4FAD">
        <w:rPr>
          <w:rFonts w:ascii="Times New Roman" w:hAnsi="Times New Roman" w:cs="Times New Roman"/>
          <w:sz w:val="24"/>
          <w:szCs w:val="24"/>
        </w:rPr>
        <w:t>Актуальность темы исследования заключается в том, что современная школа должна чаще прибегать к использованию игровых технологий в учебном процессе для воспитания правовой культуры обучающихся. Это позволит повысить эффективность образовательно-воспитательного процесса в основной школе.</w:t>
      </w:r>
    </w:p>
    <w:p w14:paraId="31E0AEBC" w14:textId="77777777" w:rsidR="00FE4FAD" w:rsidRPr="00FE4FAD" w:rsidRDefault="00FE4FAD" w:rsidP="00D41EE7">
      <w:p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Благодаря игровой деятельности и интересу к ней, у учеников намного лучше усваивается информация, а если соединить её с нужным направлением, например, игра, направленная на воспитание правовой культуры, то можно получить нужный для нас результат. Игра в первую очередь вызывает интерес у подростков, что и облегчает жизнь педагога, но не стоит забывать и о традиционных методах урока, ведь тогда у учеников может возникнуть внутренний отказ от них.</w:t>
      </w:r>
    </w:p>
    <w:p w14:paraId="139C40A2" w14:textId="77777777" w:rsidR="00FE4FAD" w:rsidRPr="00FE4FAD" w:rsidRDefault="00FE4FAD" w:rsidP="00D41EE7">
      <w:p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 xml:space="preserve">Проблема исследования: на данном этапе в школах существуют сложности с правильным использованием игровых технологий в учебном процессе, а также распределение игровой деятельности по учебному плану. </w:t>
      </w:r>
    </w:p>
    <w:p w14:paraId="6C6854A0" w14:textId="77777777" w:rsidR="00FE4FAD" w:rsidRPr="00FE4FAD" w:rsidRDefault="00FE4FAD" w:rsidP="00D41EE7">
      <w:p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Объект исследования – игровые технологии.</w:t>
      </w:r>
    </w:p>
    <w:p w14:paraId="79836CCA" w14:textId="77777777" w:rsidR="00FE4FAD" w:rsidRPr="00FE4FAD" w:rsidRDefault="00FE4FAD" w:rsidP="00D41EE7">
      <w:p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Предмет исследования - использование игровых технологий в процессе воспитания младших школьников.</w:t>
      </w:r>
    </w:p>
    <w:p w14:paraId="41F18C86" w14:textId="77777777" w:rsidR="00FE4FAD" w:rsidRPr="00FE4FAD" w:rsidRDefault="00FE4FAD" w:rsidP="00D41EE7">
      <w:p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Цель работы – изучить приёмы использования игровых технологий в процессе воспитания младших школьников.</w:t>
      </w:r>
    </w:p>
    <w:p w14:paraId="6AA8D65B" w14:textId="77777777" w:rsidR="00FE4FAD" w:rsidRPr="00FE4FAD" w:rsidRDefault="00FE4FAD" w:rsidP="00D41EE7">
      <w:p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Задачи исследования:</w:t>
      </w:r>
    </w:p>
    <w:p w14:paraId="6A344D8D" w14:textId="77777777" w:rsidR="00FE4FAD" w:rsidRPr="00FE4FAD" w:rsidRDefault="00FE4FAD" w:rsidP="00D41EE7">
      <w:pPr>
        <w:numPr>
          <w:ilvl w:val="0"/>
          <w:numId w:val="4"/>
        </w:num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Изучить понятие игровых технологий;</w:t>
      </w:r>
    </w:p>
    <w:p w14:paraId="73901B06" w14:textId="77777777" w:rsidR="00FE4FAD" w:rsidRPr="00FE4FAD" w:rsidRDefault="00FE4FAD" w:rsidP="00D41EE7">
      <w:pPr>
        <w:numPr>
          <w:ilvl w:val="0"/>
          <w:numId w:val="4"/>
        </w:num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Рассмотреть воспитательный потенциал игровых технологий;</w:t>
      </w:r>
    </w:p>
    <w:p w14:paraId="7A69983B" w14:textId="77777777" w:rsidR="00FE4FAD" w:rsidRPr="00FE4FAD" w:rsidRDefault="00FE4FAD" w:rsidP="00D41EE7">
      <w:pPr>
        <w:numPr>
          <w:ilvl w:val="0"/>
          <w:numId w:val="4"/>
        </w:num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Изучить возрастные особенности учащихся младшего школьного возраста;</w:t>
      </w:r>
    </w:p>
    <w:p w14:paraId="400214BB" w14:textId="77777777" w:rsidR="00FE4FAD" w:rsidRPr="00FE4FAD" w:rsidRDefault="00FE4FAD" w:rsidP="00D41EE7">
      <w:pPr>
        <w:numPr>
          <w:ilvl w:val="0"/>
          <w:numId w:val="4"/>
        </w:num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Провести анкетирование педагогов по вопросам использования игровых технологий в воспитательном процессе;</w:t>
      </w:r>
    </w:p>
    <w:p w14:paraId="2AE2292B" w14:textId="77777777" w:rsidR="00FE4FAD" w:rsidRPr="00FE4FAD" w:rsidRDefault="00FE4FAD" w:rsidP="00D41EE7">
      <w:pPr>
        <w:numPr>
          <w:ilvl w:val="0"/>
          <w:numId w:val="4"/>
        </w:num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 xml:space="preserve"> Дать методические рекомендации по использованию игровых технологий в процессе воспитательной работы с младшими школьниками.</w:t>
      </w:r>
    </w:p>
    <w:p w14:paraId="41522B4A" w14:textId="0445595B" w:rsidR="00FE4FAD" w:rsidRDefault="00FE4FAD" w:rsidP="00D41EE7">
      <w:p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 xml:space="preserve">Теоретическую основу исследования составили труды таких авторов, как Миронов </w:t>
      </w:r>
      <w:proofErr w:type="gramStart"/>
      <w:r w:rsidRPr="00FE4FAD">
        <w:rPr>
          <w:rFonts w:ascii="Times New Roman" w:hAnsi="Times New Roman" w:cs="Times New Roman"/>
          <w:sz w:val="24"/>
          <w:szCs w:val="24"/>
        </w:rPr>
        <w:t>А.В.</w:t>
      </w:r>
      <w:proofErr w:type="gramEnd"/>
      <w:r w:rsidRPr="00FE4FAD">
        <w:rPr>
          <w:rFonts w:ascii="Times New Roman" w:hAnsi="Times New Roman" w:cs="Times New Roman"/>
          <w:sz w:val="24"/>
          <w:szCs w:val="24"/>
        </w:rPr>
        <w:t xml:space="preserve">, </w:t>
      </w:r>
      <w:proofErr w:type="spellStart"/>
      <w:r w:rsidRPr="00FE4FAD">
        <w:rPr>
          <w:rFonts w:ascii="Times New Roman" w:hAnsi="Times New Roman" w:cs="Times New Roman"/>
          <w:sz w:val="24"/>
          <w:szCs w:val="24"/>
        </w:rPr>
        <w:t>Матяш</w:t>
      </w:r>
      <w:proofErr w:type="spellEnd"/>
      <w:r w:rsidRPr="00FE4FAD">
        <w:rPr>
          <w:rFonts w:ascii="Times New Roman" w:hAnsi="Times New Roman" w:cs="Times New Roman"/>
          <w:sz w:val="24"/>
          <w:szCs w:val="24"/>
        </w:rPr>
        <w:t xml:space="preserve"> Н.В., </w:t>
      </w:r>
      <w:proofErr w:type="spellStart"/>
      <w:r w:rsidRPr="00FE4FAD">
        <w:rPr>
          <w:rFonts w:ascii="Times New Roman" w:hAnsi="Times New Roman" w:cs="Times New Roman"/>
          <w:sz w:val="24"/>
          <w:szCs w:val="24"/>
        </w:rPr>
        <w:t>Репринцева</w:t>
      </w:r>
      <w:proofErr w:type="spellEnd"/>
      <w:r w:rsidRPr="00FE4FAD">
        <w:rPr>
          <w:rFonts w:ascii="Times New Roman" w:hAnsi="Times New Roman" w:cs="Times New Roman"/>
          <w:sz w:val="24"/>
          <w:szCs w:val="24"/>
        </w:rPr>
        <w:t xml:space="preserve"> Е.Л., Смолкин А.М., Аникеева Н.П. и другие.</w:t>
      </w:r>
    </w:p>
    <w:p w14:paraId="7381A8D6" w14:textId="77777777" w:rsidR="00F44459" w:rsidRPr="00FE4FAD" w:rsidRDefault="00F44459" w:rsidP="00D41EE7">
      <w:pPr>
        <w:spacing w:afterLines="20" w:after="48" w:line="240" w:lineRule="auto"/>
        <w:rPr>
          <w:rFonts w:ascii="Times New Roman" w:hAnsi="Times New Roman" w:cs="Times New Roman"/>
          <w:sz w:val="24"/>
          <w:szCs w:val="24"/>
        </w:rPr>
      </w:pPr>
    </w:p>
    <w:p w14:paraId="6854BFE9" w14:textId="294BECC8" w:rsidR="00FE4FAD" w:rsidRPr="00FE4FAD" w:rsidRDefault="00FE4FAD" w:rsidP="00D41EE7">
      <w:pPr>
        <w:spacing w:afterLines="20" w:after="48" w:line="240" w:lineRule="auto"/>
        <w:rPr>
          <w:rFonts w:ascii="Times New Roman" w:hAnsi="Times New Roman" w:cs="Times New Roman"/>
          <w:bCs/>
          <w:sz w:val="24"/>
          <w:szCs w:val="24"/>
        </w:rPr>
      </w:pPr>
      <w:bookmarkStart w:id="1" w:name="_Toc59725799"/>
      <w:r w:rsidRPr="00FE4FAD">
        <w:rPr>
          <w:rFonts w:ascii="Times New Roman" w:hAnsi="Times New Roman" w:cs="Times New Roman"/>
          <w:bCs/>
          <w:sz w:val="24"/>
          <w:szCs w:val="24"/>
        </w:rPr>
        <w:t>1. Теоретические аспекты использования игровых технологий в процессе воспитательной работы с младшими школьниками</w:t>
      </w:r>
      <w:bookmarkEnd w:id="1"/>
    </w:p>
    <w:p w14:paraId="14AD71B5" w14:textId="456C9E0C" w:rsidR="00FE4FAD" w:rsidRPr="00FE4FAD" w:rsidRDefault="00FE4FAD" w:rsidP="00D41EE7">
      <w:pPr>
        <w:spacing w:afterLines="20" w:after="48" w:line="240" w:lineRule="auto"/>
        <w:rPr>
          <w:rFonts w:ascii="Times New Roman" w:hAnsi="Times New Roman" w:cs="Times New Roman"/>
          <w:bCs/>
          <w:sz w:val="24"/>
          <w:szCs w:val="24"/>
        </w:rPr>
      </w:pPr>
      <w:bookmarkStart w:id="2" w:name="_Toc59725800"/>
      <w:r w:rsidRPr="00FE4FAD">
        <w:rPr>
          <w:rFonts w:ascii="Times New Roman" w:hAnsi="Times New Roman" w:cs="Times New Roman"/>
          <w:bCs/>
          <w:sz w:val="24"/>
          <w:szCs w:val="24"/>
        </w:rPr>
        <w:t>1.1. Игровые технологии: понятие, классификация</w:t>
      </w:r>
      <w:bookmarkEnd w:id="2"/>
    </w:p>
    <w:p w14:paraId="7868F563" w14:textId="77777777" w:rsidR="00FE4FAD" w:rsidRPr="00FE4FAD" w:rsidRDefault="00FE4FAD" w:rsidP="00D41EE7">
      <w:p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Игровые технологии помогают представить образовательный процесс как развлекательное, интересное занятие, сохранив всю его пользу. Это неотъемлемая часть дошкольного, школьного и даже профессионального образования.</w:t>
      </w:r>
    </w:p>
    <w:p w14:paraId="6D9ADE95" w14:textId="6F4DA67A" w:rsidR="00FE4FAD" w:rsidRPr="00FE4FAD" w:rsidRDefault="00FE4FAD" w:rsidP="00D41EE7">
      <w:p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 xml:space="preserve">Игровые технологии обучения </w:t>
      </w:r>
      <w:r w:rsidR="00F44459" w:rsidRPr="00FE4FAD">
        <w:rPr>
          <w:rFonts w:ascii="Times New Roman" w:hAnsi="Times New Roman" w:cs="Times New Roman"/>
          <w:sz w:val="24"/>
          <w:szCs w:val="24"/>
        </w:rPr>
        <w:t>— это</w:t>
      </w:r>
      <w:r w:rsidRPr="00FE4FAD">
        <w:rPr>
          <w:rFonts w:ascii="Times New Roman" w:hAnsi="Times New Roman" w:cs="Times New Roman"/>
          <w:sz w:val="24"/>
          <w:szCs w:val="24"/>
        </w:rPr>
        <w:t xml:space="preserve"> способы, методы и приемы, с помощью которых преподаватель (учитель):</w:t>
      </w:r>
    </w:p>
    <w:p w14:paraId="6959F1A3" w14:textId="77777777" w:rsidR="00FE4FAD" w:rsidRPr="00FE4FAD" w:rsidRDefault="00FE4FAD" w:rsidP="00D41EE7">
      <w:pPr>
        <w:numPr>
          <w:ilvl w:val="0"/>
          <w:numId w:val="2"/>
        </w:num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задает ситуации, в которых должны оказаться ученики для получения знаний или практического полезного опыта;</w:t>
      </w:r>
    </w:p>
    <w:p w14:paraId="3A97EFA1" w14:textId="77777777" w:rsidR="00FE4FAD" w:rsidRPr="00FE4FAD" w:rsidRDefault="00FE4FAD" w:rsidP="00D41EE7">
      <w:pPr>
        <w:numPr>
          <w:ilvl w:val="0"/>
          <w:numId w:val="2"/>
        </w:num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формирует обстоятельства, побуждающие учеников к самостоятельному принятию решений - чтобы потом сделать выводы, проработать ошибки;</w:t>
      </w:r>
    </w:p>
    <w:p w14:paraId="71D0BF2A" w14:textId="77777777" w:rsidR="00FE4FAD" w:rsidRPr="00FE4FAD" w:rsidRDefault="00FE4FAD" w:rsidP="00D41EE7">
      <w:pPr>
        <w:numPr>
          <w:ilvl w:val="0"/>
          <w:numId w:val="2"/>
        </w:num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lastRenderedPageBreak/>
        <w:t>предлагает выбор - разные социальные роли и «маски», варианты решения задач, которые позволяют лучше узнать себя, проконтролировать свое поведение, эффективнее справиться со сложным делом;</w:t>
      </w:r>
    </w:p>
    <w:p w14:paraId="704299A1" w14:textId="77777777" w:rsidR="00FE4FAD" w:rsidRPr="00FE4FAD" w:rsidRDefault="00FE4FAD" w:rsidP="00D41EE7">
      <w:pPr>
        <w:numPr>
          <w:ilvl w:val="0"/>
          <w:numId w:val="2"/>
        </w:num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создает среду для повышения мотивации с помощью активизации воображения, «духа соперничества», азарта, групповой деятельности.</w:t>
      </w:r>
    </w:p>
    <w:p w14:paraId="460C9A91" w14:textId="77777777" w:rsidR="00FE4FAD" w:rsidRPr="00FE4FAD" w:rsidRDefault="00FE4FAD" w:rsidP="00D41EE7">
      <w:p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Игра полезна, если она максимально приближена к реальным жизненным ситуациям. Поэтому ее нужно интегрировать в образовательный процесс. Игровые технологии используются самостоятельно и как элемент более общей, традиционной методики обучения. Они помогают детям легче осваивать темы учебных дисциплин, а учителю или педагогу по внеклассной работе - проще контролировать процесс и направлять его.</w:t>
      </w:r>
    </w:p>
    <w:p w14:paraId="6C9287DC" w14:textId="77777777" w:rsidR="00FE4FAD" w:rsidRPr="00FE4FAD" w:rsidRDefault="00FE4FAD" w:rsidP="00D41EE7">
      <w:p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Однако методом игры нужно уметь пользоваться, чтобы от него был эффект. Применяя такие технологии в действии, необходимо:</w:t>
      </w:r>
    </w:p>
    <w:p w14:paraId="4C73054C" w14:textId="77777777" w:rsidR="00FE4FAD" w:rsidRPr="00FE4FAD" w:rsidRDefault="00FE4FAD" w:rsidP="00D41EE7">
      <w:pPr>
        <w:numPr>
          <w:ilvl w:val="0"/>
          <w:numId w:val="1"/>
        </w:num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заранее составлять планы, цели и тщательно разрабатывать составляющие игры - образы, условия, процессы, сюжет, коммуникацию между участниками;</w:t>
      </w:r>
    </w:p>
    <w:p w14:paraId="739F108B" w14:textId="77777777" w:rsidR="00FE4FAD" w:rsidRPr="00FE4FAD" w:rsidRDefault="00FE4FAD" w:rsidP="00D41EE7">
      <w:pPr>
        <w:numPr>
          <w:ilvl w:val="0"/>
          <w:numId w:val="1"/>
        </w:num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ставить перед участниками дидактическую цель, но воспроизводить правила только в игровой форме;</w:t>
      </w:r>
    </w:p>
    <w:p w14:paraId="384A9FD4" w14:textId="77777777" w:rsidR="00FE4FAD" w:rsidRPr="00FE4FAD" w:rsidRDefault="00FE4FAD" w:rsidP="00D41EE7">
      <w:pPr>
        <w:numPr>
          <w:ilvl w:val="0"/>
          <w:numId w:val="1"/>
        </w:num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использовать в качестве средства игры учебный материал;</w:t>
      </w:r>
    </w:p>
    <w:p w14:paraId="21E26142" w14:textId="77777777" w:rsidR="00FE4FAD" w:rsidRPr="00FE4FAD" w:rsidRDefault="00FE4FAD" w:rsidP="00D41EE7">
      <w:pPr>
        <w:numPr>
          <w:ilvl w:val="0"/>
          <w:numId w:val="1"/>
        </w:num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связывать результат игры с выполнением учебного задания - например, выиграть можно, качественно решив упражнение или запомнив стихотворение;</w:t>
      </w:r>
    </w:p>
    <w:p w14:paraId="04B9E145" w14:textId="77777777" w:rsidR="00FE4FAD" w:rsidRPr="00FE4FAD" w:rsidRDefault="00FE4FAD" w:rsidP="00D41EE7">
      <w:pPr>
        <w:numPr>
          <w:ilvl w:val="0"/>
          <w:numId w:val="1"/>
        </w:num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выстраивать урок по правилам игры - работа и поведение учеников должно от них зависеть;</w:t>
      </w:r>
    </w:p>
    <w:p w14:paraId="6A03C1B2" w14:textId="77777777" w:rsidR="00FE4FAD" w:rsidRPr="00FE4FAD" w:rsidRDefault="00FE4FAD" w:rsidP="00D41EE7">
      <w:pPr>
        <w:numPr>
          <w:ilvl w:val="0"/>
          <w:numId w:val="1"/>
        </w:num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вносить в учебный процесс соревновательный элемент - он помогает перевести дидактическую задачу в игровую.</w:t>
      </w:r>
    </w:p>
    <w:p w14:paraId="25B761FD" w14:textId="7995BCE1" w:rsidR="00FE4FAD" w:rsidRPr="00FE4FAD" w:rsidRDefault="00FE4FAD" w:rsidP="00D41EE7">
      <w:p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Используя игровые технологии, важно решить, актуальны ли они для конкретной темы, предмета изучения и следить за балансом развлекательной составляющей и собственно учебы.</w:t>
      </w:r>
      <w:r w:rsidR="001E5A97">
        <w:rPr>
          <w:rFonts w:ascii="Times New Roman" w:hAnsi="Times New Roman" w:cs="Times New Roman"/>
          <w:sz w:val="24"/>
          <w:szCs w:val="24"/>
        </w:rPr>
        <w:t xml:space="preserve"> </w:t>
      </w:r>
      <w:r w:rsidRPr="00FE4FAD">
        <w:rPr>
          <w:rFonts w:ascii="Times New Roman" w:hAnsi="Times New Roman" w:cs="Times New Roman"/>
          <w:sz w:val="24"/>
          <w:szCs w:val="24"/>
        </w:rPr>
        <w:t>Школьные интеллектуальные игры просто необходимы для детей разных возрастов. Интеллектуальная игра вовлекает, она заставляет познавать что-то новое, совершенствоваться. Подобные мероприятия разрешают ребятам проявить себя. Если на уроках порой бывает скучно и малоинтересно, то в игре, где большую роль играет соперничество, желание отличится, получить почетное звание, все по-другому. Готовясь к интеллектуальным играм, школьники в очередной раз повторяют ранее усвоенные знания, а также пытаются еще более расширить свой кругозор.</w:t>
      </w:r>
      <w:r w:rsidR="001E5A97">
        <w:rPr>
          <w:rFonts w:ascii="Times New Roman" w:hAnsi="Times New Roman" w:cs="Times New Roman"/>
          <w:sz w:val="24"/>
          <w:szCs w:val="24"/>
        </w:rPr>
        <w:t xml:space="preserve"> </w:t>
      </w:r>
      <w:r w:rsidRPr="00FE4FAD">
        <w:rPr>
          <w:rFonts w:ascii="Times New Roman" w:hAnsi="Times New Roman" w:cs="Times New Roman"/>
          <w:sz w:val="24"/>
          <w:szCs w:val="24"/>
        </w:rPr>
        <w:t>Интеллектуальные игры учат ребят быстро ориентироваться в ситуациях, находить мгновенные продуктивные решения, что весьма значимо для развития внимания, логического мышления, воображения, памяти и других процессов.</w:t>
      </w:r>
      <w:r w:rsidR="00D41EE7" w:rsidRPr="00FE4FAD">
        <w:rPr>
          <w:rFonts w:ascii="Times New Roman" w:hAnsi="Times New Roman" w:cs="Times New Roman"/>
          <w:sz w:val="24"/>
          <w:szCs w:val="24"/>
        </w:rPr>
        <w:t xml:space="preserve"> </w:t>
      </w:r>
      <w:r w:rsidRPr="00FE4FAD">
        <w:rPr>
          <w:rFonts w:ascii="Times New Roman" w:hAnsi="Times New Roman" w:cs="Times New Roman"/>
          <w:sz w:val="24"/>
          <w:szCs w:val="24"/>
        </w:rPr>
        <w:t>Школьные интеллектуальные игры также помогут детям подготовиться к взрослой жизни, ведь они научают ответственности, умению излагать свои мысли, самостоятельно осваивать знания. Многие интеллектуальные командные игры способствуют сплочению коллектива, учат взаимопомощи, умению учитывать мнение окружающих и принимать совместные демократичные решения.</w:t>
      </w:r>
      <w:r>
        <w:rPr>
          <w:rFonts w:ascii="Times New Roman" w:hAnsi="Times New Roman" w:cs="Times New Roman"/>
          <w:sz w:val="24"/>
          <w:szCs w:val="24"/>
        </w:rPr>
        <w:t xml:space="preserve"> </w:t>
      </w:r>
      <w:r w:rsidRPr="00FE4FAD">
        <w:rPr>
          <w:rFonts w:ascii="Times New Roman" w:hAnsi="Times New Roman" w:cs="Times New Roman"/>
          <w:sz w:val="24"/>
          <w:szCs w:val="24"/>
        </w:rPr>
        <w:t xml:space="preserve">Интеллектуальные игры можно проводить абсолютно по разным предметам, а также такие, которые охватывают разные отрасли знаний. Формы проведения также можно применить совершенно разные: </w:t>
      </w:r>
    </w:p>
    <w:p w14:paraId="0736E8C7" w14:textId="77777777" w:rsidR="00FE4FAD" w:rsidRPr="00FE4FAD" w:rsidRDefault="00FE4FAD" w:rsidP="00D41EE7">
      <w:p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 xml:space="preserve">- викторина – интеллектуальная игра, которая предусматривает устные или письменные вопросы, охватывающие различные области знаний. Викторина может быть командной или индивидуальной. Кроме того, викторину можно провести и по какому-либо отдельному предмету, включая в нее вопросы, которые систематизируют знания за определенный промежуток времени, примером полугодие. </w:t>
      </w:r>
    </w:p>
    <w:p w14:paraId="608CC0CE" w14:textId="6D0D529F" w:rsidR="00FE4FAD" w:rsidRPr="00FE4FAD" w:rsidRDefault="00FE4FAD" w:rsidP="00D41EE7">
      <w:p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 xml:space="preserve">- конкурсы – интеллектуальные конкурсы можно применить к любому предмету. В литературе это может быть соревнование на лучшее стихотворение, сочинение. Конкурс может иметь </w:t>
      </w:r>
      <w:r w:rsidRPr="00FE4FAD">
        <w:rPr>
          <w:rFonts w:ascii="Times New Roman" w:hAnsi="Times New Roman" w:cs="Times New Roman"/>
          <w:sz w:val="24"/>
          <w:szCs w:val="24"/>
        </w:rPr>
        <w:t>монохарактер</w:t>
      </w:r>
      <w:r w:rsidRPr="00FE4FAD">
        <w:rPr>
          <w:rFonts w:ascii="Times New Roman" w:hAnsi="Times New Roman" w:cs="Times New Roman"/>
          <w:sz w:val="24"/>
          <w:szCs w:val="24"/>
        </w:rPr>
        <w:t xml:space="preserve"> или состоять из комплекса соревновательных заданий. В физике и химии основами конкурсов может стать необходимость воплощения какого-либо </w:t>
      </w:r>
      <w:r w:rsidRPr="00FE4FAD">
        <w:rPr>
          <w:rFonts w:ascii="Times New Roman" w:hAnsi="Times New Roman" w:cs="Times New Roman"/>
          <w:sz w:val="24"/>
          <w:szCs w:val="24"/>
        </w:rPr>
        <w:lastRenderedPageBreak/>
        <w:t xml:space="preserve">эксперимента, в биологии природоведческое исследование и т. д. Конкурсы </w:t>
      </w:r>
      <w:r w:rsidR="00D41EE7" w:rsidRPr="00FE4FAD">
        <w:rPr>
          <w:rFonts w:ascii="Times New Roman" w:hAnsi="Times New Roman" w:cs="Times New Roman"/>
          <w:sz w:val="24"/>
          <w:szCs w:val="24"/>
        </w:rPr>
        <w:t xml:space="preserve">так </w:t>
      </w:r>
      <w:proofErr w:type="gramStart"/>
      <w:r w:rsidR="00D41EE7" w:rsidRPr="00FE4FAD">
        <w:rPr>
          <w:rFonts w:ascii="Times New Roman" w:hAnsi="Times New Roman" w:cs="Times New Roman"/>
          <w:sz w:val="24"/>
          <w:szCs w:val="24"/>
        </w:rPr>
        <w:t>же</w:t>
      </w:r>
      <w:proofErr w:type="gramEnd"/>
      <w:r w:rsidRPr="00FE4FAD">
        <w:rPr>
          <w:rFonts w:ascii="Times New Roman" w:hAnsi="Times New Roman" w:cs="Times New Roman"/>
          <w:sz w:val="24"/>
          <w:szCs w:val="24"/>
        </w:rPr>
        <w:t xml:space="preserve"> как и викторины могут носить командный или индивидуальный характер. </w:t>
      </w:r>
    </w:p>
    <w:p w14:paraId="12CD869D" w14:textId="77777777" w:rsidR="00FE4FAD" w:rsidRPr="00FE4FAD" w:rsidRDefault="00FE4FAD" w:rsidP="00D41EE7">
      <w:p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 турниры - интеллектуальные турниры чаще всего связаны с двумя наиболее известными спортивно-логическими играми шашками и шахматами.</w:t>
      </w:r>
    </w:p>
    <w:p w14:paraId="547BF55E" w14:textId="332795B9" w:rsidR="00FE4FAD" w:rsidRPr="00FE4FAD" w:rsidRDefault="00FE4FAD" w:rsidP="00D41EE7">
      <w:p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 xml:space="preserve">Осознавая всеобщие правила игры, и приступая к каждой индивидуальной партии шахмат, ребенок сталкивается с необходимостью принимать правильное решение. Это умение весьма необходимо для каждой личности в будущем. Пусть вначале многие хода и решения будут неуспешными или поспешными, но они помогут ребенку постепенно все чаще делать правильные хода и принимать нужные решения. Шахматы помогут детям поверить в свои силы, научат мыслить логически и сформируют умение брать ответственность за принятые решения. Но стоит помнить, что на первом месте для ребенка должна оставаться учеба, а шахматы имеют свое место лишь как одно из комплексных развивающих </w:t>
      </w:r>
      <w:r w:rsidRPr="00FE4FAD">
        <w:rPr>
          <w:rFonts w:ascii="Times New Roman" w:hAnsi="Times New Roman" w:cs="Times New Roman"/>
          <w:sz w:val="24"/>
          <w:szCs w:val="24"/>
        </w:rPr>
        <w:t>занятий. При</w:t>
      </w:r>
      <w:r w:rsidRPr="00FE4FAD">
        <w:rPr>
          <w:rFonts w:ascii="Times New Roman" w:hAnsi="Times New Roman" w:cs="Times New Roman"/>
          <w:sz w:val="24"/>
          <w:szCs w:val="24"/>
        </w:rPr>
        <w:t xml:space="preserve"> организации общешкольных интеллектуальных игр необходимо вести возрастную дифференциацию школьников</w:t>
      </w:r>
      <w:r w:rsidRPr="00FE4FAD">
        <w:rPr>
          <w:rFonts w:ascii="Times New Roman" w:hAnsi="Times New Roman" w:cs="Times New Roman"/>
          <w:sz w:val="24"/>
          <w:szCs w:val="24"/>
        </w:rPr>
        <w:t>, особенно</w:t>
      </w:r>
      <w:r w:rsidRPr="00FE4FAD">
        <w:rPr>
          <w:rFonts w:ascii="Times New Roman" w:hAnsi="Times New Roman" w:cs="Times New Roman"/>
          <w:sz w:val="24"/>
          <w:szCs w:val="24"/>
        </w:rPr>
        <w:t xml:space="preserve"> если речь идет о предметных соревнованиях. К подобным мероприятиям школьников нужно готовить заранее, чтобы они имели возможность повторить ранее усвоенную информацию.</w:t>
      </w:r>
    </w:p>
    <w:p w14:paraId="1B12299A" w14:textId="0B994EB5" w:rsidR="00FE4FAD" w:rsidRPr="00FE4FAD" w:rsidRDefault="00FE4FAD" w:rsidP="00D41EE7">
      <w:p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 xml:space="preserve">Интеллект карта используется не только на уроках в средней школе, этот </w:t>
      </w:r>
      <w:r w:rsidRPr="00FE4FAD">
        <w:rPr>
          <w:rFonts w:ascii="Times New Roman" w:hAnsi="Times New Roman" w:cs="Times New Roman"/>
          <w:sz w:val="24"/>
          <w:szCs w:val="24"/>
        </w:rPr>
        <w:t>вид развития</w:t>
      </w:r>
      <w:r w:rsidRPr="00FE4FAD">
        <w:rPr>
          <w:rFonts w:ascii="Times New Roman" w:hAnsi="Times New Roman" w:cs="Times New Roman"/>
          <w:sz w:val="24"/>
          <w:szCs w:val="24"/>
        </w:rPr>
        <w:t xml:space="preserve"> критического мышления пришел в образование из бизнеса, где широко применяется для разработки новых концептов и идей. Основой каждой интеллект карты становится выбранная заранее учителем идея, это может быть основная тема урока или же вопрос в рамках изучаемого, который спонтанно поднимается учащимися. Это – центр интеллект карты, дальше во все стороны расходятся лучи, оканчивающиеся ассоциациям учащихся (словами, выражениями, рисунками и даже поделками). Каждая ассоциация может становится подтемой карты и от неё также могут </w:t>
      </w:r>
      <w:r w:rsidRPr="00FE4FAD">
        <w:rPr>
          <w:rFonts w:ascii="Times New Roman" w:hAnsi="Times New Roman" w:cs="Times New Roman"/>
          <w:sz w:val="24"/>
          <w:szCs w:val="24"/>
        </w:rPr>
        <w:t>расходиться</w:t>
      </w:r>
      <w:r w:rsidRPr="00FE4FAD">
        <w:rPr>
          <w:rFonts w:ascii="Times New Roman" w:hAnsi="Times New Roman" w:cs="Times New Roman"/>
          <w:sz w:val="24"/>
          <w:szCs w:val="24"/>
        </w:rPr>
        <w:t xml:space="preserve"> объединенные единым понятием слова, и так до бесконечности.</w:t>
      </w:r>
      <w:r>
        <w:rPr>
          <w:rFonts w:ascii="Times New Roman" w:hAnsi="Times New Roman" w:cs="Times New Roman"/>
          <w:sz w:val="24"/>
          <w:szCs w:val="24"/>
        </w:rPr>
        <w:t xml:space="preserve"> </w:t>
      </w:r>
      <w:r w:rsidRPr="00FE4FAD">
        <w:rPr>
          <w:rFonts w:ascii="Times New Roman" w:hAnsi="Times New Roman" w:cs="Times New Roman"/>
          <w:sz w:val="24"/>
          <w:szCs w:val="24"/>
        </w:rPr>
        <w:t xml:space="preserve">Менее информативной, но столь же эффективной для систематизации полученных знаний и развития критического мышления, является ассоциограмма. Она, как и интеллект карта, предполагает наличие ответвлений, но в отличии от неё, никаких дальнейших ассоциация нет, называется такая ассоциограмма круговой. Ещё один вид ассоциограмм – буквенный, при использовании такого вида упорядочения информации, раскрываются причинно-следственные связи, форма презентации – свободная, но чаще всего её изображают в виде змейки из логически связанных слов. Самая сложная ассоциограмма – цитатная, она предполагает значительный багаж знаний и умение находить связи даже там, где на первый взгляд кажется, что их </w:t>
      </w:r>
      <w:r w:rsidRPr="00FE4FAD">
        <w:rPr>
          <w:rFonts w:ascii="Times New Roman" w:hAnsi="Times New Roman" w:cs="Times New Roman"/>
          <w:sz w:val="24"/>
          <w:szCs w:val="24"/>
        </w:rPr>
        <w:t>нет. Среди исключительно устных успешных форм развития критического мышления</w:t>
      </w:r>
      <w:r w:rsidRPr="00FE4FAD">
        <w:rPr>
          <w:rFonts w:ascii="Times New Roman" w:hAnsi="Times New Roman" w:cs="Times New Roman"/>
          <w:sz w:val="24"/>
          <w:szCs w:val="24"/>
        </w:rPr>
        <w:t xml:space="preserve"> можно выделить групповую дискуссию, которая пользуется не слишком большой популярностью у учителей. Вероятно, такую нелюбовь педагогов эта форма работы заслужила из-за постоянного наличия шума в классе, который столь не любят все классные руководители и учителя-предметники. Но стоит различать допустимый рабочий шум, дающий понять, что учащиеся активно взаимодействуют между собой или учителем и отвлеченность школьников, обусловленную потерей интереса к изучаемой теме. Первый вид показывает, что ученики настроены на активную работу, заинтересованы и хорошо мотивированы педагогом, второй свидетельствует о неподходящем моменте для внедрения групповой дискуссии или недостаточной подготовке учителя.</w:t>
      </w:r>
      <w:r>
        <w:rPr>
          <w:rFonts w:ascii="Times New Roman" w:hAnsi="Times New Roman" w:cs="Times New Roman"/>
          <w:sz w:val="24"/>
          <w:szCs w:val="24"/>
        </w:rPr>
        <w:t xml:space="preserve"> </w:t>
      </w:r>
      <w:r w:rsidRPr="00FE4FAD">
        <w:rPr>
          <w:rFonts w:ascii="Times New Roman" w:hAnsi="Times New Roman" w:cs="Times New Roman"/>
          <w:sz w:val="24"/>
          <w:szCs w:val="24"/>
        </w:rPr>
        <w:t>Школьные игры можно проводить как на общешкольном уровне, так и на уровне класса. Интеллектуальные игры можно также проводить по типу олимпиады в школьном или домашнем порядке. В таком случае первые этапы конкурса являются индивидуальными, а последующие проводятся на общешкольном уровне.</w:t>
      </w:r>
      <w:r w:rsidR="00D41EE7" w:rsidRPr="00FE4FAD">
        <w:rPr>
          <w:rFonts w:ascii="Times New Roman" w:hAnsi="Times New Roman" w:cs="Times New Roman"/>
          <w:sz w:val="24"/>
          <w:szCs w:val="24"/>
        </w:rPr>
        <w:t xml:space="preserve"> </w:t>
      </w:r>
      <w:r w:rsidRPr="00FE4FAD">
        <w:rPr>
          <w:rFonts w:ascii="Times New Roman" w:hAnsi="Times New Roman" w:cs="Times New Roman"/>
          <w:sz w:val="24"/>
          <w:szCs w:val="24"/>
        </w:rPr>
        <w:t xml:space="preserve">Стоит напомнить, что интеллектуальные игры – это не единственная возможность развития школьников. Как известно, умственные и активные упражнения нужно чередовать между собою, чтобы дети могли развиваться в разных направлениях. </w:t>
      </w:r>
    </w:p>
    <w:p w14:paraId="00471EE4" w14:textId="32147643" w:rsidR="00FE4FAD" w:rsidRPr="00FE4FAD" w:rsidRDefault="00FE4FAD" w:rsidP="00D41EE7">
      <w:p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 xml:space="preserve">Масса развлечений и конкурсов обязательно привлечет внимание большинства школьников. Катание на коньках, лыжные соревнования, футбол на снегу, саночная езда – </w:t>
      </w:r>
      <w:r w:rsidRPr="00FE4FAD">
        <w:rPr>
          <w:rFonts w:ascii="Times New Roman" w:hAnsi="Times New Roman" w:cs="Times New Roman"/>
          <w:sz w:val="24"/>
          <w:szCs w:val="24"/>
        </w:rPr>
        <w:lastRenderedPageBreak/>
        <w:t>эти и другие конкурсы могут стать основой школьных олимпийских игр. Разнообразие можно внести, включив в программу творческие конкурсы – лепку со снега, соревнования со снежками. При этом некоторые конкурсы олимпиады можно проводить не только на улице, но и в самом спортзале, примером, олимпийский бег с факелом (красной палкой</w:t>
      </w:r>
      <w:r w:rsidRPr="00FE4FAD">
        <w:rPr>
          <w:rFonts w:ascii="Times New Roman" w:hAnsi="Times New Roman" w:cs="Times New Roman"/>
          <w:sz w:val="24"/>
          <w:szCs w:val="24"/>
        </w:rPr>
        <w:t>),</w:t>
      </w:r>
      <w:r w:rsidRPr="00FE4FAD">
        <w:rPr>
          <w:rFonts w:ascii="Times New Roman" w:hAnsi="Times New Roman" w:cs="Times New Roman"/>
          <w:sz w:val="24"/>
          <w:szCs w:val="24"/>
        </w:rPr>
        <w:t xml:space="preserve"> соревнования по прыжкам, спортивной ходьбе, гимнастике. И нельзя конечно уж забыть о спортивно-логичных интеллектуальных играх – шашках и шахматах, которым можно уделить отдельный день в периоде соревнований. Школьные олимпийские игры должны быть тщательно организованы, с учетом проведения каждого рабочего дня. Продолжительность программы занимает примерно неделю времени, с торжественным открытием в понедельник и финальным представлением на закрытие, в пятницу. Ко дню открытия олимпийских игр можно приурочить конкурс рисунков, в котором сможет взять участие каждый желающий школьник. Лучшие творения юных художников также должны быть отмечены в первый или в последний день соревнований и награждены грамотами и поощрительными призами. Открытие игр удобнее всего провести в спортзале. В этот день спортивные умельцы школы могут показать свои доспехи, приготовив индивидуальные и групповые номера. Каждый последующий день должен посвящаться какому-либо одному виду спорта, примером, пробегу лыжной дистанции, хоккею (футболу на снегу) и так далее. Важно наперед подготовить все маршруты и дистанции, чтобы в ходе игр не возникло сложностей и неприятностей. Очень важно следить за безопасностью школьников на всех этапах соревнований.</w:t>
      </w:r>
      <w:r w:rsidR="001E5A97" w:rsidRPr="00FE4FAD">
        <w:rPr>
          <w:rFonts w:ascii="Times New Roman" w:hAnsi="Times New Roman" w:cs="Times New Roman"/>
          <w:sz w:val="24"/>
          <w:szCs w:val="24"/>
        </w:rPr>
        <w:t xml:space="preserve"> </w:t>
      </w:r>
      <w:r w:rsidRPr="00FE4FAD">
        <w:rPr>
          <w:rFonts w:ascii="Times New Roman" w:hAnsi="Times New Roman" w:cs="Times New Roman"/>
          <w:sz w:val="24"/>
          <w:szCs w:val="24"/>
        </w:rPr>
        <w:t xml:space="preserve">Детям очень понравится, если устроить в один из дней олимпийских игр «веселые соревнования». Здесь наверняка найдут свое место прыжки в мешках, хоккей с шайбой в спортзале, бег со шваброй, собирание воздушных шариков в мешочки, различные эстафеты, «прыгающий художник», перетягивания каната и другие веселые конкурсы. В олимпийских играх нужно задействовать разные категории детей, давая возможность проявить свои способности как самым большим, так и маленьким. Организовать мероприятие очень просто, нужно лишь выделить время, чтобы каждый класс смог вылепить и представить свое творение. Пока дети занимаются вдохновенным трудом, во дворе можно включить приятную музыку, которая подарит всем хорошее настроение и окажет позитивное влияние на творчество. Награждение победителей школьных олимпийских игр может происходить в конце каждого дня соревнований или же на заключительном концерте, который проводится в день закрытия олимпиады. В этот же день подводятся все итоги прошедшей недели, а юные умельцы имеют возможность еще раз продемонстрировать свои таланты. </w:t>
      </w:r>
    </w:p>
    <w:p w14:paraId="4378C2CE" w14:textId="77777777" w:rsidR="00FE4FAD" w:rsidRPr="00FE4FAD" w:rsidRDefault="00FE4FAD" w:rsidP="00D41EE7">
      <w:p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 xml:space="preserve">Итак, игра являет собой доступную форму деятельности, во время которой он набирается новых знаний, действий и жизненного опыта. Во время игры детки общаются со сверстниками, применяют знания на практике, а также активно развиваются и учатся правильно мыслить. </w:t>
      </w:r>
    </w:p>
    <w:p w14:paraId="57460CB0" w14:textId="351A9D80" w:rsidR="00FE4FAD" w:rsidRPr="00FE4FAD" w:rsidRDefault="00FE4FAD" w:rsidP="00D41EE7">
      <w:pPr>
        <w:spacing w:afterLines="20" w:after="48" w:line="240" w:lineRule="auto"/>
        <w:rPr>
          <w:rFonts w:ascii="Times New Roman" w:hAnsi="Times New Roman" w:cs="Times New Roman"/>
          <w:bCs/>
          <w:sz w:val="24"/>
          <w:szCs w:val="24"/>
        </w:rPr>
      </w:pPr>
      <w:bookmarkStart w:id="3" w:name="_Toc59725801"/>
      <w:r w:rsidRPr="00FE4FAD">
        <w:rPr>
          <w:rFonts w:ascii="Times New Roman" w:hAnsi="Times New Roman" w:cs="Times New Roman"/>
          <w:bCs/>
          <w:sz w:val="24"/>
          <w:szCs w:val="24"/>
        </w:rPr>
        <w:t>1.2. Воспитательный потенциал игровых технологий</w:t>
      </w:r>
      <w:bookmarkEnd w:id="3"/>
    </w:p>
    <w:p w14:paraId="61A617C5" w14:textId="7941C509" w:rsidR="00FE4FAD" w:rsidRPr="00FE4FAD" w:rsidRDefault="00FE4FAD" w:rsidP="00D41EE7">
      <w:p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Дидактические игры для школы обязательно должны присутствовать в арсенале каждого преподавателя, в противном случае подросткам будет непросто запомнить учебный материал.</w:t>
      </w:r>
      <w:r w:rsidR="001E5A97">
        <w:rPr>
          <w:rFonts w:ascii="Times New Roman" w:hAnsi="Times New Roman" w:cs="Times New Roman"/>
          <w:sz w:val="24"/>
          <w:szCs w:val="24"/>
        </w:rPr>
        <w:t xml:space="preserve"> </w:t>
      </w:r>
      <w:r w:rsidRPr="00FE4FAD">
        <w:rPr>
          <w:rFonts w:ascii="Times New Roman" w:hAnsi="Times New Roman" w:cs="Times New Roman"/>
          <w:sz w:val="24"/>
          <w:szCs w:val="24"/>
        </w:rPr>
        <w:t>Если работа похожа на игру, то читать, писать и решать задачи будет во многом веселее. Поэтому каждый учитель должен давать детям дидактические игры для того, чтобы изучаемый материал запомнился ученикам.</w:t>
      </w:r>
      <w:r w:rsidR="001E5A97">
        <w:rPr>
          <w:rFonts w:ascii="Times New Roman" w:hAnsi="Times New Roman" w:cs="Times New Roman"/>
          <w:sz w:val="24"/>
          <w:szCs w:val="24"/>
        </w:rPr>
        <w:t xml:space="preserve"> </w:t>
      </w:r>
      <w:r w:rsidRPr="00FE4FAD">
        <w:rPr>
          <w:rFonts w:ascii="Times New Roman" w:hAnsi="Times New Roman" w:cs="Times New Roman"/>
          <w:sz w:val="24"/>
          <w:szCs w:val="24"/>
        </w:rPr>
        <w:t>Все должны присмотреться к тому, какое значимое место занимает игра в жизни ребенка. Ведь именно через нее он раскрывается как личность, познает мир и обнаруживает свои творческие способности.</w:t>
      </w:r>
    </w:p>
    <w:p w14:paraId="389906F6" w14:textId="71DBDC7B" w:rsidR="00FE4FAD" w:rsidRPr="00FE4FAD" w:rsidRDefault="00FE4FAD" w:rsidP="00D41EE7">
      <w:p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Важно каждую игру продумывать осмысленно и использовать их только последовательно, а не вразброс. Игра являет собой доступную форму деятельности, во время которой он набирается новых знаний, действий и жизненного опыта. Во время игры детки общаются со сверстниками, применяют знания на практике, а также активно развиваются и учатся правильно мыслить. Ее значение заменяется трудовой деятельностью, игра обретает цель и необычайный интерес со стороны школьников. Игры, происходящие в процессе обучения, заставляют думать, развивать, раскрывать дух соревнования и первенства.</w:t>
      </w:r>
    </w:p>
    <w:p w14:paraId="61ACD6E5" w14:textId="2AACBA47" w:rsidR="00FE4FAD" w:rsidRPr="00FE4FAD" w:rsidRDefault="00FE4FAD" w:rsidP="00D41EE7">
      <w:p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lastRenderedPageBreak/>
        <w:t xml:space="preserve">Но это совершенно не означает, что в школе все занятия должны превратиться в игру. Это только один из методов, который прекрасно сочетается с другими, не менее важными методами: беседой, наблюдением, чтением и другими. Ребенок в игре играет не для других, а для себя, он не учит роль, а создает ее поэтапно самостоятельно. Когда он входит в образ, не будучи актером, у него сразу начинает работать мышление </w:t>
      </w:r>
      <w:r w:rsidRPr="00FE4FAD">
        <w:rPr>
          <w:rFonts w:ascii="Times New Roman" w:hAnsi="Times New Roman" w:cs="Times New Roman"/>
          <w:sz w:val="24"/>
          <w:szCs w:val="24"/>
        </w:rPr>
        <w:t>и переживания</w:t>
      </w:r>
      <w:r w:rsidRPr="00FE4FAD">
        <w:rPr>
          <w:rFonts w:ascii="Times New Roman" w:hAnsi="Times New Roman" w:cs="Times New Roman"/>
          <w:sz w:val="24"/>
          <w:szCs w:val="24"/>
        </w:rPr>
        <w:t xml:space="preserve"> становятся искренними.</w:t>
      </w:r>
    </w:p>
    <w:p w14:paraId="3EBCECA1" w14:textId="77777777" w:rsidR="00FE4FAD" w:rsidRPr="00FE4FAD" w:rsidRDefault="00FE4FAD" w:rsidP="00D41EE7">
      <w:p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 xml:space="preserve">Педагогические условия воспитания включают следующие направления: </w:t>
      </w:r>
    </w:p>
    <w:p w14:paraId="70CEA35E" w14:textId="2DD3A2C4" w:rsidR="00FE4FAD" w:rsidRPr="00FE4FAD" w:rsidRDefault="00FE4FAD" w:rsidP="00D41EE7">
      <w:pPr>
        <w:pStyle w:val="a9"/>
        <w:numPr>
          <w:ilvl w:val="0"/>
          <w:numId w:val="10"/>
        </w:num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внедрение инновационных мультимедийных презентаций, обеспечивающих развитие наглядно-образного мышления в процессе усвоения ценностей творчества;</w:t>
      </w:r>
    </w:p>
    <w:p w14:paraId="425E46E8" w14:textId="517D8E42" w:rsidR="00FE4FAD" w:rsidRPr="00FE4FAD" w:rsidRDefault="00FE4FAD" w:rsidP="00D41EE7">
      <w:pPr>
        <w:pStyle w:val="a9"/>
        <w:numPr>
          <w:ilvl w:val="0"/>
          <w:numId w:val="10"/>
        </w:num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 xml:space="preserve">включение разнообразной деятельности, позволяющей сочетать отдых и познание, формирующих познавательную активность личности; </w:t>
      </w:r>
    </w:p>
    <w:p w14:paraId="35D31291" w14:textId="74E3E832" w:rsidR="00FE4FAD" w:rsidRPr="00FE4FAD" w:rsidRDefault="00FE4FAD" w:rsidP="00D41EE7">
      <w:pPr>
        <w:pStyle w:val="a9"/>
        <w:numPr>
          <w:ilvl w:val="0"/>
          <w:numId w:val="10"/>
        </w:num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 xml:space="preserve">применение различных творческих приемов, связанных с анализом и синтезом представленного фактологического материала; </w:t>
      </w:r>
    </w:p>
    <w:p w14:paraId="7D7C07CF" w14:textId="1A1B7CB2" w:rsidR="00FE4FAD" w:rsidRPr="00FE4FAD" w:rsidRDefault="00FE4FAD" w:rsidP="00D41EE7">
      <w:pPr>
        <w:pStyle w:val="a9"/>
        <w:numPr>
          <w:ilvl w:val="0"/>
          <w:numId w:val="10"/>
        </w:num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 xml:space="preserve">развитие интегративных знаний в системе комплексного использования технологий проектной деятельности; </w:t>
      </w:r>
    </w:p>
    <w:p w14:paraId="1A4486D0" w14:textId="2107F880" w:rsidR="00FE4FAD" w:rsidRPr="00FE4FAD" w:rsidRDefault="00FE4FAD" w:rsidP="00D41EE7">
      <w:pPr>
        <w:pStyle w:val="a9"/>
        <w:numPr>
          <w:ilvl w:val="0"/>
          <w:numId w:val="10"/>
        </w:num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 xml:space="preserve">включение инновационных заданий, связанных с конкурсами, викторинами, шарадами, кроссвордами, кейсами; </w:t>
      </w:r>
    </w:p>
    <w:p w14:paraId="51F4A1B8" w14:textId="7DB4DBFE" w:rsidR="00FE4FAD" w:rsidRPr="00FE4FAD" w:rsidRDefault="00FE4FAD" w:rsidP="00D41EE7">
      <w:pPr>
        <w:pStyle w:val="a9"/>
        <w:numPr>
          <w:ilvl w:val="0"/>
          <w:numId w:val="10"/>
        </w:numPr>
        <w:spacing w:afterLines="20" w:after="48" w:line="240" w:lineRule="auto"/>
        <w:rPr>
          <w:rFonts w:ascii="Times New Roman" w:hAnsi="Times New Roman" w:cs="Times New Roman"/>
          <w:sz w:val="24"/>
          <w:szCs w:val="24"/>
        </w:rPr>
      </w:pPr>
      <w:r>
        <w:rPr>
          <w:rFonts w:ascii="Times New Roman" w:hAnsi="Times New Roman" w:cs="Times New Roman"/>
          <w:sz w:val="24"/>
          <w:szCs w:val="24"/>
        </w:rPr>
        <w:t>п</w:t>
      </w:r>
      <w:r w:rsidRPr="00FE4FAD">
        <w:rPr>
          <w:rFonts w:ascii="Times New Roman" w:hAnsi="Times New Roman" w:cs="Times New Roman"/>
          <w:sz w:val="24"/>
          <w:szCs w:val="24"/>
        </w:rPr>
        <w:t xml:space="preserve">рименение технологий проектно-исследовательской работы. </w:t>
      </w:r>
    </w:p>
    <w:p w14:paraId="30ECE69D" w14:textId="77777777" w:rsidR="00FE4FAD" w:rsidRPr="00FE4FAD" w:rsidRDefault="00FE4FAD" w:rsidP="00D41EE7">
      <w:p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 xml:space="preserve">Программа воспитания должна способствовать развитию, в первую очередь, исследовательских и социально-культурных компетенций личности школьника в условиях организации коллективной творческой деятельности. </w:t>
      </w:r>
    </w:p>
    <w:p w14:paraId="49620171" w14:textId="0644AE84" w:rsidR="00FE4FAD" w:rsidRPr="00FE4FAD" w:rsidRDefault="00FE4FAD" w:rsidP="00D41EE7">
      <w:p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Различные групповые дискуссии и дебаты, коллективная творческая деятельность способствует выработке общих коллективных ценностей, что способствует эффективной социализации школьника и формированию его социально-культурной активности во внеурочной деятельности.</w:t>
      </w:r>
      <w:r w:rsidR="001E5A97">
        <w:rPr>
          <w:rFonts w:ascii="Times New Roman" w:hAnsi="Times New Roman" w:cs="Times New Roman"/>
          <w:sz w:val="24"/>
          <w:szCs w:val="24"/>
        </w:rPr>
        <w:t xml:space="preserve"> </w:t>
      </w:r>
      <w:r w:rsidRPr="00FE4FAD">
        <w:rPr>
          <w:rFonts w:ascii="Times New Roman" w:hAnsi="Times New Roman" w:cs="Times New Roman"/>
          <w:sz w:val="24"/>
          <w:szCs w:val="24"/>
        </w:rPr>
        <w:t xml:space="preserve">Инициативный педагог может организовать и выездные экскурсии, которые помогут детям лучше понять культуру собственной страны и ее историю. </w:t>
      </w:r>
      <w:r w:rsidRPr="00FE4FAD">
        <w:rPr>
          <w:rFonts w:ascii="Times New Roman" w:hAnsi="Times New Roman" w:cs="Times New Roman"/>
          <w:sz w:val="24"/>
          <w:szCs w:val="24"/>
        </w:rPr>
        <w:t>Помимо этого,</w:t>
      </w:r>
      <w:r w:rsidRPr="00FE4FAD">
        <w:rPr>
          <w:rFonts w:ascii="Times New Roman" w:hAnsi="Times New Roman" w:cs="Times New Roman"/>
          <w:sz w:val="24"/>
          <w:szCs w:val="24"/>
        </w:rPr>
        <w:t xml:space="preserve"> можно вместе с детьми ходить на выставки картин. К изобразительному искусству школьники бывают крайне восприимчивы, поэтому такие экскурсии проходят на ура. Вернувшись в класс, педагог можно попросить детишек повторить какие-то из увиденных картин или нарисовать свое произведение, достойное выставки.</w:t>
      </w:r>
      <w:r w:rsidR="00782164">
        <w:rPr>
          <w:rFonts w:ascii="Times New Roman" w:hAnsi="Times New Roman" w:cs="Times New Roman"/>
          <w:sz w:val="24"/>
          <w:szCs w:val="24"/>
        </w:rPr>
        <w:t xml:space="preserve"> </w:t>
      </w:r>
      <w:r w:rsidRPr="00FE4FAD">
        <w:rPr>
          <w:rFonts w:ascii="Times New Roman" w:hAnsi="Times New Roman" w:cs="Times New Roman"/>
          <w:sz w:val="24"/>
          <w:szCs w:val="24"/>
        </w:rPr>
        <w:t>Для улучшения коллективных навыков и выработки лидерских способностей используют более активные игры. Во время таких занятий ученик самостоятельно выстраивает собственное поведение в соответствии со сложившейся ситуацией. Благодаря таким урокам ребенок сможет в дальнейшем комфортно чувствовать себя как в «одиночку», так и в «бурном коллективе». А лидерские качества будут способствовать карьерному росту уже в более сознательном возрасте.</w:t>
      </w:r>
      <w:r w:rsidR="00782164">
        <w:rPr>
          <w:rFonts w:ascii="Times New Roman" w:hAnsi="Times New Roman" w:cs="Times New Roman"/>
          <w:sz w:val="24"/>
          <w:szCs w:val="24"/>
        </w:rPr>
        <w:t xml:space="preserve"> </w:t>
      </w:r>
      <w:r w:rsidRPr="00FE4FAD">
        <w:rPr>
          <w:rFonts w:ascii="Times New Roman" w:hAnsi="Times New Roman" w:cs="Times New Roman"/>
          <w:sz w:val="24"/>
          <w:szCs w:val="24"/>
        </w:rPr>
        <w:t xml:space="preserve">Возможности культурного и творческого развития ребенка во внеурочной деятельности в школе имеет большое значение, так как профессиональная ориентация способствует не просто формированию оценочных суждений, развитию знаний, применению интеллектуального анализа, но и формируют учебные и исследовательские навыки, которые в условиях интеграции урочной и внеурочной деятельности сегодня имеет большое значение. </w:t>
      </w:r>
    </w:p>
    <w:p w14:paraId="4FDE18DA" w14:textId="4103B95B" w:rsidR="00FE4FAD" w:rsidRPr="00FE4FAD" w:rsidRDefault="00FE4FAD" w:rsidP="00D41EE7">
      <w:p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 xml:space="preserve">Внеурочная деятельность </w:t>
      </w:r>
      <w:r w:rsidRPr="00FE4FAD">
        <w:rPr>
          <w:rFonts w:ascii="Times New Roman" w:hAnsi="Times New Roman" w:cs="Times New Roman"/>
          <w:sz w:val="24"/>
          <w:szCs w:val="24"/>
        </w:rPr>
        <w:t>— это</w:t>
      </w:r>
      <w:r w:rsidRPr="00FE4FAD">
        <w:rPr>
          <w:rFonts w:ascii="Times New Roman" w:hAnsi="Times New Roman" w:cs="Times New Roman"/>
          <w:sz w:val="24"/>
          <w:szCs w:val="24"/>
        </w:rPr>
        <w:t xml:space="preserve"> деятельность, связанная с использованием различного методического и методологического аспекта, который используют интеллектуальную активность и социально-культурную творческую деятельность подростков в условиях их адаптации к новым социокультурным тенденциям развития общества.</w:t>
      </w:r>
    </w:p>
    <w:p w14:paraId="166C4401" w14:textId="3336678F" w:rsidR="00FE4FAD" w:rsidRPr="00FE4FAD" w:rsidRDefault="00FE4FAD" w:rsidP="00D41EE7">
      <w:p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 xml:space="preserve">Внеурочная деятельность школьников </w:t>
      </w:r>
      <w:r w:rsidRPr="00FE4FAD">
        <w:rPr>
          <w:rFonts w:ascii="Times New Roman" w:hAnsi="Times New Roman" w:cs="Times New Roman"/>
          <w:sz w:val="24"/>
          <w:szCs w:val="24"/>
        </w:rPr>
        <w:t>— это</w:t>
      </w:r>
      <w:r w:rsidRPr="00FE4FAD">
        <w:rPr>
          <w:rFonts w:ascii="Times New Roman" w:hAnsi="Times New Roman" w:cs="Times New Roman"/>
          <w:sz w:val="24"/>
          <w:szCs w:val="24"/>
        </w:rPr>
        <w:t xml:space="preserve"> целенаправленная организованная деятельность, в свободное от учёбы время, которая формирует социальную и культурную компетентность личности на основе различных творческих технологий. </w:t>
      </w:r>
    </w:p>
    <w:p w14:paraId="5279A7EA" w14:textId="77777777" w:rsidR="00FE4FAD" w:rsidRPr="00FE4FAD" w:rsidRDefault="00FE4FAD" w:rsidP="00D41EE7">
      <w:p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Различные виды и формы внеурочной деятельности сегодня связаны с применением различных методик, которые формирует творческую среду школы или посещение какого-</w:t>
      </w:r>
      <w:r w:rsidRPr="00FE4FAD">
        <w:rPr>
          <w:rFonts w:ascii="Times New Roman" w:hAnsi="Times New Roman" w:cs="Times New Roman"/>
          <w:sz w:val="24"/>
          <w:szCs w:val="24"/>
        </w:rPr>
        <w:lastRenderedPageBreak/>
        <w:t xml:space="preserve">либо культурного заведения, целью которого является формирование социальных навыков и культурных интересов детей в свободное от учёбы время. </w:t>
      </w:r>
    </w:p>
    <w:p w14:paraId="2EA760A3" w14:textId="7E52FFD7" w:rsidR="00FE4FAD" w:rsidRPr="00FE4FAD" w:rsidRDefault="00FE4FAD" w:rsidP="00D41EE7">
      <w:p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 xml:space="preserve">Информация, содержащаяся </w:t>
      </w:r>
      <w:r w:rsidRPr="00FE4FAD">
        <w:rPr>
          <w:rFonts w:ascii="Times New Roman" w:hAnsi="Times New Roman" w:cs="Times New Roman"/>
          <w:sz w:val="24"/>
          <w:szCs w:val="24"/>
        </w:rPr>
        <w:t>в учебном материале,</w:t>
      </w:r>
      <w:r w:rsidRPr="00FE4FAD">
        <w:rPr>
          <w:rFonts w:ascii="Times New Roman" w:hAnsi="Times New Roman" w:cs="Times New Roman"/>
          <w:sz w:val="24"/>
          <w:szCs w:val="24"/>
        </w:rPr>
        <w:t xml:space="preserve"> должна вызывать познавательный интерес, быть легкой в восприятии и повышать мотивацию к обучению. Мотивацию можно повысить путем использования игровых и интерактивных технологий, метода проектов, ИКТ и </w:t>
      </w:r>
      <w:proofErr w:type="gramStart"/>
      <w:r w:rsidRPr="00FE4FAD">
        <w:rPr>
          <w:rFonts w:ascii="Times New Roman" w:hAnsi="Times New Roman" w:cs="Times New Roman"/>
          <w:sz w:val="24"/>
          <w:szCs w:val="24"/>
        </w:rPr>
        <w:t>т.д.</w:t>
      </w:r>
      <w:proofErr w:type="gramEnd"/>
      <w:r w:rsidR="00782164">
        <w:rPr>
          <w:rFonts w:ascii="Times New Roman" w:hAnsi="Times New Roman" w:cs="Times New Roman"/>
          <w:sz w:val="24"/>
          <w:szCs w:val="24"/>
        </w:rPr>
        <w:t xml:space="preserve"> </w:t>
      </w:r>
      <w:r w:rsidRPr="00FE4FAD">
        <w:rPr>
          <w:rFonts w:ascii="Times New Roman" w:hAnsi="Times New Roman" w:cs="Times New Roman"/>
          <w:sz w:val="24"/>
          <w:szCs w:val="24"/>
        </w:rPr>
        <w:t>Применение творческих заданий, использование различных конкурсов викторин развивает познавательный интерес к урокам на основе включения детей в различные виды и формы творческой деятельности, основанные на формирование знаний в условиях прохождения детьми различных «станций» и испытаний в различных играх. Повышение мотивация достигается за счёт следующих направлений: применение методики образно - наглядного воздействия на эмоции и чувства детей; развитие опыта детей на основе духовно-нравственной и мировоззренческой позиции; применение навыков анализа и синтеза; проектирование различных моделей, которые формируют оценочные отношения детей к различным ситуациям на основе подготовки проектов, докладов и сообщений.</w:t>
      </w:r>
      <w:r w:rsidR="00782164">
        <w:rPr>
          <w:rFonts w:ascii="Times New Roman" w:hAnsi="Times New Roman" w:cs="Times New Roman"/>
          <w:sz w:val="24"/>
          <w:szCs w:val="24"/>
        </w:rPr>
        <w:t xml:space="preserve"> </w:t>
      </w:r>
      <w:r w:rsidRPr="00FE4FAD">
        <w:rPr>
          <w:rFonts w:ascii="Times New Roman" w:hAnsi="Times New Roman" w:cs="Times New Roman"/>
          <w:sz w:val="24"/>
          <w:szCs w:val="24"/>
        </w:rPr>
        <w:t xml:space="preserve">Материал, используемый в процессе воспитания должен развивать информационную компетенцию школьников, соответствовать реальным условиям общения в иноязычном обществе, сведения, используемые </w:t>
      </w:r>
      <w:r w:rsidRPr="00FE4FAD">
        <w:rPr>
          <w:rFonts w:ascii="Times New Roman" w:hAnsi="Times New Roman" w:cs="Times New Roman"/>
          <w:sz w:val="24"/>
          <w:szCs w:val="24"/>
        </w:rPr>
        <w:t>в качестве учебного материала,</w:t>
      </w:r>
      <w:r w:rsidRPr="00FE4FAD">
        <w:rPr>
          <w:rFonts w:ascii="Times New Roman" w:hAnsi="Times New Roman" w:cs="Times New Roman"/>
          <w:sz w:val="24"/>
          <w:szCs w:val="24"/>
        </w:rPr>
        <w:t xml:space="preserve"> должны быть надежными, изученными, обоснованными и соответствовать современности. Информация, которую содержит в себе учебный материал, должна соответствовать уровню обученности, возрастным и психологическим особенностям школьников.</w:t>
      </w:r>
    </w:p>
    <w:p w14:paraId="50946C6C" w14:textId="7BFCD2AA" w:rsidR="00FE4FAD" w:rsidRPr="00FE4FAD" w:rsidRDefault="00FE4FAD" w:rsidP="00D41EE7">
      <w:p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Наиболее эффективными условиями вовлечения детей в деятельность являются квесты, деловые дискуссии, кейсы, социально-культурные программы, которые способствуют усвоению главных понятий и выработки определенного отношения к языкам и культурам, развитию информационного аналитического мышления, выработке групповых ценностей.</w:t>
      </w:r>
      <w:r>
        <w:rPr>
          <w:rFonts w:ascii="Times New Roman" w:hAnsi="Times New Roman" w:cs="Times New Roman"/>
          <w:sz w:val="24"/>
          <w:szCs w:val="24"/>
        </w:rPr>
        <w:t xml:space="preserve"> </w:t>
      </w:r>
      <w:r w:rsidRPr="00FE4FAD">
        <w:rPr>
          <w:rFonts w:ascii="Times New Roman" w:hAnsi="Times New Roman" w:cs="Times New Roman"/>
          <w:sz w:val="24"/>
          <w:szCs w:val="24"/>
        </w:rPr>
        <w:t>Подобранные задания должны способствовать формированию навыков ситуационного мышления; формированию проблемно-творческого мышления; развитию дискуссионного мышления; развитию проектно-информационных навыков и креативного творческого мышления. дискуссионного мышления, презентационного мышления, исследовательской коммуникативной аналитики в подаче материала.</w:t>
      </w:r>
      <w:r w:rsidR="00782164">
        <w:rPr>
          <w:rFonts w:ascii="Times New Roman" w:hAnsi="Times New Roman" w:cs="Times New Roman"/>
          <w:sz w:val="24"/>
          <w:szCs w:val="24"/>
        </w:rPr>
        <w:t xml:space="preserve"> </w:t>
      </w:r>
      <w:r w:rsidRPr="00FE4FAD">
        <w:rPr>
          <w:rFonts w:ascii="Times New Roman" w:hAnsi="Times New Roman" w:cs="Times New Roman"/>
          <w:sz w:val="24"/>
          <w:szCs w:val="24"/>
        </w:rPr>
        <w:t>Воспитательные, развивающие и учебные задачи решаются на современном уроке иностранного языка через познавательную деятельность, через различные проблемные ситуации, ролевые игры, просмотр фильмов.</w:t>
      </w:r>
      <w:r>
        <w:rPr>
          <w:rFonts w:ascii="Times New Roman" w:hAnsi="Times New Roman" w:cs="Times New Roman"/>
          <w:sz w:val="24"/>
          <w:szCs w:val="24"/>
        </w:rPr>
        <w:t xml:space="preserve"> </w:t>
      </w:r>
      <w:r w:rsidRPr="00FE4FAD">
        <w:rPr>
          <w:rFonts w:ascii="Times New Roman" w:hAnsi="Times New Roman" w:cs="Times New Roman"/>
          <w:sz w:val="24"/>
          <w:szCs w:val="24"/>
        </w:rPr>
        <w:t>Факторы, влияющие на формирование успешного мировосприятия школьника, опосредованы как семейными профессиональными традициями, так и семейными ценностями, которые закладываются у детей с детства. Влияние семейных традиций на профессиональный менталитет подростка должно использоваться во внеурочной деятельности при разработке различных проектов.</w:t>
      </w:r>
      <w:r w:rsidR="00782164">
        <w:rPr>
          <w:rFonts w:ascii="Times New Roman" w:hAnsi="Times New Roman" w:cs="Times New Roman"/>
          <w:sz w:val="24"/>
          <w:szCs w:val="24"/>
        </w:rPr>
        <w:t xml:space="preserve"> </w:t>
      </w:r>
      <w:r w:rsidRPr="00FE4FAD">
        <w:rPr>
          <w:rFonts w:ascii="Times New Roman" w:hAnsi="Times New Roman" w:cs="Times New Roman"/>
          <w:sz w:val="24"/>
          <w:szCs w:val="24"/>
        </w:rPr>
        <w:t>Различные уровни и мотивы вовлечения учащихся во внеурочную деятельность должны быть актуализированы в системе потребностей детей в самоутверждении, рефлексии, живом общении, в игре, в осуществлении коммуникаций со сверстниками, в желании узнавать новое и испытывать свои возможности в различных творческих конкурсах. Внеурочная деятельность должна быть организована в соответствии с индивидуальными и социально-значимыми интересами, потребностями. Занятия творчеством в разных кружках, самодеятельных коллективах, школьные и внешкольные праздники, фестивали, соревнования, организация проектной деятельности осуществляются в разнообразных формах деятельности, что влияет на социализацию индивида.</w:t>
      </w:r>
      <w:r w:rsidR="00782164">
        <w:rPr>
          <w:rFonts w:ascii="Times New Roman" w:hAnsi="Times New Roman" w:cs="Times New Roman"/>
          <w:sz w:val="24"/>
          <w:szCs w:val="24"/>
        </w:rPr>
        <w:t xml:space="preserve"> </w:t>
      </w:r>
      <w:r w:rsidRPr="00FE4FAD">
        <w:rPr>
          <w:rFonts w:ascii="Times New Roman" w:hAnsi="Times New Roman" w:cs="Times New Roman"/>
          <w:sz w:val="24"/>
          <w:szCs w:val="24"/>
        </w:rPr>
        <w:t xml:space="preserve">Основные задачи внеурочной деятельности направлены на расширение общекультурного кругозора, формирование нравственных, духовных, эстетических ценностей, создание пространства для межличностного, </w:t>
      </w:r>
      <w:proofErr w:type="spellStart"/>
      <w:r w:rsidRPr="00FE4FAD">
        <w:rPr>
          <w:rFonts w:ascii="Times New Roman" w:hAnsi="Times New Roman" w:cs="Times New Roman"/>
          <w:sz w:val="24"/>
          <w:szCs w:val="24"/>
        </w:rPr>
        <w:t>межвозрастного</w:t>
      </w:r>
      <w:proofErr w:type="spellEnd"/>
      <w:r w:rsidRPr="00FE4FAD">
        <w:rPr>
          <w:rFonts w:ascii="Times New Roman" w:hAnsi="Times New Roman" w:cs="Times New Roman"/>
          <w:sz w:val="24"/>
          <w:szCs w:val="24"/>
        </w:rPr>
        <w:t xml:space="preserve">, </w:t>
      </w:r>
      <w:proofErr w:type="spellStart"/>
      <w:r w:rsidRPr="00FE4FAD">
        <w:rPr>
          <w:rFonts w:ascii="Times New Roman" w:hAnsi="Times New Roman" w:cs="Times New Roman"/>
          <w:sz w:val="24"/>
          <w:szCs w:val="24"/>
        </w:rPr>
        <w:t>межпоколенческого</w:t>
      </w:r>
      <w:proofErr w:type="spellEnd"/>
      <w:r w:rsidRPr="00FE4FAD">
        <w:rPr>
          <w:rFonts w:ascii="Times New Roman" w:hAnsi="Times New Roman" w:cs="Times New Roman"/>
          <w:sz w:val="24"/>
          <w:szCs w:val="24"/>
        </w:rPr>
        <w:t xml:space="preserve"> общения. Одной из форм внеурочной деятельности в школе является проектная деятельность, которая использует групповой метод воспитания, связанный с выполнением определенных заданий. В условиях подготовки проектов можно использовать небольшие творческие мероприятия, посещение различных учреждений, включать игровые ситуации, которые формируют социальные навыки детей и </w:t>
      </w:r>
      <w:r w:rsidRPr="00FE4FAD">
        <w:rPr>
          <w:rFonts w:ascii="Times New Roman" w:hAnsi="Times New Roman" w:cs="Times New Roman"/>
          <w:sz w:val="24"/>
          <w:szCs w:val="24"/>
        </w:rPr>
        <w:lastRenderedPageBreak/>
        <w:t>способствуют приобретению ими первичных знаний</w:t>
      </w:r>
      <w:r>
        <w:rPr>
          <w:rFonts w:ascii="Times New Roman" w:hAnsi="Times New Roman" w:cs="Times New Roman"/>
          <w:sz w:val="24"/>
          <w:szCs w:val="24"/>
        </w:rPr>
        <w:t xml:space="preserve">. </w:t>
      </w:r>
      <w:r w:rsidRPr="00FE4FAD">
        <w:rPr>
          <w:rFonts w:ascii="Times New Roman" w:hAnsi="Times New Roman" w:cs="Times New Roman"/>
          <w:sz w:val="24"/>
          <w:szCs w:val="24"/>
        </w:rPr>
        <w:t xml:space="preserve">Выделим основные направления организации внеурочной деятельности школьников: использование интегративной технологии развития гибкости мышления; </w:t>
      </w:r>
      <w:r w:rsidRPr="00FE4FAD">
        <w:rPr>
          <w:rFonts w:ascii="Times New Roman" w:hAnsi="Times New Roman" w:cs="Times New Roman"/>
          <w:sz w:val="24"/>
          <w:szCs w:val="24"/>
        </w:rPr>
        <w:t>приобщение</w:t>
      </w:r>
      <w:r w:rsidRPr="00FE4FAD">
        <w:rPr>
          <w:rFonts w:ascii="Times New Roman" w:hAnsi="Times New Roman" w:cs="Times New Roman"/>
          <w:sz w:val="24"/>
          <w:szCs w:val="24"/>
        </w:rPr>
        <w:t xml:space="preserve"> </w:t>
      </w:r>
      <w:r>
        <w:rPr>
          <w:rFonts w:ascii="Times New Roman" w:hAnsi="Times New Roman" w:cs="Times New Roman"/>
          <w:sz w:val="24"/>
          <w:szCs w:val="24"/>
        </w:rPr>
        <w:t xml:space="preserve">к </w:t>
      </w:r>
      <w:r w:rsidRPr="00FE4FAD">
        <w:rPr>
          <w:rFonts w:ascii="Times New Roman" w:hAnsi="Times New Roman" w:cs="Times New Roman"/>
          <w:sz w:val="24"/>
          <w:szCs w:val="24"/>
        </w:rPr>
        <w:t xml:space="preserve">культуре общества; формирование социальных связей, освоение новых способов практической деятельности; развитие самопознания, системы социальных ориентаций; </w:t>
      </w:r>
      <w:r w:rsidRPr="00FE4FAD">
        <w:rPr>
          <w:rFonts w:ascii="Times New Roman" w:hAnsi="Times New Roman" w:cs="Times New Roman"/>
          <w:sz w:val="24"/>
          <w:szCs w:val="24"/>
        </w:rPr>
        <w:t>активно преобразовательная</w:t>
      </w:r>
      <w:r w:rsidRPr="00FE4FAD">
        <w:rPr>
          <w:rFonts w:ascii="Times New Roman" w:hAnsi="Times New Roman" w:cs="Times New Roman"/>
          <w:sz w:val="24"/>
          <w:szCs w:val="24"/>
        </w:rPr>
        <w:t xml:space="preserve"> деятельность в условиях технологией дифференцированного подхода по интересам детей; использование гуманистических технологий воспитания, технологий социального проектирования; создание условий для социальной адаптации школьников. В условиях организации внеурочной деятельности важно соблюдать особые методические требования к ее проектированию. Данные методические требования отражают основные формы и методы работы </w:t>
      </w:r>
      <w:r w:rsidRPr="00FE4FAD">
        <w:rPr>
          <w:rFonts w:ascii="Times New Roman" w:hAnsi="Times New Roman" w:cs="Times New Roman"/>
          <w:sz w:val="24"/>
          <w:szCs w:val="24"/>
        </w:rPr>
        <w:t>со школьным</w:t>
      </w:r>
      <w:r w:rsidRPr="00FE4FAD">
        <w:rPr>
          <w:rFonts w:ascii="Times New Roman" w:hAnsi="Times New Roman" w:cs="Times New Roman"/>
          <w:sz w:val="24"/>
          <w:szCs w:val="24"/>
        </w:rPr>
        <w:t xml:space="preserve"> возрастом, с учетом их психологического и эмоционального восприятия</w:t>
      </w:r>
      <w:r w:rsidR="00782164">
        <w:rPr>
          <w:rFonts w:ascii="Times New Roman" w:hAnsi="Times New Roman" w:cs="Times New Roman"/>
          <w:sz w:val="24"/>
          <w:szCs w:val="24"/>
        </w:rPr>
        <w:t xml:space="preserve">. </w:t>
      </w:r>
      <w:r w:rsidRPr="00FE4FAD">
        <w:rPr>
          <w:rFonts w:ascii="Times New Roman" w:hAnsi="Times New Roman" w:cs="Times New Roman"/>
          <w:sz w:val="24"/>
          <w:szCs w:val="24"/>
        </w:rPr>
        <w:t>Не нужно говорить об оценках, каких-то баллах и игре. Необходимо настроить детей следующим образом: «Вы уже взрослые и на патриотические темы с вами говорить уже можно. Очень важно, чтобы вы поняли, как нужно защищать свою Родину. Несмотря на минусы, вы в ней родились. И говоря о родном крае плохо, вы сами себя унижаете»</w:t>
      </w:r>
      <w:r w:rsidR="00782164">
        <w:rPr>
          <w:rFonts w:ascii="Times New Roman" w:hAnsi="Times New Roman" w:cs="Times New Roman"/>
          <w:sz w:val="24"/>
          <w:szCs w:val="24"/>
        </w:rPr>
        <w:t xml:space="preserve">. </w:t>
      </w:r>
      <w:r w:rsidRPr="00FE4FAD">
        <w:rPr>
          <w:rFonts w:ascii="Times New Roman" w:hAnsi="Times New Roman" w:cs="Times New Roman"/>
          <w:sz w:val="24"/>
          <w:szCs w:val="24"/>
        </w:rPr>
        <w:t>Несмотря ни на что, нельзя запрещать детям говорить, если им есть что сказать. Так что, всё должно быть «свободно»!</w:t>
      </w:r>
      <w:r w:rsidR="00782164">
        <w:rPr>
          <w:rFonts w:ascii="Times New Roman" w:hAnsi="Times New Roman" w:cs="Times New Roman"/>
          <w:sz w:val="24"/>
          <w:szCs w:val="24"/>
        </w:rPr>
        <w:t xml:space="preserve"> </w:t>
      </w:r>
      <w:r w:rsidRPr="00FE4FAD">
        <w:rPr>
          <w:rFonts w:ascii="Times New Roman" w:hAnsi="Times New Roman" w:cs="Times New Roman"/>
          <w:sz w:val="24"/>
          <w:szCs w:val="24"/>
        </w:rPr>
        <w:t>Конечно, в процессе беседы или каких-то раздумий можно устать. Поэтому можно включить в классный час какие-нибудь творческие номера. Например, песни, танцы или стихи, которые исполнят классы. Если в школе есть те, кто хорошо рисует, то есть возможность организовать выставку рисунков.</w:t>
      </w:r>
    </w:p>
    <w:p w14:paraId="3D1E25F1" w14:textId="4086C8E5" w:rsidR="00FE4FAD" w:rsidRPr="00FE4FAD" w:rsidRDefault="00FE4FAD" w:rsidP="00D41EE7">
      <w:p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 xml:space="preserve">Желательно детям показать какие-нибудь патриотические фильмы. Это могут быть советские, современные и даже короткометражные. На следующем классном часе или если позволит время, то и на этом, следует включить фильм, а после него пусть дети напишут на кино </w:t>
      </w:r>
      <w:r w:rsidR="00782164" w:rsidRPr="00FE4FAD">
        <w:rPr>
          <w:rFonts w:ascii="Times New Roman" w:hAnsi="Times New Roman" w:cs="Times New Roman"/>
          <w:sz w:val="24"/>
          <w:szCs w:val="24"/>
        </w:rPr>
        <w:t>рецензию. Тут</w:t>
      </w:r>
      <w:r w:rsidRPr="00FE4FAD">
        <w:rPr>
          <w:rFonts w:ascii="Times New Roman" w:hAnsi="Times New Roman" w:cs="Times New Roman"/>
          <w:sz w:val="24"/>
          <w:szCs w:val="24"/>
        </w:rPr>
        <w:t xml:space="preserve"> уже точно будет ясно, какая позиция сформировалась у ребёнка. Если же не понравится мнение некоторых учащихся, не следует негативно реагировать и пытаться внушить свою точку зрения. Необходимо привести примеры, возможно, найти притчи, которые заставят задуматься. </w:t>
      </w:r>
      <w:r w:rsidRPr="00FE4FAD">
        <w:rPr>
          <w:rFonts w:ascii="Times New Roman" w:hAnsi="Times New Roman" w:cs="Times New Roman"/>
          <w:sz w:val="24"/>
          <w:szCs w:val="24"/>
        </w:rPr>
        <w:t>Может быть,</w:t>
      </w:r>
      <w:r w:rsidRPr="00FE4FAD">
        <w:rPr>
          <w:rFonts w:ascii="Times New Roman" w:hAnsi="Times New Roman" w:cs="Times New Roman"/>
          <w:sz w:val="24"/>
          <w:szCs w:val="24"/>
        </w:rPr>
        <w:t xml:space="preserve"> кто-то спросит о книгах. Поэтому следует выписать названия книг, которые рекомендуются детям школьного возраста.</w:t>
      </w:r>
      <w:r w:rsidR="00782164">
        <w:rPr>
          <w:rFonts w:ascii="Times New Roman" w:hAnsi="Times New Roman" w:cs="Times New Roman"/>
          <w:sz w:val="24"/>
          <w:szCs w:val="24"/>
        </w:rPr>
        <w:t xml:space="preserve"> </w:t>
      </w:r>
      <w:r w:rsidRPr="00FE4FAD">
        <w:rPr>
          <w:rFonts w:ascii="Times New Roman" w:hAnsi="Times New Roman" w:cs="Times New Roman"/>
          <w:iCs/>
          <w:sz w:val="24"/>
          <w:szCs w:val="24"/>
        </w:rPr>
        <w:t xml:space="preserve">Итак, игры - отличный способ организовать группу людей для совместных занятий, побудить человека к определенным действиям, повысить мотивацию и взглянуть на рутинный труд с новой стороны. </w:t>
      </w:r>
    </w:p>
    <w:p w14:paraId="19FBB0F5" w14:textId="3720DF90" w:rsidR="00FE4FAD" w:rsidRPr="00FE4FAD" w:rsidRDefault="00FE4FAD" w:rsidP="00D41EE7">
      <w:pPr>
        <w:spacing w:afterLines="20" w:after="48" w:line="240" w:lineRule="auto"/>
        <w:rPr>
          <w:rFonts w:ascii="Times New Roman" w:hAnsi="Times New Roman" w:cs="Times New Roman"/>
          <w:bCs/>
          <w:sz w:val="24"/>
          <w:szCs w:val="24"/>
        </w:rPr>
      </w:pPr>
      <w:bookmarkStart w:id="4" w:name="_Toc59725802"/>
      <w:r w:rsidRPr="00FE4FAD">
        <w:rPr>
          <w:rFonts w:ascii="Times New Roman" w:hAnsi="Times New Roman" w:cs="Times New Roman"/>
          <w:bCs/>
          <w:sz w:val="24"/>
          <w:szCs w:val="24"/>
        </w:rPr>
        <w:t>1.3. Возрастные особенности учащихся младшего школьного возраста</w:t>
      </w:r>
      <w:bookmarkEnd w:id="4"/>
    </w:p>
    <w:p w14:paraId="5DF39D76" w14:textId="77777777" w:rsidR="00FE4FAD" w:rsidRPr="00FE4FAD" w:rsidRDefault="00FE4FAD" w:rsidP="00D41EE7">
      <w:p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 xml:space="preserve">Младший школьник оказывается в новых для него условиях - он включается в социально значимую образовательную деятельность, результаты которой высоко или слабо оцениваются близкими взрослыми. В этот период развитие личности ребенка напрямую зависит от успеваемости в школе и оценки ребенка как хорошего или плохого ученика. </w:t>
      </w:r>
    </w:p>
    <w:p w14:paraId="65EC93BA" w14:textId="77777777" w:rsidR="00FE4FAD" w:rsidRPr="00FE4FAD" w:rsidRDefault="00FE4FAD" w:rsidP="00D41EE7">
      <w:p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 xml:space="preserve">Возрастные особенности младших школьников связаны с плодотворным развитием познавательных процессов, устойчивого, произвольного внимания и логической памяти. Именно формирование мышления, приводя к развитию рефлексии, связано с оперированием конкретных представлений, при этом социальная незрелость школьника, его ограниченный жизненный опыт порождает ряд специфических особенностей, дающих возможность сопоставлять разные ценности, делать выбор между разными нормами. </w:t>
      </w:r>
    </w:p>
    <w:p w14:paraId="412DCD6E" w14:textId="599F7CA3" w:rsidR="00FE4FAD" w:rsidRPr="00FE4FAD" w:rsidRDefault="00FE4FAD" w:rsidP="00D41EE7">
      <w:p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 xml:space="preserve">Образование, направленное на воспитание характера и привитие ценностей, представляет собой попытку повлиять на учеников посредством убеждения, и как таковое оно часто остается нерефлексивным. Это можно легко продемонстрировать на примерах вторичных ценностей, таких как чистота, пунктуальность, дисциплина, точность и </w:t>
      </w:r>
      <w:r w:rsidR="001E5A97" w:rsidRPr="00FE4FAD">
        <w:rPr>
          <w:rFonts w:ascii="Times New Roman" w:hAnsi="Times New Roman" w:cs="Times New Roman"/>
          <w:sz w:val="24"/>
          <w:szCs w:val="24"/>
        </w:rPr>
        <w:t>т. д.</w:t>
      </w:r>
      <w:r w:rsidRPr="00FE4FAD">
        <w:rPr>
          <w:rFonts w:ascii="Times New Roman" w:hAnsi="Times New Roman" w:cs="Times New Roman"/>
          <w:sz w:val="24"/>
          <w:szCs w:val="24"/>
        </w:rPr>
        <w:t xml:space="preserve"> Эти ценности всегда должны быть связаны с более высокими ценностями (справедливость, заботливость), иначе они могут стать хрупкими, опасными или даже фундаменталистскими.</w:t>
      </w:r>
      <w:r w:rsidR="001E5A97">
        <w:rPr>
          <w:rFonts w:ascii="Times New Roman" w:hAnsi="Times New Roman" w:cs="Times New Roman"/>
          <w:sz w:val="24"/>
          <w:szCs w:val="24"/>
        </w:rPr>
        <w:t xml:space="preserve"> </w:t>
      </w:r>
      <w:r w:rsidRPr="00FE4FAD">
        <w:rPr>
          <w:rFonts w:ascii="Times New Roman" w:hAnsi="Times New Roman" w:cs="Times New Roman"/>
          <w:sz w:val="24"/>
          <w:szCs w:val="24"/>
        </w:rPr>
        <w:t xml:space="preserve">Более глубокий анализ показывает, что теория сама по себе нацелена только на одну крайность, и поэтому основные цели всестороннего нравственного воспитания не могут быть достигнуты. Поэтому мы нуждаемся в общей </w:t>
      </w:r>
      <w:r w:rsidRPr="00FE4FAD">
        <w:rPr>
          <w:rFonts w:ascii="Times New Roman" w:hAnsi="Times New Roman" w:cs="Times New Roman"/>
          <w:sz w:val="24"/>
          <w:szCs w:val="24"/>
        </w:rPr>
        <w:lastRenderedPageBreak/>
        <w:t>теории, которая позволит нам надлежащим образом сочетать различные цели. Различные методические или, скорее, педагогические способы действия должны быть интегрированы в эту теорию различными способами.</w:t>
      </w:r>
      <w:r w:rsidR="001E5A97">
        <w:rPr>
          <w:rFonts w:ascii="Times New Roman" w:hAnsi="Times New Roman" w:cs="Times New Roman"/>
          <w:sz w:val="24"/>
          <w:szCs w:val="24"/>
        </w:rPr>
        <w:t xml:space="preserve"> </w:t>
      </w:r>
      <w:proofErr w:type="gramStart"/>
      <w:r w:rsidRPr="00FE4FAD">
        <w:rPr>
          <w:rFonts w:ascii="Times New Roman" w:hAnsi="Times New Roman" w:cs="Times New Roman"/>
          <w:sz w:val="24"/>
          <w:szCs w:val="24"/>
        </w:rPr>
        <w:t>Социальная</w:t>
      </w:r>
      <w:proofErr w:type="gramEnd"/>
      <w:r w:rsidRPr="00FE4FAD">
        <w:rPr>
          <w:rFonts w:ascii="Times New Roman" w:hAnsi="Times New Roman" w:cs="Times New Roman"/>
          <w:sz w:val="24"/>
          <w:szCs w:val="24"/>
        </w:rPr>
        <w:t xml:space="preserve"> сплоченность и общественное поведение являются аргументами на социальном уровне. Саморегуляция на межличностном и внутриличностном уровнях является необходимым условием как для социального, так и для политического уровня. Политический, социальный, межличностный и внутриличностный уровни связаны ценностями, нарративами, компетенциями и практиками. Образование могло бы сказать, что мы работаем только на политическом уровне, и что мы оставляем социальный и межличностный уровень частному миру школьников, но это означало бы, что связь между четырьмя уровнями остается нерефлексивной. Младшие школьники еще признают авторитет взрослого человека, подвержены влиянию нового, они часами могут заниматься интересными любимым делом. Педагогические условия нравственного воспитания включают следующие направления: </w:t>
      </w:r>
    </w:p>
    <w:p w14:paraId="152ED40C" w14:textId="77777777" w:rsidR="00FE4FAD" w:rsidRPr="00782164" w:rsidRDefault="00FE4FAD" w:rsidP="00782164">
      <w:pPr>
        <w:spacing w:afterLines="20" w:after="48" w:line="240" w:lineRule="auto"/>
        <w:ind w:left="359"/>
        <w:rPr>
          <w:rFonts w:ascii="Times New Roman" w:hAnsi="Times New Roman" w:cs="Times New Roman"/>
          <w:sz w:val="24"/>
          <w:szCs w:val="24"/>
        </w:rPr>
      </w:pPr>
      <w:r w:rsidRPr="00782164">
        <w:rPr>
          <w:rFonts w:ascii="Times New Roman" w:hAnsi="Times New Roman" w:cs="Times New Roman"/>
          <w:sz w:val="24"/>
          <w:szCs w:val="24"/>
        </w:rPr>
        <w:t>- внедрение инновационных мультимедийных презентаций, обеспечивающих развитие наглядно-образного мышления в процессе усвоения ценностей творчества;</w:t>
      </w:r>
    </w:p>
    <w:p w14:paraId="40899718" w14:textId="77777777" w:rsidR="00FE4FAD" w:rsidRPr="00782164" w:rsidRDefault="00FE4FAD" w:rsidP="00782164">
      <w:pPr>
        <w:spacing w:afterLines="20" w:after="48" w:line="240" w:lineRule="auto"/>
        <w:ind w:left="359"/>
        <w:rPr>
          <w:rFonts w:ascii="Times New Roman" w:hAnsi="Times New Roman" w:cs="Times New Roman"/>
          <w:sz w:val="24"/>
          <w:szCs w:val="24"/>
        </w:rPr>
      </w:pPr>
      <w:r w:rsidRPr="00782164">
        <w:rPr>
          <w:rFonts w:ascii="Times New Roman" w:hAnsi="Times New Roman" w:cs="Times New Roman"/>
          <w:sz w:val="24"/>
          <w:szCs w:val="24"/>
        </w:rPr>
        <w:t xml:space="preserve">- включение разнообразной деятельности, позволяющей сочетать отдых и познание, формирующих познавательную активность личности; </w:t>
      </w:r>
    </w:p>
    <w:p w14:paraId="7976392D" w14:textId="77777777" w:rsidR="00FE4FAD" w:rsidRPr="00782164" w:rsidRDefault="00FE4FAD" w:rsidP="00782164">
      <w:pPr>
        <w:spacing w:afterLines="20" w:after="48" w:line="240" w:lineRule="auto"/>
        <w:ind w:left="359"/>
        <w:rPr>
          <w:rFonts w:ascii="Times New Roman" w:hAnsi="Times New Roman" w:cs="Times New Roman"/>
          <w:sz w:val="24"/>
          <w:szCs w:val="24"/>
        </w:rPr>
      </w:pPr>
      <w:r w:rsidRPr="00782164">
        <w:rPr>
          <w:rFonts w:ascii="Times New Roman" w:hAnsi="Times New Roman" w:cs="Times New Roman"/>
          <w:sz w:val="24"/>
          <w:szCs w:val="24"/>
        </w:rPr>
        <w:t xml:space="preserve">- применение различных творческих приемов, связанных с анализом и синтезом представленного фактологического материала; </w:t>
      </w:r>
    </w:p>
    <w:p w14:paraId="477C5BCC" w14:textId="77777777" w:rsidR="00FE4FAD" w:rsidRPr="00782164" w:rsidRDefault="00FE4FAD" w:rsidP="00782164">
      <w:pPr>
        <w:spacing w:afterLines="20" w:after="48" w:line="240" w:lineRule="auto"/>
        <w:ind w:left="359"/>
        <w:rPr>
          <w:rFonts w:ascii="Times New Roman" w:hAnsi="Times New Roman" w:cs="Times New Roman"/>
          <w:sz w:val="24"/>
          <w:szCs w:val="24"/>
        </w:rPr>
      </w:pPr>
      <w:r w:rsidRPr="00782164">
        <w:rPr>
          <w:rFonts w:ascii="Times New Roman" w:hAnsi="Times New Roman" w:cs="Times New Roman"/>
          <w:sz w:val="24"/>
          <w:szCs w:val="24"/>
        </w:rPr>
        <w:t xml:space="preserve">- развитие интегративных знаний в системе комплексного использования технологий проектной деятельности; </w:t>
      </w:r>
    </w:p>
    <w:p w14:paraId="08DA830B" w14:textId="77777777" w:rsidR="00FE4FAD" w:rsidRPr="00782164" w:rsidRDefault="00FE4FAD" w:rsidP="00782164">
      <w:pPr>
        <w:spacing w:afterLines="20" w:after="48" w:line="240" w:lineRule="auto"/>
        <w:ind w:left="359"/>
        <w:rPr>
          <w:rFonts w:ascii="Times New Roman" w:hAnsi="Times New Roman" w:cs="Times New Roman"/>
          <w:sz w:val="24"/>
          <w:szCs w:val="24"/>
        </w:rPr>
      </w:pPr>
      <w:r w:rsidRPr="00782164">
        <w:rPr>
          <w:rFonts w:ascii="Times New Roman" w:hAnsi="Times New Roman" w:cs="Times New Roman"/>
          <w:sz w:val="24"/>
          <w:szCs w:val="24"/>
        </w:rPr>
        <w:t xml:space="preserve">- включение инновационных заданий, связанных с конкурсами, викторинами, шарадами, кроссвордами, кейсами; </w:t>
      </w:r>
    </w:p>
    <w:p w14:paraId="41E1FFFB" w14:textId="77777777" w:rsidR="00FE4FAD" w:rsidRPr="00782164" w:rsidRDefault="00FE4FAD" w:rsidP="00782164">
      <w:pPr>
        <w:spacing w:afterLines="20" w:after="48" w:line="240" w:lineRule="auto"/>
        <w:ind w:left="359"/>
        <w:rPr>
          <w:rFonts w:ascii="Times New Roman" w:hAnsi="Times New Roman" w:cs="Times New Roman"/>
          <w:sz w:val="24"/>
          <w:szCs w:val="24"/>
        </w:rPr>
      </w:pPr>
      <w:r w:rsidRPr="00782164">
        <w:rPr>
          <w:rFonts w:ascii="Times New Roman" w:hAnsi="Times New Roman" w:cs="Times New Roman"/>
          <w:sz w:val="24"/>
          <w:szCs w:val="24"/>
        </w:rPr>
        <w:t xml:space="preserve">-применение технологий проектно-исследовательской работы. </w:t>
      </w:r>
    </w:p>
    <w:p w14:paraId="162628DC" w14:textId="77777777" w:rsidR="00FE4FAD" w:rsidRPr="00FE4FAD" w:rsidRDefault="00FE4FAD" w:rsidP="00D41EE7">
      <w:p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 xml:space="preserve">Программа воспитания должна способствовать развитию, в первую очередь, исследовательских и социально-культурных компетенций личности младшего школьника в условиях организации коллективной творческой деятельности. </w:t>
      </w:r>
    </w:p>
    <w:p w14:paraId="513875DD" w14:textId="38E00062" w:rsidR="00FE4FAD" w:rsidRPr="00FE4FAD" w:rsidRDefault="00FE4FAD" w:rsidP="00D41EE7">
      <w:p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Различные групповые дискуссии и дебаты, коллективная творческая деятельность способствует выработке общих коллективных ценностей, что способствует эффективной социализации младшего школьника и формированию его социально-культурной активности во внеурочной деятельности.</w:t>
      </w:r>
      <w:r w:rsidR="00782164">
        <w:rPr>
          <w:rFonts w:ascii="Times New Roman" w:hAnsi="Times New Roman" w:cs="Times New Roman"/>
          <w:sz w:val="24"/>
          <w:szCs w:val="24"/>
        </w:rPr>
        <w:t xml:space="preserve"> </w:t>
      </w:r>
      <w:r w:rsidRPr="00FE4FAD">
        <w:rPr>
          <w:rFonts w:ascii="Times New Roman" w:hAnsi="Times New Roman" w:cs="Times New Roman"/>
          <w:sz w:val="24"/>
          <w:szCs w:val="24"/>
        </w:rPr>
        <w:t xml:space="preserve">Формирование эмоционально-творческих потребностей младших школьников связано, в первую очередь, с тем, что ему необходимо прямое участие в социально-значимой деятельности и уровень затраченных усилий имеет для него большое значение, иногда в большей степени, чем результат. Дети формируют свои исследовательские компетенции в условиях применения различных навыков, которые должны быть реализованы таким образом, чтобы школьник понимал, что его трудовые усилия не пропали даром, что их способны оценить, и что его участие в коллективном творчестве имеет значение. Эмоциональный уровень восприятия в младшем школьном возрасте очень высокий и лабильный, так как эмоциональная восприимчивость находится в зависимости от живого общения, нежели от конкретного факта. Отсюда, организация внеурочной деятельности в младшем школьном возрасте должна опираться, в первую очередь, на положительный эмоциональный опыт школьника, его желание общаться, а также умение налаживать социальные контакты и выполнять социальные нормы при определенных требованиях педагога. Внеурочная деятельность связана, в первую очередь, с умением школьника анализировать предъявленную информацию. </w:t>
      </w:r>
      <w:r w:rsidR="00D41EE7" w:rsidRPr="00FE4FAD">
        <w:rPr>
          <w:rFonts w:ascii="Times New Roman" w:hAnsi="Times New Roman" w:cs="Times New Roman"/>
          <w:sz w:val="24"/>
          <w:szCs w:val="24"/>
        </w:rPr>
        <w:t>Во вторую очередь</w:t>
      </w:r>
      <w:r w:rsidRPr="00FE4FAD">
        <w:rPr>
          <w:rFonts w:ascii="Times New Roman" w:hAnsi="Times New Roman" w:cs="Times New Roman"/>
          <w:sz w:val="24"/>
          <w:szCs w:val="24"/>
        </w:rPr>
        <w:t xml:space="preserve"> младший школьник должен уметь правильно осуществлять оценку определённой информации, уметь структурировать ее в проектах, быть направленным на обобщение различных фактов, что способствует развитию системного мышления. Таким образом, организация внеурочной деятельности в младшем школьном возрасте при развитии профессиональной ориентации детей должна </w:t>
      </w:r>
      <w:r w:rsidRPr="00FE4FAD">
        <w:rPr>
          <w:rFonts w:ascii="Times New Roman" w:hAnsi="Times New Roman" w:cs="Times New Roman"/>
          <w:sz w:val="24"/>
          <w:szCs w:val="24"/>
        </w:rPr>
        <w:lastRenderedPageBreak/>
        <w:t>способствовать тому, что школьник формируют общие мировоззренческие установки на определенную профессиональную деятельность в контексте организации его различных видов деятельности игровых, проектных, творческих, исследовательских.</w:t>
      </w:r>
    </w:p>
    <w:p w14:paraId="23284CD0" w14:textId="54649FD6" w:rsidR="00D272B9" w:rsidRDefault="00FE4FAD" w:rsidP="00D41EE7">
      <w:p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Использование культуры творческого саморазвития личности в этих условиях должно быть направлено на усвоение профессионально-ориентированных ценностей, способствующих дальнейшему развитию у младших школьников формирования представлений о различных профессиях и специфике их реализации в различных общественных средах. Становление личности школьника, его социализация связаны с новыми впечатлениями в условиях воспитания социально ответственной личности, умеющей без принуждения, на основе свободного выбора, выполнять различные трудовые операции.</w:t>
      </w:r>
      <w:r w:rsidR="00782164">
        <w:rPr>
          <w:rFonts w:ascii="Times New Roman" w:hAnsi="Times New Roman" w:cs="Times New Roman"/>
          <w:sz w:val="24"/>
          <w:szCs w:val="24"/>
        </w:rPr>
        <w:t xml:space="preserve"> </w:t>
      </w:r>
      <w:r w:rsidRPr="00FE4FAD">
        <w:rPr>
          <w:rFonts w:ascii="Times New Roman" w:hAnsi="Times New Roman" w:cs="Times New Roman"/>
          <w:sz w:val="24"/>
          <w:szCs w:val="24"/>
        </w:rPr>
        <w:t xml:space="preserve">Возможности использования педагогических условий, в первую очередь, связаны с объективным уровнем знаний педагогов, опирающихся на определённые инновационные методики и технологии, которые позволяют достигать результатов развития мышления младшего школьника. Применение навыков составления социально-культурных программ и воспитательных планов, включающих вопросы профессиональных уровней развития личности, которые необходимо использовать в профессиональной ориентации младших школьников, связаны с тем, что педагог должен учитывать индивидуально-дифференцированный и деятельностный подходы, включающих творческое развитие личности и усвоение ею базовых социальных норм. Внедрение различных технологий во внеурочной деятельности связано с реализацией коммуникативных диалогов, формирующих системы творческой и профессионально-социальной интерпретации категорий и понятий профессии. Формирование навыков, направленных на реализацию комплексного оценочного отношения к профессиям связано с игровым пространством. А. К. </w:t>
      </w:r>
      <w:proofErr w:type="spellStart"/>
      <w:r w:rsidRPr="00FE4FAD">
        <w:rPr>
          <w:rFonts w:ascii="Times New Roman" w:hAnsi="Times New Roman" w:cs="Times New Roman"/>
          <w:sz w:val="24"/>
          <w:szCs w:val="24"/>
        </w:rPr>
        <w:t>Киструй</w:t>
      </w:r>
      <w:proofErr w:type="spellEnd"/>
      <w:r w:rsidRPr="00FE4FAD">
        <w:rPr>
          <w:rFonts w:ascii="Times New Roman" w:hAnsi="Times New Roman" w:cs="Times New Roman"/>
          <w:sz w:val="24"/>
          <w:szCs w:val="24"/>
        </w:rPr>
        <w:t xml:space="preserve"> обобщает опыт познавательной творческой деятельности в условиях развития профессиональной ориентации школьников, считая, что она должна опираться на опыт и понимание роли труда в жизни человека, встречи с людьми разных профессий, оформления классного уголка профессий, сочинения, конкурсов.</w:t>
      </w:r>
      <w:r w:rsidR="00782164">
        <w:rPr>
          <w:rFonts w:ascii="Times New Roman" w:hAnsi="Times New Roman" w:cs="Times New Roman"/>
          <w:sz w:val="24"/>
          <w:szCs w:val="24"/>
        </w:rPr>
        <w:t xml:space="preserve"> </w:t>
      </w:r>
      <w:r w:rsidRPr="00FE4FAD">
        <w:rPr>
          <w:rFonts w:ascii="Times New Roman" w:hAnsi="Times New Roman" w:cs="Times New Roman"/>
          <w:sz w:val="24"/>
          <w:szCs w:val="24"/>
        </w:rPr>
        <w:t xml:space="preserve">Одной из инновационных форм работы со школьниками является интерактивная тематическая папка, где собирается материал, организуется презентация страниц. И.В. </w:t>
      </w:r>
      <w:proofErr w:type="spellStart"/>
      <w:r w:rsidRPr="00FE4FAD">
        <w:rPr>
          <w:rFonts w:ascii="Times New Roman" w:hAnsi="Times New Roman" w:cs="Times New Roman"/>
          <w:sz w:val="24"/>
          <w:szCs w:val="24"/>
        </w:rPr>
        <w:t>Арендачук</w:t>
      </w:r>
      <w:proofErr w:type="spellEnd"/>
      <w:r w:rsidRPr="00FE4FAD">
        <w:rPr>
          <w:rFonts w:ascii="Times New Roman" w:hAnsi="Times New Roman" w:cs="Times New Roman"/>
          <w:sz w:val="24"/>
          <w:szCs w:val="24"/>
        </w:rPr>
        <w:t xml:space="preserve"> отмечает, что младшие школьники начинают проявлять первичные интересы к труду, моделируют элементы трудовой деятельности, в ходе которых у них закрепляются способности самоконтроля и самооценки. Итак, младший школьный возраст – это оптимальный период наиболее активного обучения. Детям младшего школьного возраста очень интересны игры, викторины, а также игровые социально-культурные программы, направленные на использование вариативных навыков узнавания, оценивания, отгадывания.</w:t>
      </w:r>
      <w:r w:rsidR="001E5A97">
        <w:rPr>
          <w:rFonts w:ascii="Times New Roman" w:hAnsi="Times New Roman" w:cs="Times New Roman"/>
          <w:bCs/>
          <w:sz w:val="24"/>
          <w:szCs w:val="24"/>
        </w:rPr>
        <w:t xml:space="preserve"> </w:t>
      </w:r>
      <w:r w:rsidRPr="00FE4FAD">
        <w:rPr>
          <w:rFonts w:ascii="Times New Roman" w:hAnsi="Times New Roman" w:cs="Times New Roman"/>
          <w:sz w:val="24"/>
          <w:szCs w:val="24"/>
        </w:rPr>
        <w:t xml:space="preserve">Интеллектуальные и активные игры позволяют школьникам раскрыться с разных сторон и найти себя в разных видах деятельности. </w:t>
      </w:r>
      <w:r w:rsidRPr="00FE4FAD">
        <w:rPr>
          <w:rFonts w:ascii="Times New Roman" w:hAnsi="Times New Roman" w:cs="Times New Roman"/>
          <w:sz w:val="24"/>
          <w:szCs w:val="24"/>
        </w:rPr>
        <w:t>Кроме того,</w:t>
      </w:r>
      <w:r w:rsidRPr="00FE4FAD">
        <w:rPr>
          <w:rFonts w:ascii="Times New Roman" w:hAnsi="Times New Roman" w:cs="Times New Roman"/>
          <w:sz w:val="24"/>
          <w:szCs w:val="24"/>
        </w:rPr>
        <w:t xml:space="preserve"> благодаря разностороннему развитию дети будут расти здоровыми морально и физически. Итак, игра являет собой доступную форму деятельности, во время которой он набирается новых знаний, действий и жизненного опыта. Во время игры детки общаются со сверстниками, применяют знания на практике, а также активно развиваются и учатся правильно мыслить. </w:t>
      </w:r>
      <w:bookmarkStart w:id="5" w:name="_Toc59725808"/>
    </w:p>
    <w:p w14:paraId="36F61A2F" w14:textId="71AE9027" w:rsidR="00FE4FAD" w:rsidRPr="00FE4FAD" w:rsidRDefault="00FE4FAD" w:rsidP="00D41EE7">
      <w:pPr>
        <w:spacing w:afterLines="20" w:after="48" w:line="240" w:lineRule="auto"/>
        <w:rPr>
          <w:rFonts w:ascii="Times New Roman" w:hAnsi="Times New Roman" w:cs="Times New Roman"/>
          <w:sz w:val="24"/>
          <w:szCs w:val="24"/>
        </w:rPr>
      </w:pPr>
      <w:r w:rsidRPr="00FE4FAD">
        <w:rPr>
          <w:rFonts w:ascii="Times New Roman" w:hAnsi="Times New Roman" w:cs="Times New Roman"/>
          <w:bCs/>
          <w:sz w:val="24"/>
          <w:szCs w:val="24"/>
        </w:rPr>
        <w:t>ЗАКЛЮЧЕНИЕ</w:t>
      </w:r>
      <w:bookmarkEnd w:id="5"/>
      <w:r w:rsidRPr="00FE4FAD">
        <w:rPr>
          <w:rFonts w:ascii="Times New Roman" w:hAnsi="Times New Roman" w:cs="Times New Roman"/>
          <w:bCs/>
          <w:sz w:val="24"/>
          <w:szCs w:val="24"/>
        </w:rPr>
        <w:br/>
      </w:r>
      <w:r w:rsidRPr="00FE4FAD">
        <w:rPr>
          <w:rFonts w:ascii="Times New Roman" w:hAnsi="Times New Roman" w:cs="Times New Roman"/>
          <w:sz w:val="24"/>
          <w:szCs w:val="24"/>
        </w:rPr>
        <w:t>Дидактические игры несут очень весомую воспитательную роль. На таких уроках школьники никогда не скучают. Все дети заинтересованные и занятые, поэтому игры и игровые моменты учитель должен использовать как можно чаще.</w:t>
      </w:r>
    </w:p>
    <w:p w14:paraId="25AC9669" w14:textId="14D8F748" w:rsidR="00FE4FAD" w:rsidRPr="00FE4FAD" w:rsidRDefault="00FE4FAD" w:rsidP="00D41EE7">
      <w:p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Игровые технологии используются самостоятельно и как элемент более общей, традиционной методики обучения. Они помогают детям легче осваивать темы учебных дисциплин, а учителю или педагогу по внеклассной работе - проще контролировать процесс и направлять его.</w:t>
      </w:r>
      <w:r w:rsidR="001E5A97">
        <w:rPr>
          <w:rFonts w:ascii="Times New Roman" w:hAnsi="Times New Roman" w:cs="Times New Roman"/>
          <w:sz w:val="24"/>
          <w:szCs w:val="24"/>
        </w:rPr>
        <w:t xml:space="preserve"> </w:t>
      </w:r>
      <w:r w:rsidRPr="00FE4FAD">
        <w:rPr>
          <w:rFonts w:ascii="Times New Roman" w:hAnsi="Times New Roman" w:cs="Times New Roman"/>
          <w:sz w:val="24"/>
          <w:szCs w:val="24"/>
        </w:rPr>
        <w:t xml:space="preserve">Коммуникативная компетентность относится к общей способности эффективно общаться, не только правильно используя систему языка (звуки, орфографию, лексику и грамматику), будучи в состоянии понимать и создавать тексты, </w:t>
      </w:r>
      <w:r w:rsidRPr="00FE4FAD">
        <w:rPr>
          <w:rFonts w:ascii="Times New Roman" w:hAnsi="Times New Roman" w:cs="Times New Roman"/>
          <w:sz w:val="24"/>
          <w:szCs w:val="24"/>
        </w:rPr>
        <w:lastRenderedPageBreak/>
        <w:t>соответствующие социальному контексту (формальному и неформальному), а также используя стратегии для достижения успешной коммуникации.</w:t>
      </w:r>
      <w:r w:rsidR="001E5A97">
        <w:rPr>
          <w:rFonts w:ascii="Times New Roman" w:hAnsi="Times New Roman" w:cs="Times New Roman"/>
          <w:sz w:val="24"/>
          <w:szCs w:val="24"/>
        </w:rPr>
        <w:t xml:space="preserve"> </w:t>
      </w:r>
      <w:r w:rsidRPr="00FE4FAD">
        <w:rPr>
          <w:rFonts w:ascii="Times New Roman" w:hAnsi="Times New Roman" w:cs="Times New Roman"/>
          <w:sz w:val="24"/>
          <w:szCs w:val="24"/>
        </w:rPr>
        <w:t>Речь учащихся на уроках формируется не только в напряженной интеллектуальной работе при изучении теории, но и на специальных уроках по развитию речи при выполнении творческих заданий по созданию собственных письменных речевых произведений.</w:t>
      </w:r>
      <w:r w:rsidR="001E5A97">
        <w:rPr>
          <w:rFonts w:ascii="Times New Roman" w:hAnsi="Times New Roman" w:cs="Times New Roman"/>
          <w:sz w:val="24"/>
          <w:szCs w:val="24"/>
        </w:rPr>
        <w:t xml:space="preserve"> </w:t>
      </w:r>
      <w:r w:rsidRPr="00FE4FAD">
        <w:rPr>
          <w:rFonts w:ascii="Times New Roman" w:hAnsi="Times New Roman" w:cs="Times New Roman"/>
          <w:sz w:val="24"/>
          <w:szCs w:val="24"/>
        </w:rPr>
        <w:t>Успешность коммуникативной деятельности может определяться степенью зависимости обучающихся от преподавателя. Задания должны быть разработаны таким образом, чтобы учащиеся получали самостоятельность и независимость в процессе обучения.</w:t>
      </w:r>
    </w:p>
    <w:p w14:paraId="69130F56" w14:textId="77777777" w:rsidR="00FE4FAD" w:rsidRPr="00FE4FAD" w:rsidRDefault="00FE4FAD" w:rsidP="00D41EE7">
      <w:p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Таким образом, цель исследования достигнута, задачи выполнены.</w:t>
      </w:r>
    </w:p>
    <w:p w14:paraId="1B40443D" w14:textId="76DF5AE2" w:rsidR="00FE4FAD" w:rsidRPr="00FE4FAD" w:rsidRDefault="00FE4FAD" w:rsidP="00D41EE7">
      <w:pPr>
        <w:spacing w:afterLines="20" w:after="48" w:line="240" w:lineRule="auto"/>
        <w:rPr>
          <w:rFonts w:ascii="Times New Roman" w:hAnsi="Times New Roman" w:cs="Times New Roman"/>
          <w:bCs/>
          <w:sz w:val="24"/>
          <w:szCs w:val="24"/>
        </w:rPr>
      </w:pPr>
      <w:bookmarkStart w:id="6" w:name="_Toc59725809"/>
      <w:r w:rsidRPr="00FE4FAD">
        <w:rPr>
          <w:rFonts w:ascii="Times New Roman" w:hAnsi="Times New Roman" w:cs="Times New Roman"/>
          <w:bCs/>
          <w:sz w:val="24"/>
          <w:szCs w:val="24"/>
        </w:rPr>
        <w:t>СПИСОК ИСПОЛЬЗОВАННОЙ ЛИТЕРАТУРЫ</w:t>
      </w:r>
      <w:bookmarkEnd w:id="6"/>
    </w:p>
    <w:p w14:paraId="0B86A484" w14:textId="77777777" w:rsidR="00FE4FAD" w:rsidRPr="00FE4FAD" w:rsidRDefault="00FE4FAD" w:rsidP="00D41EE7">
      <w:pPr>
        <w:spacing w:afterLines="20" w:after="48" w:line="240" w:lineRule="auto"/>
        <w:rPr>
          <w:rFonts w:ascii="Times New Roman" w:hAnsi="Times New Roman" w:cs="Times New Roman"/>
          <w:sz w:val="24"/>
          <w:szCs w:val="24"/>
        </w:rPr>
      </w:pPr>
    </w:p>
    <w:p w14:paraId="476212F3" w14:textId="77777777" w:rsidR="00FE4FAD" w:rsidRPr="00FE4FAD" w:rsidRDefault="00FE4FAD" w:rsidP="00D41EE7">
      <w:pPr>
        <w:numPr>
          <w:ilvl w:val="0"/>
          <w:numId w:val="3"/>
        </w:numPr>
        <w:spacing w:afterLines="20" w:after="48" w:line="240" w:lineRule="auto"/>
        <w:rPr>
          <w:rFonts w:ascii="Times New Roman" w:hAnsi="Times New Roman" w:cs="Times New Roman"/>
          <w:sz w:val="24"/>
          <w:szCs w:val="24"/>
        </w:rPr>
      </w:pPr>
      <w:proofErr w:type="spellStart"/>
      <w:r w:rsidRPr="00FE4FAD">
        <w:rPr>
          <w:rFonts w:ascii="Times New Roman" w:hAnsi="Times New Roman" w:cs="Times New Roman"/>
          <w:sz w:val="24"/>
          <w:szCs w:val="24"/>
        </w:rPr>
        <w:t>Абуков</w:t>
      </w:r>
      <w:proofErr w:type="spellEnd"/>
      <w:r w:rsidRPr="00FE4FAD">
        <w:rPr>
          <w:rFonts w:ascii="Times New Roman" w:hAnsi="Times New Roman" w:cs="Times New Roman"/>
          <w:sz w:val="24"/>
          <w:szCs w:val="24"/>
        </w:rPr>
        <w:t xml:space="preserve">, А.Ф. Методологические аспекты использования игры (игрового метода) в педагогике и </w:t>
      </w:r>
      <w:proofErr w:type="gramStart"/>
      <w:r w:rsidRPr="00FE4FAD">
        <w:rPr>
          <w:rFonts w:ascii="Times New Roman" w:hAnsi="Times New Roman" w:cs="Times New Roman"/>
          <w:sz w:val="24"/>
          <w:szCs w:val="24"/>
        </w:rPr>
        <w:t>психологии  /</w:t>
      </w:r>
      <w:proofErr w:type="gramEnd"/>
      <w:r w:rsidRPr="00FE4FAD">
        <w:rPr>
          <w:rFonts w:ascii="Times New Roman" w:hAnsi="Times New Roman" w:cs="Times New Roman"/>
          <w:sz w:val="24"/>
          <w:szCs w:val="24"/>
        </w:rPr>
        <w:t xml:space="preserve"> А.Ф. </w:t>
      </w:r>
      <w:proofErr w:type="spellStart"/>
      <w:r w:rsidRPr="00FE4FAD">
        <w:rPr>
          <w:rFonts w:ascii="Times New Roman" w:hAnsi="Times New Roman" w:cs="Times New Roman"/>
          <w:sz w:val="24"/>
          <w:szCs w:val="24"/>
        </w:rPr>
        <w:t>Абуков</w:t>
      </w:r>
      <w:proofErr w:type="spellEnd"/>
      <w:r w:rsidRPr="00FE4FAD">
        <w:rPr>
          <w:rFonts w:ascii="Times New Roman" w:hAnsi="Times New Roman" w:cs="Times New Roman"/>
          <w:sz w:val="24"/>
          <w:szCs w:val="24"/>
        </w:rPr>
        <w:t>// «Знание». 2016. №11. с.51-57.</w:t>
      </w:r>
    </w:p>
    <w:p w14:paraId="187DDA8F" w14:textId="77777777" w:rsidR="00FE4FAD" w:rsidRPr="00FE4FAD" w:rsidRDefault="00FE4FAD" w:rsidP="00D41EE7">
      <w:pPr>
        <w:numPr>
          <w:ilvl w:val="0"/>
          <w:numId w:val="3"/>
        </w:num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 xml:space="preserve">Аникеева, Н.П. Воспитание игрой: Кн. для учителя/ </w:t>
      </w:r>
      <w:proofErr w:type="spellStart"/>
      <w:r w:rsidRPr="00FE4FAD">
        <w:rPr>
          <w:rFonts w:ascii="Times New Roman" w:hAnsi="Times New Roman" w:cs="Times New Roman"/>
          <w:sz w:val="24"/>
          <w:szCs w:val="24"/>
        </w:rPr>
        <w:t>Н.П.Аникеева</w:t>
      </w:r>
      <w:proofErr w:type="spellEnd"/>
      <w:r w:rsidRPr="00FE4FAD">
        <w:rPr>
          <w:rFonts w:ascii="Times New Roman" w:hAnsi="Times New Roman" w:cs="Times New Roman"/>
          <w:sz w:val="24"/>
          <w:szCs w:val="24"/>
        </w:rPr>
        <w:t>. М.: Просвещение, 2015.  С.113-120.</w:t>
      </w:r>
    </w:p>
    <w:p w14:paraId="2F36511B" w14:textId="77777777" w:rsidR="00FE4FAD" w:rsidRPr="00FE4FAD" w:rsidRDefault="00FE4FAD" w:rsidP="00D41EE7">
      <w:pPr>
        <w:numPr>
          <w:ilvl w:val="0"/>
          <w:numId w:val="3"/>
        </w:num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Атаманова Р.И., Толстой Л.Н. Деловая игра: сущность, методика конструирования и проведения: Учеб. Пособие М.:</w:t>
      </w:r>
      <w:r w:rsidRPr="00FE4FAD">
        <w:rPr>
          <w:rFonts w:ascii="Times New Roman" w:hAnsi="Times New Roman" w:cs="Times New Roman"/>
          <w:sz w:val="24"/>
          <w:szCs w:val="24"/>
        </w:rPr>
        <w:br/>
      </w:r>
      <w:proofErr w:type="spellStart"/>
      <w:r w:rsidRPr="00FE4FAD">
        <w:rPr>
          <w:rFonts w:ascii="Times New Roman" w:hAnsi="Times New Roman" w:cs="Times New Roman"/>
          <w:sz w:val="24"/>
          <w:szCs w:val="24"/>
        </w:rPr>
        <w:t>Высш</w:t>
      </w:r>
      <w:proofErr w:type="spellEnd"/>
      <w:r w:rsidRPr="00FE4FAD">
        <w:rPr>
          <w:rFonts w:ascii="Times New Roman" w:hAnsi="Times New Roman" w:cs="Times New Roman"/>
          <w:sz w:val="24"/>
          <w:szCs w:val="24"/>
        </w:rPr>
        <w:t xml:space="preserve">. </w:t>
      </w:r>
      <w:proofErr w:type="spellStart"/>
      <w:r w:rsidRPr="00FE4FAD">
        <w:rPr>
          <w:rFonts w:ascii="Times New Roman" w:hAnsi="Times New Roman" w:cs="Times New Roman"/>
          <w:sz w:val="24"/>
          <w:szCs w:val="24"/>
        </w:rPr>
        <w:t>шк</w:t>
      </w:r>
      <w:proofErr w:type="spellEnd"/>
      <w:r w:rsidRPr="00FE4FAD">
        <w:rPr>
          <w:rFonts w:ascii="Times New Roman" w:hAnsi="Times New Roman" w:cs="Times New Roman"/>
          <w:sz w:val="24"/>
          <w:szCs w:val="24"/>
        </w:rPr>
        <w:t xml:space="preserve">., 2004.  </w:t>
      </w:r>
      <w:proofErr w:type="gramStart"/>
      <w:r w:rsidRPr="00FE4FAD">
        <w:rPr>
          <w:rFonts w:ascii="Times New Roman" w:hAnsi="Times New Roman" w:cs="Times New Roman"/>
          <w:sz w:val="24"/>
          <w:szCs w:val="24"/>
        </w:rPr>
        <w:t>36-59</w:t>
      </w:r>
      <w:proofErr w:type="gramEnd"/>
      <w:r w:rsidRPr="00FE4FAD">
        <w:rPr>
          <w:rFonts w:ascii="Times New Roman" w:hAnsi="Times New Roman" w:cs="Times New Roman"/>
          <w:sz w:val="24"/>
          <w:szCs w:val="24"/>
        </w:rPr>
        <w:t xml:space="preserve"> с.</w:t>
      </w:r>
    </w:p>
    <w:p w14:paraId="51D23247" w14:textId="77777777" w:rsidR="00FE4FAD" w:rsidRPr="00FE4FAD" w:rsidRDefault="00FE4FAD" w:rsidP="00D41EE7">
      <w:pPr>
        <w:numPr>
          <w:ilvl w:val="0"/>
          <w:numId w:val="3"/>
        </w:num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Берн Э. Игры, в которые играют люди. М., 1988. 231 с.</w:t>
      </w:r>
    </w:p>
    <w:p w14:paraId="07DFB3D9" w14:textId="77777777" w:rsidR="00FE4FAD" w:rsidRPr="00FE4FAD" w:rsidRDefault="00FE4FAD" w:rsidP="00D41EE7">
      <w:pPr>
        <w:numPr>
          <w:ilvl w:val="0"/>
          <w:numId w:val="3"/>
        </w:num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 xml:space="preserve">Каменский Е. Н. Психология развития и возрастная психология: конспект лекций / Е. Н. Каменская. Изд. 2-е, </w:t>
      </w:r>
      <w:proofErr w:type="spellStart"/>
      <w:r w:rsidRPr="00FE4FAD">
        <w:rPr>
          <w:rFonts w:ascii="Times New Roman" w:hAnsi="Times New Roman" w:cs="Times New Roman"/>
          <w:sz w:val="24"/>
          <w:szCs w:val="24"/>
        </w:rPr>
        <w:t>перераб</w:t>
      </w:r>
      <w:proofErr w:type="spellEnd"/>
      <w:proofErr w:type="gramStart"/>
      <w:r w:rsidRPr="00FE4FAD">
        <w:rPr>
          <w:rFonts w:ascii="Times New Roman" w:hAnsi="Times New Roman" w:cs="Times New Roman"/>
          <w:sz w:val="24"/>
          <w:szCs w:val="24"/>
        </w:rPr>
        <w:t>.</w:t>
      </w:r>
      <w:proofErr w:type="gramEnd"/>
      <w:r w:rsidRPr="00FE4FAD">
        <w:rPr>
          <w:rFonts w:ascii="Times New Roman" w:hAnsi="Times New Roman" w:cs="Times New Roman"/>
          <w:sz w:val="24"/>
          <w:szCs w:val="24"/>
        </w:rPr>
        <w:t xml:space="preserve"> и доп. </w:t>
      </w:r>
      <w:proofErr w:type="spellStart"/>
      <w:r w:rsidRPr="00FE4FAD">
        <w:rPr>
          <w:rFonts w:ascii="Times New Roman" w:hAnsi="Times New Roman" w:cs="Times New Roman"/>
          <w:sz w:val="24"/>
          <w:szCs w:val="24"/>
        </w:rPr>
        <w:t>Ростов</w:t>
      </w:r>
      <w:proofErr w:type="spellEnd"/>
      <w:r w:rsidRPr="00FE4FAD">
        <w:rPr>
          <w:rFonts w:ascii="Times New Roman" w:hAnsi="Times New Roman" w:cs="Times New Roman"/>
          <w:sz w:val="24"/>
          <w:szCs w:val="24"/>
        </w:rPr>
        <w:t xml:space="preserve"> н/Д: Феникс, 2007. 251 с.</w:t>
      </w:r>
    </w:p>
    <w:p w14:paraId="2C034E72" w14:textId="77777777" w:rsidR="00FE4FAD" w:rsidRPr="00FE4FAD" w:rsidRDefault="00FE4FAD" w:rsidP="00D41EE7">
      <w:pPr>
        <w:numPr>
          <w:ilvl w:val="0"/>
          <w:numId w:val="3"/>
        </w:num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 xml:space="preserve">Кузнецов </w:t>
      </w:r>
      <w:proofErr w:type="gramStart"/>
      <w:r w:rsidRPr="00FE4FAD">
        <w:rPr>
          <w:rFonts w:ascii="Times New Roman" w:hAnsi="Times New Roman" w:cs="Times New Roman"/>
          <w:sz w:val="24"/>
          <w:szCs w:val="24"/>
        </w:rPr>
        <w:t>Г.А.</w:t>
      </w:r>
      <w:proofErr w:type="gramEnd"/>
      <w:r w:rsidRPr="00FE4FAD">
        <w:rPr>
          <w:rFonts w:ascii="Times New Roman" w:hAnsi="Times New Roman" w:cs="Times New Roman"/>
          <w:sz w:val="24"/>
          <w:szCs w:val="24"/>
        </w:rPr>
        <w:t xml:space="preserve"> Взаимодействие нравственного и правового воспитания в формировании личности старшего подростка: </w:t>
      </w:r>
      <w:proofErr w:type="spellStart"/>
      <w:r w:rsidRPr="00FE4FAD">
        <w:rPr>
          <w:rFonts w:ascii="Times New Roman" w:hAnsi="Times New Roman" w:cs="Times New Roman"/>
          <w:sz w:val="24"/>
          <w:szCs w:val="24"/>
        </w:rPr>
        <w:t>Автореф</w:t>
      </w:r>
      <w:proofErr w:type="spellEnd"/>
      <w:r w:rsidRPr="00FE4FAD">
        <w:rPr>
          <w:rFonts w:ascii="Times New Roman" w:hAnsi="Times New Roman" w:cs="Times New Roman"/>
          <w:sz w:val="24"/>
          <w:szCs w:val="24"/>
        </w:rPr>
        <w:t xml:space="preserve">. </w:t>
      </w:r>
      <w:proofErr w:type="spellStart"/>
      <w:r w:rsidRPr="00FE4FAD">
        <w:rPr>
          <w:rFonts w:ascii="Times New Roman" w:hAnsi="Times New Roman" w:cs="Times New Roman"/>
          <w:sz w:val="24"/>
          <w:szCs w:val="24"/>
        </w:rPr>
        <w:t>дис</w:t>
      </w:r>
      <w:proofErr w:type="spellEnd"/>
      <w:r w:rsidRPr="00FE4FAD">
        <w:rPr>
          <w:rFonts w:ascii="Times New Roman" w:hAnsi="Times New Roman" w:cs="Times New Roman"/>
          <w:sz w:val="24"/>
          <w:szCs w:val="24"/>
        </w:rPr>
        <w:t>. канд. пед. наук. - М., 1997. 18 c.</w:t>
      </w:r>
    </w:p>
    <w:p w14:paraId="15E53140" w14:textId="77777777" w:rsidR="00FE4FAD" w:rsidRPr="00FE4FAD" w:rsidRDefault="00FE4FAD" w:rsidP="00D41EE7">
      <w:pPr>
        <w:numPr>
          <w:ilvl w:val="0"/>
          <w:numId w:val="3"/>
        </w:num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 xml:space="preserve">Куприянов </w:t>
      </w:r>
      <w:proofErr w:type="gramStart"/>
      <w:r w:rsidRPr="00FE4FAD">
        <w:rPr>
          <w:rFonts w:ascii="Times New Roman" w:hAnsi="Times New Roman" w:cs="Times New Roman"/>
          <w:sz w:val="24"/>
          <w:szCs w:val="24"/>
        </w:rPr>
        <w:t>Б.В.</w:t>
      </w:r>
      <w:proofErr w:type="gramEnd"/>
      <w:r w:rsidRPr="00FE4FAD">
        <w:rPr>
          <w:rFonts w:ascii="Times New Roman" w:hAnsi="Times New Roman" w:cs="Times New Roman"/>
          <w:sz w:val="24"/>
          <w:szCs w:val="24"/>
        </w:rPr>
        <w:t xml:space="preserve"> Формы </w:t>
      </w:r>
      <w:proofErr w:type="spellStart"/>
      <w:r w:rsidRPr="00FE4FAD">
        <w:rPr>
          <w:rFonts w:ascii="Times New Roman" w:hAnsi="Times New Roman" w:cs="Times New Roman"/>
          <w:sz w:val="24"/>
          <w:szCs w:val="24"/>
        </w:rPr>
        <w:t>воспитательнои</w:t>
      </w:r>
      <w:proofErr w:type="spellEnd"/>
      <w:r w:rsidRPr="00FE4FAD">
        <w:rPr>
          <w:rFonts w:ascii="Times New Roman" w:hAnsi="Times New Roman" w:cs="Times New Roman"/>
          <w:sz w:val="24"/>
          <w:szCs w:val="24"/>
        </w:rPr>
        <w:t>̆ работы с детским объединением. Кострома, 1991. 222 с.</w:t>
      </w:r>
    </w:p>
    <w:p w14:paraId="149F22D1" w14:textId="77777777" w:rsidR="00FE4FAD" w:rsidRPr="00FE4FAD" w:rsidRDefault="00FE4FAD" w:rsidP="00D41EE7">
      <w:pPr>
        <w:numPr>
          <w:ilvl w:val="0"/>
          <w:numId w:val="3"/>
        </w:numPr>
        <w:spacing w:afterLines="20" w:after="48" w:line="240" w:lineRule="auto"/>
        <w:rPr>
          <w:rFonts w:ascii="Times New Roman" w:hAnsi="Times New Roman" w:cs="Times New Roman"/>
          <w:sz w:val="24"/>
          <w:szCs w:val="24"/>
        </w:rPr>
      </w:pPr>
      <w:proofErr w:type="spellStart"/>
      <w:r w:rsidRPr="00FE4FAD">
        <w:rPr>
          <w:rFonts w:ascii="Times New Roman" w:hAnsi="Times New Roman" w:cs="Times New Roman"/>
          <w:sz w:val="24"/>
          <w:szCs w:val="24"/>
        </w:rPr>
        <w:t>Матяш</w:t>
      </w:r>
      <w:proofErr w:type="spellEnd"/>
      <w:r w:rsidRPr="00FE4FAD">
        <w:rPr>
          <w:rFonts w:ascii="Times New Roman" w:hAnsi="Times New Roman" w:cs="Times New Roman"/>
          <w:sz w:val="24"/>
          <w:szCs w:val="24"/>
        </w:rPr>
        <w:t xml:space="preserve">, Н.В.  Инновационные педагогические технологии: проектное </w:t>
      </w:r>
      <w:proofErr w:type="gramStart"/>
      <w:r w:rsidRPr="00FE4FAD">
        <w:rPr>
          <w:rFonts w:ascii="Times New Roman" w:hAnsi="Times New Roman" w:cs="Times New Roman"/>
          <w:sz w:val="24"/>
          <w:szCs w:val="24"/>
        </w:rPr>
        <w:t>обучение :</w:t>
      </w:r>
      <w:proofErr w:type="gramEnd"/>
      <w:r w:rsidRPr="00FE4FAD">
        <w:rPr>
          <w:rFonts w:ascii="Times New Roman" w:hAnsi="Times New Roman" w:cs="Times New Roman"/>
          <w:sz w:val="24"/>
          <w:szCs w:val="24"/>
        </w:rPr>
        <w:t xml:space="preserve"> учеб. пособие для вузов. 4-е изд. </w:t>
      </w:r>
      <w:proofErr w:type="gramStart"/>
      <w:r w:rsidRPr="00FE4FAD">
        <w:rPr>
          <w:rFonts w:ascii="Times New Roman" w:hAnsi="Times New Roman" w:cs="Times New Roman"/>
          <w:sz w:val="24"/>
          <w:szCs w:val="24"/>
        </w:rPr>
        <w:t>М. :</w:t>
      </w:r>
      <w:proofErr w:type="gramEnd"/>
      <w:r w:rsidRPr="00FE4FAD">
        <w:rPr>
          <w:rFonts w:ascii="Times New Roman" w:hAnsi="Times New Roman" w:cs="Times New Roman"/>
          <w:sz w:val="24"/>
          <w:szCs w:val="24"/>
        </w:rPr>
        <w:t xml:space="preserve"> Академия, 2016. - 160с.</w:t>
      </w:r>
    </w:p>
    <w:p w14:paraId="3807791A" w14:textId="77777777" w:rsidR="00FE4FAD" w:rsidRPr="00FE4FAD" w:rsidRDefault="00FE4FAD" w:rsidP="00D41EE7">
      <w:pPr>
        <w:numPr>
          <w:ilvl w:val="0"/>
          <w:numId w:val="3"/>
        </w:num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Миронов, А.В.</w:t>
      </w:r>
      <w:proofErr w:type="gramStart"/>
      <w:r w:rsidRPr="00FE4FAD">
        <w:rPr>
          <w:rFonts w:ascii="Times New Roman" w:hAnsi="Times New Roman" w:cs="Times New Roman"/>
          <w:sz w:val="24"/>
          <w:szCs w:val="24"/>
        </w:rPr>
        <w:t>, Как</w:t>
      </w:r>
      <w:proofErr w:type="gramEnd"/>
      <w:r w:rsidRPr="00FE4FAD">
        <w:rPr>
          <w:rFonts w:ascii="Times New Roman" w:hAnsi="Times New Roman" w:cs="Times New Roman"/>
          <w:sz w:val="24"/>
          <w:szCs w:val="24"/>
        </w:rPr>
        <w:t xml:space="preserve"> построить урок в соответствии с ФГОС/ Миронов А.В. 2014. С.27-34.</w:t>
      </w:r>
    </w:p>
    <w:p w14:paraId="11BDB7BC" w14:textId="77777777" w:rsidR="00FE4FAD" w:rsidRPr="00FE4FAD" w:rsidRDefault="00FE4FAD" w:rsidP="00D41EE7">
      <w:pPr>
        <w:numPr>
          <w:ilvl w:val="0"/>
          <w:numId w:val="3"/>
        </w:num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 xml:space="preserve">Михайленко, Т. М. Игровые технологии как вид педагогических технологий   // Педагогика: традиции и инновации: материалы </w:t>
      </w:r>
      <w:proofErr w:type="spellStart"/>
      <w:r w:rsidRPr="00FE4FAD">
        <w:rPr>
          <w:rFonts w:ascii="Times New Roman" w:hAnsi="Times New Roman" w:cs="Times New Roman"/>
          <w:sz w:val="24"/>
          <w:szCs w:val="24"/>
        </w:rPr>
        <w:t>междунар</w:t>
      </w:r>
      <w:proofErr w:type="spellEnd"/>
      <w:r w:rsidRPr="00FE4FAD">
        <w:rPr>
          <w:rFonts w:ascii="Times New Roman" w:hAnsi="Times New Roman" w:cs="Times New Roman"/>
          <w:sz w:val="24"/>
          <w:szCs w:val="24"/>
        </w:rPr>
        <w:t xml:space="preserve">. науч. </w:t>
      </w:r>
      <w:proofErr w:type="spellStart"/>
      <w:r w:rsidRPr="00FE4FAD">
        <w:rPr>
          <w:rFonts w:ascii="Times New Roman" w:hAnsi="Times New Roman" w:cs="Times New Roman"/>
          <w:sz w:val="24"/>
          <w:szCs w:val="24"/>
        </w:rPr>
        <w:t>конф</w:t>
      </w:r>
      <w:proofErr w:type="spellEnd"/>
      <w:r w:rsidRPr="00FE4FAD">
        <w:rPr>
          <w:rFonts w:ascii="Times New Roman" w:hAnsi="Times New Roman" w:cs="Times New Roman"/>
          <w:sz w:val="24"/>
          <w:szCs w:val="24"/>
        </w:rPr>
        <w:t xml:space="preserve">. (г. Челябинск, октябрь 2011 г.). Челябинск: Два комсомольца, 2011. С. </w:t>
      </w:r>
      <w:proofErr w:type="gramStart"/>
      <w:r w:rsidRPr="00FE4FAD">
        <w:rPr>
          <w:rFonts w:ascii="Times New Roman" w:hAnsi="Times New Roman" w:cs="Times New Roman"/>
          <w:sz w:val="24"/>
          <w:szCs w:val="24"/>
        </w:rPr>
        <w:t>110-123</w:t>
      </w:r>
      <w:proofErr w:type="gramEnd"/>
      <w:r w:rsidRPr="00FE4FAD">
        <w:rPr>
          <w:rFonts w:ascii="Times New Roman" w:hAnsi="Times New Roman" w:cs="Times New Roman"/>
          <w:sz w:val="24"/>
          <w:szCs w:val="24"/>
        </w:rPr>
        <w:t>.</w:t>
      </w:r>
    </w:p>
    <w:p w14:paraId="363E603E" w14:textId="77777777" w:rsidR="00FE4FAD" w:rsidRPr="00FE4FAD" w:rsidRDefault="00FE4FAD" w:rsidP="00D41EE7">
      <w:pPr>
        <w:numPr>
          <w:ilvl w:val="0"/>
          <w:numId w:val="3"/>
        </w:num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Николенко Л. А. Игры в педагогическом процессе. Методические рекомендации. Псков, 1997. 345 с.</w:t>
      </w:r>
    </w:p>
    <w:p w14:paraId="11FF062A" w14:textId="77777777" w:rsidR="00FE4FAD" w:rsidRPr="00FE4FAD" w:rsidRDefault="00FE4FAD" w:rsidP="00D41EE7">
      <w:pPr>
        <w:numPr>
          <w:ilvl w:val="0"/>
          <w:numId w:val="3"/>
        </w:num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 xml:space="preserve">Певцова </w:t>
      </w:r>
      <w:proofErr w:type="gramStart"/>
      <w:r w:rsidRPr="00FE4FAD">
        <w:rPr>
          <w:rFonts w:ascii="Times New Roman" w:hAnsi="Times New Roman" w:cs="Times New Roman"/>
          <w:sz w:val="24"/>
          <w:szCs w:val="24"/>
        </w:rPr>
        <w:t>Е.А.</w:t>
      </w:r>
      <w:proofErr w:type="gramEnd"/>
      <w:r w:rsidRPr="00FE4FAD">
        <w:rPr>
          <w:rFonts w:ascii="Times New Roman" w:hAnsi="Times New Roman" w:cs="Times New Roman"/>
          <w:sz w:val="24"/>
          <w:szCs w:val="24"/>
        </w:rPr>
        <w:t xml:space="preserve"> Взаимодействие права и образования в процессе формирования правового сознания школьной молодежи   / Е.А. Певцова // Право и образование. 2012. № 6. С. </w:t>
      </w:r>
      <w:proofErr w:type="gramStart"/>
      <w:r w:rsidRPr="00FE4FAD">
        <w:rPr>
          <w:rFonts w:ascii="Times New Roman" w:hAnsi="Times New Roman" w:cs="Times New Roman"/>
          <w:sz w:val="24"/>
          <w:szCs w:val="24"/>
        </w:rPr>
        <w:t>50-70</w:t>
      </w:r>
      <w:proofErr w:type="gramEnd"/>
      <w:r w:rsidRPr="00FE4FAD">
        <w:rPr>
          <w:rFonts w:ascii="Times New Roman" w:hAnsi="Times New Roman" w:cs="Times New Roman"/>
          <w:sz w:val="24"/>
          <w:szCs w:val="24"/>
        </w:rPr>
        <w:t xml:space="preserve">. </w:t>
      </w:r>
    </w:p>
    <w:p w14:paraId="7F9C325A" w14:textId="77777777" w:rsidR="00FE4FAD" w:rsidRPr="00FE4FAD" w:rsidRDefault="00FE4FAD" w:rsidP="00D41EE7">
      <w:pPr>
        <w:numPr>
          <w:ilvl w:val="0"/>
          <w:numId w:val="3"/>
        </w:num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 xml:space="preserve">Педагогика: базовый </w:t>
      </w:r>
      <w:proofErr w:type="gramStart"/>
      <w:r w:rsidRPr="00FE4FAD">
        <w:rPr>
          <w:rFonts w:ascii="Times New Roman" w:hAnsi="Times New Roman" w:cs="Times New Roman"/>
          <w:sz w:val="24"/>
          <w:szCs w:val="24"/>
        </w:rPr>
        <w:t>модуль :</w:t>
      </w:r>
      <w:proofErr w:type="gramEnd"/>
      <w:r w:rsidRPr="00FE4FAD">
        <w:rPr>
          <w:rFonts w:ascii="Times New Roman" w:hAnsi="Times New Roman" w:cs="Times New Roman"/>
          <w:sz w:val="24"/>
          <w:szCs w:val="24"/>
        </w:rPr>
        <w:t xml:space="preserve"> учеб.-метод. пособие для вузов / Воронов В.В., сост. М.: МГОУ, 2015. 84 с.</w:t>
      </w:r>
    </w:p>
    <w:p w14:paraId="26449045" w14:textId="77777777" w:rsidR="00FE4FAD" w:rsidRPr="00FE4FAD" w:rsidRDefault="00FE4FAD" w:rsidP="00D41EE7">
      <w:pPr>
        <w:numPr>
          <w:ilvl w:val="0"/>
          <w:numId w:val="3"/>
        </w:numPr>
        <w:spacing w:afterLines="20" w:after="48" w:line="240" w:lineRule="auto"/>
        <w:rPr>
          <w:rFonts w:ascii="Times New Roman" w:hAnsi="Times New Roman" w:cs="Times New Roman"/>
          <w:sz w:val="24"/>
          <w:szCs w:val="24"/>
        </w:rPr>
      </w:pPr>
      <w:r w:rsidRPr="00FE4FAD">
        <w:rPr>
          <w:rFonts w:ascii="Times New Roman" w:hAnsi="Times New Roman" w:cs="Times New Roman"/>
          <w:sz w:val="24"/>
          <w:szCs w:val="24"/>
        </w:rPr>
        <w:t xml:space="preserve">Платов В.Я. Деловые игры: разработка, организация и проведение: </w:t>
      </w:r>
      <w:proofErr w:type="gramStart"/>
      <w:r w:rsidRPr="00FE4FAD">
        <w:rPr>
          <w:rFonts w:ascii="Times New Roman" w:hAnsi="Times New Roman" w:cs="Times New Roman"/>
          <w:sz w:val="24"/>
          <w:szCs w:val="24"/>
        </w:rPr>
        <w:t>Учебник..</w:t>
      </w:r>
      <w:proofErr w:type="gramEnd"/>
      <w:r w:rsidRPr="00FE4FAD">
        <w:rPr>
          <w:rFonts w:ascii="Times New Roman" w:hAnsi="Times New Roman" w:cs="Times New Roman"/>
          <w:sz w:val="24"/>
          <w:szCs w:val="24"/>
        </w:rPr>
        <w:t xml:space="preserve"> М.: </w:t>
      </w:r>
      <w:proofErr w:type="spellStart"/>
      <w:r w:rsidRPr="00FE4FAD">
        <w:rPr>
          <w:rFonts w:ascii="Times New Roman" w:hAnsi="Times New Roman" w:cs="Times New Roman"/>
          <w:sz w:val="24"/>
          <w:szCs w:val="24"/>
        </w:rPr>
        <w:t>Профиздат</w:t>
      </w:r>
      <w:proofErr w:type="spellEnd"/>
      <w:r w:rsidRPr="00FE4FAD">
        <w:rPr>
          <w:rFonts w:ascii="Times New Roman" w:hAnsi="Times New Roman" w:cs="Times New Roman"/>
          <w:sz w:val="24"/>
          <w:szCs w:val="24"/>
        </w:rPr>
        <w:t>, 1991. 156 с.</w:t>
      </w:r>
    </w:p>
    <w:p w14:paraId="2F5F7E5C" w14:textId="77777777" w:rsidR="00FE4FAD" w:rsidRPr="00FE4FAD" w:rsidRDefault="00FE4FAD" w:rsidP="00D41EE7">
      <w:pPr>
        <w:numPr>
          <w:ilvl w:val="0"/>
          <w:numId w:val="3"/>
        </w:numPr>
        <w:spacing w:afterLines="20" w:after="48" w:line="240" w:lineRule="auto"/>
        <w:rPr>
          <w:rFonts w:ascii="Times New Roman" w:hAnsi="Times New Roman" w:cs="Times New Roman"/>
          <w:sz w:val="24"/>
          <w:szCs w:val="24"/>
        </w:rPr>
      </w:pPr>
      <w:proofErr w:type="spellStart"/>
      <w:r w:rsidRPr="00FE4FAD">
        <w:rPr>
          <w:rFonts w:ascii="Times New Roman" w:hAnsi="Times New Roman" w:cs="Times New Roman"/>
          <w:sz w:val="24"/>
          <w:szCs w:val="24"/>
        </w:rPr>
        <w:t>Пузанкова</w:t>
      </w:r>
      <w:proofErr w:type="spellEnd"/>
      <w:r w:rsidRPr="00FE4FAD">
        <w:rPr>
          <w:rFonts w:ascii="Times New Roman" w:hAnsi="Times New Roman" w:cs="Times New Roman"/>
          <w:sz w:val="24"/>
          <w:szCs w:val="24"/>
        </w:rPr>
        <w:t xml:space="preserve">, E. H. Формирование языковой способности учащихся начальной и средней общеобразовательной школы на основе реализации принципа преемственности при обучении русскому языку / Е. Н. </w:t>
      </w:r>
      <w:proofErr w:type="spellStart"/>
      <w:r w:rsidRPr="00FE4FAD">
        <w:rPr>
          <w:rFonts w:ascii="Times New Roman" w:hAnsi="Times New Roman" w:cs="Times New Roman"/>
          <w:sz w:val="24"/>
          <w:szCs w:val="24"/>
        </w:rPr>
        <w:t>Пузанкова</w:t>
      </w:r>
      <w:proofErr w:type="spellEnd"/>
      <w:r w:rsidRPr="00FE4FAD">
        <w:rPr>
          <w:rFonts w:ascii="Times New Roman" w:hAnsi="Times New Roman" w:cs="Times New Roman"/>
          <w:sz w:val="24"/>
          <w:szCs w:val="24"/>
        </w:rPr>
        <w:t xml:space="preserve">, Н. И. Киселева. Орел, 2018. 347 с. </w:t>
      </w:r>
    </w:p>
    <w:p w14:paraId="6DE5B27D" w14:textId="77777777" w:rsidR="00B275CC" w:rsidRPr="00FE4FAD" w:rsidRDefault="00B275CC" w:rsidP="00D41EE7">
      <w:pPr>
        <w:spacing w:afterLines="20" w:after="48" w:line="240" w:lineRule="auto"/>
        <w:rPr>
          <w:rFonts w:ascii="Times New Roman" w:hAnsi="Times New Roman" w:cs="Times New Roman"/>
          <w:sz w:val="24"/>
          <w:szCs w:val="24"/>
        </w:rPr>
      </w:pPr>
    </w:p>
    <w:sectPr w:rsidR="00B275CC" w:rsidRPr="00FE4F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1D329" w14:textId="77777777" w:rsidR="009947ED" w:rsidRDefault="009947ED" w:rsidP="00FE4FAD">
      <w:pPr>
        <w:spacing w:after="0" w:line="240" w:lineRule="auto"/>
      </w:pPr>
      <w:r>
        <w:separator/>
      </w:r>
    </w:p>
  </w:endnote>
  <w:endnote w:type="continuationSeparator" w:id="0">
    <w:p w14:paraId="17E23679" w14:textId="77777777" w:rsidR="009947ED" w:rsidRDefault="009947ED" w:rsidP="00FE4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2033A" w14:textId="77777777" w:rsidR="009947ED" w:rsidRDefault="009947ED" w:rsidP="00FE4FAD">
      <w:pPr>
        <w:spacing w:after="0" w:line="240" w:lineRule="auto"/>
      </w:pPr>
      <w:r>
        <w:separator/>
      </w:r>
    </w:p>
  </w:footnote>
  <w:footnote w:type="continuationSeparator" w:id="0">
    <w:p w14:paraId="25E41E4E" w14:textId="77777777" w:rsidR="009947ED" w:rsidRDefault="009947ED" w:rsidP="00FE4F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021"/>
    <w:multiLevelType w:val="hybridMultilevel"/>
    <w:tmpl w:val="CD024A2C"/>
    <w:lvl w:ilvl="0" w:tplc="438E0F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8E0F7D"/>
    <w:multiLevelType w:val="multilevel"/>
    <w:tmpl w:val="DBF25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560B0"/>
    <w:multiLevelType w:val="hybridMultilevel"/>
    <w:tmpl w:val="1D48B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E713AD"/>
    <w:multiLevelType w:val="multilevel"/>
    <w:tmpl w:val="EE98F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72396D"/>
    <w:multiLevelType w:val="hybridMultilevel"/>
    <w:tmpl w:val="A9026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37A7226"/>
    <w:multiLevelType w:val="hybridMultilevel"/>
    <w:tmpl w:val="F5AEDF4A"/>
    <w:lvl w:ilvl="0" w:tplc="438E0F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3913579"/>
    <w:multiLevelType w:val="hybridMultilevel"/>
    <w:tmpl w:val="52F889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541F6CC1"/>
    <w:multiLevelType w:val="hybridMultilevel"/>
    <w:tmpl w:val="0F128662"/>
    <w:lvl w:ilvl="0" w:tplc="438E0F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E0D6BDF"/>
    <w:multiLevelType w:val="multilevel"/>
    <w:tmpl w:val="759A04E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2145" w:hanging="106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4224F7"/>
    <w:multiLevelType w:val="hybridMultilevel"/>
    <w:tmpl w:val="18ACC792"/>
    <w:lvl w:ilvl="0" w:tplc="160893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F72739D"/>
    <w:multiLevelType w:val="multilevel"/>
    <w:tmpl w:val="41A47E7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6"/>
  </w:num>
  <w:num w:numId="4">
    <w:abstractNumId w:val="9"/>
  </w:num>
  <w:num w:numId="5">
    <w:abstractNumId w:val="5"/>
  </w:num>
  <w:num w:numId="6">
    <w:abstractNumId w:val="7"/>
  </w:num>
  <w:num w:numId="7">
    <w:abstractNumId w:val="0"/>
  </w:num>
  <w:num w:numId="8">
    <w:abstractNumId w:val="8"/>
  </w:num>
  <w:num w:numId="9">
    <w:abstractNumId w:val="1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FAD"/>
    <w:rsid w:val="001E5A97"/>
    <w:rsid w:val="00782164"/>
    <w:rsid w:val="009947ED"/>
    <w:rsid w:val="00B275CC"/>
    <w:rsid w:val="00D272B9"/>
    <w:rsid w:val="00D41EE7"/>
    <w:rsid w:val="00F44459"/>
    <w:rsid w:val="00FE4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0181"/>
  <w15:chartTrackingRefBased/>
  <w15:docId w15:val="{242D9BCD-0E5D-4C23-A210-91D0BD84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272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F444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4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FE4FAD"/>
    <w:pPr>
      <w:spacing w:after="0" w:line="240" w:lineRule="auto"/>
    </w:pPr>
    <w:rPr>
      <w:sz w:val="20"/>
      <w:szCs w:val="20"/>
    </w:rPr>
  </w:style>
  <w:style w:type="character" w:customStyle="1" w:styleId="a5">
    <w:name w:val="Текст сноски Знак"/>
    <w:basedOn w:val="a0"/>
    <w:link w:val="a4"/>
    <w:uiPriority w:val="99"/>
    <w:semiHidden/>
    <w:rsid w:val="00FE4FAD"/>
    <w:rPr>
      <w:sz w:val="20"/>
      <w:szCs w:val="20"/>
    </w:rPr>
  </w:style>
  <w:style w:type="character" w:styleId="a6">
    <w:name w:val="footnote reference"/>
    <w:basedOn w:val="a0"/>
    <w:uiPriority w:val="99"/>
    <w:semiHidden/>
    <w:unhideWhenUsed/>
    <w:rsid w:val="00FE4FAD"/>
    <w:rPr>
      <w:vertAlign w:val="superscript"/>
    </w:rPr>
  </w:style>
  <w:style w:type="character" w:styleId="a7">
    <w:name w:val="Hyperlink"/>
    <w:basedOn w:val="a0"/>
    <w:uiPriority w:val="99"/>
    <w:unhideWhenUsed/>
    <w:rsid w:val="00FE4FAD"/>
    <w:rPr>
      <w:color w:val="0563C1" w:themeColor="hyperlink"/>
      <w:u w:val="single"/>
    </w:rPr>
  </w:style>
  <w:style w:type="character" w:styleId="a8">
    <w:name w:val="Unresolved Mention"/>
    <w:basedOn w:val="a0"/>
    <w:uiPriority w:val="99"/>
    <w:semiHidden/>
    <w:unhideWhenUsed/>
    <w:rsid w:val="00FE4FAD"/>
    <w:rPr>
      <w:color w:val="605E5C"/>
      <w:shd w:val="clear" w:color="auto" w:fill="E1DFDD"/>
    </w:rPr>
  </w:style>
  <w:style w:type="paragraph" w:styleId="a9">
    <w:name w:val="List Paragraph"/>
    <w:basedOn w:val="a"/>
    <w:uiPriority w:val="34"/>
    <w:qFormat/>
    <w:rsid w:val="00FE4FAD"/>
    <w:pPr>
      <w:ind w:left="720"/>
      <w:contextualSpacing/>
    </w:pPr>
  </w:style>
  <w:style w:type="character" w:customStyle="1" w:styleId="10">
    <w:name w:val="Заголовок 1 Знак"/>
    <w:basedOn w:val="a0"/>
    <w:link w:val="1"/>
    <w:uiPriority w:val="9"/>
    <w:rsid w:val="00D272B9"/>
    <w:rPr>
      <w:rFonts w:asciiTheme="majorHAnsi" w:eastAsiaTheme="majorEastAsia" w:hAnsiTheme="majorHAnsi" w:cstheme="majorBidi"/>
      <w:color w:val="2F5496" w:themeColor="accent1" w:themeShade="BF"/>
      <w:sz w:val="32"/>
      <w:szCs w:val="32"/>
    </w:rPr>
  </w:style>
  <w:style w:type="paragraph" w:styleId="aa">
    <w:name w:val="TOC Heading"/>
    <w:basedOn w:val="1"/>
    <w:next w:val="a"/>
    <w:uiPriority w:val="39"/>
    <w:unhideWhenUsed/>
    <w:qFormat/>
    <w:rsid w:val="00D272B9"/>
    <w:pPr>
      <w:outlineLvl w:val="9"/>
    </w:pPr>
    <w:rPr>
      <w:lang w:eastAsia="ru-RU"/>
    </w:rPr>
  </w:style>
  <w:style w:type="paragraph" w:styleId="21">
    <w:name w:val="toc 2"/>
    <w:basedOn w:val="a"/>
    <w:next w:val="a"/>
    <w:autoRedefine/>
    <w:uiPriority w:val="39"/>
    <w:unhideWhenUsed/>
    <w:rsid w:val="00D272B9"/>
    <w:pPr>
      <w:spacing w:after="100"/>
      <w:ind w:left="220"/>
    </w:pPr>
    <w:rPr>
      <w:rFonts w:eastAsiaTheme="minorEastAsia" w:cs="Times New Roman"/>
      <w:lang w:eastAsia="ru-RU"/>
    </w:rPr>
  </w:style>
  <w:style w:type="paragraph" w:styleId="11">
    <w:name w:val="toc 1"/>
    <w:basedOn w:val="a"/>
    <w:next w:val="a"/>
    <w:autoRedefine/>
    <w:uiPriority w:val="39"/>
    <w:unhideWhenUsed/>
    <w:rsid w:val="00D272B9"/>
    <w:pPr>
      <w:spacing w:after="100"/>
    </w:pPr>
    <w:rPr>
      <w:rFonts w:eastAsiaTheme="minorEastAsia" w:cs="Times New Roman"/>
      <w:lang w:eastAsia="ru-RU"/>
    </w:rPr>
  </w:style>
  <w:style w:type="paragraph" w:styleId="3">
    <w:name w:val="toc 3"/>
    <w:basedOn w:val="a"/>
    <w:next w:val="a"/>
    <w:autoRedefine/>
    <w:uiPriority w:val="39"/>
    <w:unhideWhenUsed/>
    <w:rsid w:val="00D272B9"/>
    <w:pPr>
      <w:spacing w:after="100"/>
      <w:ind w:left="440"/>
    </w:pPr>
    <w:rPr>
      <w:rFonts w:eastAsiaTheme="minorEastAsia" w:cs="Times New Roman"/>
      <w:lang w:eastAsia="ru-RU"/>
    </w:rPr>
  </w:style>
  <w:style w:type="character" w:customStyle="1" w:styleId="20">
    <w:name w:val="Заголовок 2 Знак"/>
    <w:basedOn w:val="a0"/>
    <w:link w:val="2"/>
    <w:uiPriority w:val="9"/>
    <w:semiHidden/>
    <w:rsid w:val="00F4445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0D618-1E97-43D7-8AA4-D6BA8EB47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5450</Words>
  <Characters>31065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Яшкова Н.И.</dc:creator>
  <cp:keywords/>
  <dc:description/>
  <cp:lastModifiedBy>Яшкова Н.И.</cp:lastModifiedBy>
  <cp:revision>1</cp:revision>
  <dcterms:created xsi:type="dcterms:W3CDTF">2022-01-18T08:33:00Z</dcterms:created>
  <dcterms:modified xsi:type="dcterms:W3CDTF">2022-01-18T09:06:00Z</dcterms:modified>
</cp:coreProperties>
</file>