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3" w:rsidRPr="00375639" w:rsidRDefault="00095A05" w:rsidP="003756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Публичное представление собственного инновационного педагогического опыта учителя   изобразительного искусства</w:t>
      </w:r>
      <w:r w:rsidR="000008EA" w:rsidRPr="0037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421203" w:rsidRPr="0037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Жабиной</w:t>
      </w:r>
      <w:proofErr w:type="spellEnd"/>
      <w:r w:rsidR="00421203" w:rsidRPr="0037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Валентины Владимировна</w:t>
      </w:r>
    </w:p>
    <w:p w:rsidR="00421203" w:rsidRPr="0038095C" w:rsidRDefault="00421203" w:rsidP="003756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9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Автор:</w:t>
      </w:r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Жабина</w:t>
      </w:r>
      <w:proofErr w:type="spellEnd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095C">
        <w:rPr>
          <w:rFonts w:ascii="Times New Roman" w:hAnsi="Times New Roman" w:cs="Times New Roman"/>
          <w:bCs/>
          <w:i/>
          <w:kern w:val="36"/>
          <w:sz w:val="24"/>
          <w:szCs w:val="24"/>
          <w:lang w:eastAsia="ru-RU"/>
        </w:rPr>
        <w:t>Валентина Владимировна</w:t>
      </w:r>
    </w:p>
    <w:p w:rsidR="00421203" w:rsidRPr="0038095C" w:rsidRDefault="00421203" w:rsidP="003756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95C"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изобразительного</w:t>
      </w:r>
      <w:r w:rsid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95C"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искусства</w:t>
      </w:r>
    </w:p>
    <w:p w:rsidR="0038095C" w:rsidRDefault="00421203" w:rsidP="003756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МОУ "СОШ № 16» </w:t>
      </w:r>
    </w:p>
    <w:p w:rsidR="00421203" w:rsidRPr="0038095C" w:rsidRDefault="00421203" w:rsidP="003756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(отделение для </w:t>
      </w:r>
      <w:proofErr w:type="gramStart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ТНР)</w:t>
      </w:r>
    </w:p>
    <w:p w:rsidR="00421203" w:rsidRPr="0038095C" w:rsidRDefault="00421203" w:rsidP="003756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proofErr w:type="spellEnd"/>
      <w:r w:rsidRPr="0038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Подольск, Московская область</w:t>
      </w:r>
    </w:p>
    <w:p w:rsidR="00095A05" w:rsidRPr="00375639" w:rsidRDefault="00375639" w:rsidP="00375639">
      <w:pPr>
        <w:pStyle w:val="a4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5A05" w:rsidRPr="0037563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инновационного педагогического опыта:</w:t>
      </w:r>
      <w:r w:rsidR="00095A05" w:rsidRPr="00375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5A05" w:rsidRPr="00375639" w:rsidRDefault="00095A05" w:rsidP="00375639">
      <w:pPr>
        <w:pStyle w:val="a6"/>
        <w:spacing w:before="0" w:beforeAutospacing="0" w:after="0" w:afterAutospacing="0"/>
        <w:ind w:firstLine="426"/>
        <w:jc w:val="both"/>
      </w:pPr>
      <w:r w:rsidRPr="00375639">
        <w:t xml:space="preserve"> «</w:t>
      </w:r>
      <w:r w:rsidRPr="00375639">
        <w:rPr>
          <w:bCs/>
        </w:rPr>
        <w:t>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</w:t>
      </w:r>
    </w:p>
    <w:p w:rsidR="00095A05" w:rsidRPr="00375639" w:rsidRDefault="00095A05" w:rsidP="0037563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5639">
        <w:rPr>
          <w:rFonts w:ascii="Times New Roman" w:hAnsi="Times New Roman"/>
          <w:b/>
          <w:i/>
          <w:sz w:val="24"/>
          <w:szCs w:val="24"/>
        </w:rPr>
        <w:t>Условия возникновения, становления опыта.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В современном обществе востребованы нравственные, предприимчивые люди,  обладающие динамизмом,   мобильностью, самостоятельностью в принятии решений. В связи с этим развитие творческих способностей школьников становится очень актуальной.  Формирование творческой индивидуальности является важным условием полноценного развития личности.   Человек, обладающий постоянным  и осознанным интересом к творчеству,  более успешно адаптируется к меняющимся условиям жизни, способен к самореализации и самовыражению.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   </w:t>
      </w:r>
      <w:r w:rsidRPr="00375639">
        <w:rPr>
          <w:rFonts w:ascii="Times New Roman" w:hAnsi="Times New Roman" w:cs="Times New Roman"/>
          <w:sz w:val="24"/>
          <w:szCs w:val="24"/>
        </w:rPr>
        <w:tab/>
        <w:t>Практика доказывает, что творческие способности развиваются в деятельности, требующей проявления творчества. Творчество школьника выражается в открытии, создании субъективно нового, без опоры на образец. Наблюдение, диагностика свидетельствуют, что дивергентное (творческое) мышление, которому типичны оригинальность, полет фантазии, гибкость, может сформироваться только в том случае, если у ребенка есть возможность тренироваться на заданиях, требующих переноса старых знаний, опыта в новую ситуацию.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63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421203" w:rsidRPr="00375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5639">
        <w:rPr>
          <w:rFonts w:ascii="Times New Roman" w:hAnsi="Times New Roman" w:cs="Times New Roman"/>
          <w:b/>
          <w:i/>
          <w:sz w:val="24"/>
          <w:szCs w:val="24"/>
        </w:rPr>
        <w:t>Актуальность опыта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П</w:t>
      </w:r>
      <w:r w:rsidR="00095A05" w:rsidRPr="00375639">
        <w:rPr>
          <w:rFonts w:ascii="Times New Roman" w:hAnsi="Times New Roman" w:cs="Times New Roman"/>
          <w:bCs/>
          <w:sz w:val="24"/>
          <w:szCs w:val="24"/>
        </w:rPr>
        <w:t xml:space="preserve">овышение мотивации обучения изобразительному искусству 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которая является актуальной и перспективной.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639">
        <w:rPr>
          <w:rFonts w:ascii="Times New Roman" w:hAnsi="Times New Roman" w:cs="Times New Roman"/>
          <w:b/>
          <w:i/>
          <w:sz w:val="24"/>
          <w:szCs w:val="24"/>
        </w:rPr>
        <w:t>3. Концептуальность (своеобразие и новизна опыта, обоснование выдвигаемых принципов и приемов).</w:t>
      </w:r>
    </w:p>
    <w:p w:rsidR="00095A05" w:rsidRPr="00375639" w:rsidRDefault="00DA495F" w:rsidP="00375639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95A05" w:rsidRPr="00375639">
        <w:rPr>
          <w:rFonts w:ascii="Times New Roman" w:hAnsi="Times New Roman"/>
          <w:b/>
          <w:sz w:val="24"/>
          <w:szCs w:val="24"/>
        </w:rPr>
        <w:t>Своеобразие и новизна</w:t>
      </w:r>
      <w:r w:rsidR="00095A05" w:rsidRPr="00375639">
        <w:rPr>
          <w:rFonts w:ascii="Times New Roman" w:hAnsi="Times New Roman"/>
          <w:sz w:val="24"/>
          <w:szCs w:val="24"/>
        </w:rPr>
        <w:t xml:space="preserve"> предлагаемого опыта  заключаются в том, что применение технологии  </w:t>
      </w:r>
      <w:r w:rsidR="00095A05" w:rsidRPr="00375639">
        <w:rPr>
          <w:rFonts w:ascii="Times New Roman" w:hAnsi="Times New Roman"/>
          <w:bCs/>
          <w:sz w:val="24"/>
          <w:szCs w:val="24"/>
        </w:rPr>
        <w:t xml:space="preserve"> проектно-исследовательского</w:t>
      </w:r>
      <w:r w:rsidR="00095A05" w:rsidRPr="00375639">
        <w:rPr>
          <w:rFonts w:ascii="Times New Roman" w:hAnsi="Times New Roman"/>
          <w:sz w:val="24"/>
          <w:szCs w:val="24"/>
        </w:rPr>
        <w:t xml:space="preserve"> обучения позволяет повысить интерес учащихся, как к  учебной, так и внеурочной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Современные подходы к преподаванию изобразительного искусства   предполагает актуализацию, в числе следующих направлений деятельности учителя: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A05" w:rsidRPr="00375639">
        <w:rPr>
          <w:rFonts w:ascii="Times New Roman" w:hAnsi="Times New Roman" w:cs="Times New Roman"/>
          <w:sz w:val="24"/>
          <w:szCs w:val="24"/>
        </w:rPr>
        <w:t>- использование информационно-коммуникативных средств в обучении и поисковой деятельности учащихся;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-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A05" w:rsidRPr="0037563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  значимость </w:t>
      </w:r>
      <w:r w:rsidR="00095A05" w:rsidRPr="00375639">
        <w:rPr>
          <w:rFonts w:ascii="Times New Roman" w:hAnsi="Times New Roman" w:cs="Times New Roman"/>
          <w:sz w:val="24"/>
          <w:szCs w:val="24"/>
        </w:rPr>
        <w:t>данной проблемы заключается в том</w:t>
      </w:r>
      <w:r w:rsidR="00095A05" w:rsidRPr="003756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 чтобы научить своих учеников самостоятельно приобретать художественные навыки.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A05" w:rsidRPr="00375639">
        <w:rPr>
          <w:rFonts w:ascii="Times New Roman" w:hAnsi="Times New Roman" w:cs="Times New Roman"/>
          <w:sz w:val="24"/>
          <w:szCs w:val="24"/>
        </w:rP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активизации познавательной деятельности;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повышению качественной успеваемости школьников;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lastRenderedPageBreak/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развитию навыков самообразования и самоконтроля;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повышению уровню комфортности обучения;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развитию творческо-информационного мышления.</w:t>
      </w:r>
    </w:p>
    <w:p w:rsidR="00095A05" w:rsidRPr="00375639" w:rsidRDefault="00375639" w:rsidP="00375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4. </w:t>
      </w:r>
      <w:r w:rsidR="00095A05" w:rsidRPr="00375639">
        <w:rPr>
          <w:rFonts w:ascii="Times New Roman" w:hAnsi="Times New Roman"/>
          <w:b/>
          <w:i/>
          <w:sz w:val="24"/>
          <w:szCs w:val="24"/>
        </w:rPr>
        <w:t>Наличие теоретической базы опыта.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мировой педагогике.  </w:t>
      </w:r>
      <w:r w:rsidR="00467BC7" w:rsidRPr="00375639">
        <w:rPr>
          <w:rFonts w:ascii="Times New Roman" w:hAnsi="Times New Roman" w:cs="Times New Roman"/>
          <w:sz w:val="24"/>
          <w:szCs w:val="24"/>
        </w:rPr>
        <w:t>О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н возник ещё в 1920-е годы нынешнего столетия в США. Его называли также методом </w:t>
      </w:r>
      <w:proofErr w:type="gramStart"/>
      <w:r w:rsidR="00095A05" w:rsidRPr="00375639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="00095A05" w:rsidRPr="00375639">
        <w:rPr>
          <w:rFonts w:ascii="Times New Roman" w:hAnsi="Times New Roman" w:cs="Times New Roman"/>
          <w:sz w:val="24"/>
          <w:szCs w:val="24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Дж.</w:t>
      </w:r>
      <w:r w:rsidR="00421203" w:rsidRPr="0037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05" w:rsidRPr="00375639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095A05" w:rsidRPr="00375639">
        <w:rPr>
          <w:rFonts w:ascii="Times New Roman" w:hAnsi="Times New Roman" w:cs="Times New Roman"/>
          <w:sz w:val="24"/>
          <w:szCs w:val="24"/>
        </w:rPr>
        <w:t>, а также его учеником В.Х.</w:t>
      </w:r>
      <w:r w:rsidR="00421203" w:rsidRPr="0037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05" w:rsidRPr="00375639"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 w:rsidR="00095A05" w:rsidRPr="00375639">
        <w:rPr>
          <w:rFonts w:ascii="Times New Roman" w:hAnsi="Times New Roman" w:cs="Times New Roman"/>
          <w:sz w:val="24"/>
          <w:szCs w:val="24"/>
        </w:rPr>
        <w:t>. Дж.</w:t>
      </w:r>
      <w:r w:rsidR="00421203" w:rsidRPr="0037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05" w:rsidRPr="00375639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095A05" w:rsidRPr="00375639">
        <w:rPr>
          <w:rFonts w:ascii="Times New Roman" w:hAnsi="Times New Roman" w:cs="Times New Roman"/>
          <w:sz w:val="24"/>
          <w:szCs w:val="24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A05" w:rsidRPr="00375639">
        <w:rPr>
          <w:rFonts w:ascii="Times New Roman" w:hAnsi="Times New Roman" w:cs="Times New Roman"/>
          <w:sz w:val="24"/>
          <w:szCs w:val="24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</w:t>
      </w:r>
      <w:r w:rsidR="00467BC7" w:rsidRPr="00375639">
        <w:rPr>
          <w:rFonts w:ascii="Times New Roman" w:hAnsi="Times New Roman" w:cs="Times New Roman"/>
          <w:sz w:val="24"/>
          <w:szCs w:val="24"/>
        </w:rPr>
        <w:t xml:space="preserve"> </w:t>
      </w:r>
      <w:r w:rsidR="00095A05" w:rsidRPr="00375639">
        <w:rPr>
          <w:rFonts w:ascii="Times New Roman" w:hAnsi="Times New Roman" w:cs="Times New Roman"/>
          <w:sz w:val="24"/>
          <w:szCs w:val="24"/>
        </w:rPr>
        <w:t>интегрированным компонентом вполне разработанной и структурированной системы образования. Но суть ее остается прежней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или критического мышления.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05" w:rsidRPr="00375639">
        <w:rPr>
          <w:rFonts w:ascii="Times New Roman" w:hAnsi="Times New Roman" w:cs="Times New Roman"/>
          <w:sz w:val="24"/>
          <w:szCs w:val="24"/>
        </w:rPr>
        <w:t>Метод проектов привлек внимание русских педагогов еще в начале 20 века. Приятно, что в этом большом соцветии звучит имя Михаила Михайловича Бахтина – русского философа и литературоведа. Он в своих трудах пишет, что «личностное знание  - это логически сформулированные мысли, и каждый выстраивает их сам. Освоенные самостоятельно знания навсегда становятся более крепкими».</w:t>
      </w:r>
      <w:r w:rsidR="00467BC7" w:rsidRPr="00375639">
        <w:rPr>
          <w:rFonts w:ascii="Times New Roman" w:hAnsi="Times New Roman" w:cs="Times New Roman"/>
          <w:sz w:val="24"/>
          <w:szCs w:val="24"/>
        </w:rPr>
        <w:t xml:space="preserve">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В методе проекта также нашли воплощение мысли датского просветителя, историка, писателя и, как считают датчане, величайшего педагога в их стране – </w:t>
      </w:r>
      <w:proofErr w:type="spellStart"/>
      <w:r w:rsidR="00095A05" w:rsidRPr="00375639">
        <w:rPr>
          <w:rFonts w:ascii="Times New Roman" w:hAnsi="Times New Roman" w:cs="Times New Roman"/>
          <w:sz w:val="24"/>
          <w:szCs w:val="24"/>
        </w:rPr>
        <w:t>Грундтвига</w:t>
      </w:r>
      <w:proofErr w:type="spellEnd"/>
      <w:r w:rsidR="00095A05" w:rsidRPr="00375639">
        <w:rPr>
          <w:rFonts w:ascii="Times New Roman" w:hAnsi="Times New Roman" w:cs="Times New Roman"/>
          <w:sz w:val="24"/>
          <w:szCs w:val="24"/>
        </w:rPr>
        <w:t>. Этому удивительному человеку метод проекта обязан следующими идеями: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Обучение в школе основывается на «живых» словах. Информацию мало прочитать – описания в книгах останутся мёртвыми, если не прожить их, не обсудить.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Школа должна основываться на фантазии, творчестве.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Путь к усвоению материала основывается на «педагогике удивления». Ребёнка нужно научить удивляться: «Мне действительно важно это знать!»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Главный аспект в работе над проектом не только, как мы это делаем, но также почему?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В работе над проектом ребёнок выступает в роли исследователя, а учитель – консультанта и вдохновителя. 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«Все, что я познаю, я знаю, для чего это мне надо и где и как я могу эти знания применить»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A05" w:rsidRPr="00375639">
        <w:rPr>
          <w:rFonts w:ascii="Times New Roman" w:hAnsi="Times New Roman" w:cs="Times New Roman"/>
          <w:sz w:val="24"/>
          <w:szCs w:val="24"/>
        </w:rPr>
        <w:t>Сегодня мы возвращаемся к данной педагогической технологии. То, чем занимались в начале ХХ века отечественные педагоги-исследователи, внедряя проектный метод обучения, основан</w:t>
      </w:r>
      <w:r w:rsidR="00467BC7" w:rsidRPr="00375639">
        <w:rPr>
          <w:rFonts w:ascii="Times New Roman" w:hAnsi="Times New Roman" w:cs="Times New Roman"/>
          <w:sz w:val="24"/>
          <w:szCs w:val="24"/>
        </w:rPr>
        <w:t xml:space="preserve">ный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 на самостоятельной, целевой и результативной работе учащихся, используется </w:t>
      </w:r>
      <w:r w:rsidR="00095A05" w:rsidRPr="00375639">
        <w:rPr>
          <w:rFonts w:ascii="Times New Roman" w:hAnsi="Times New Roman" w:cs="Times New Roman"/>
          <w:sz w:val="24"/>
          <w:szCs w:val="24"/>
        </w:rPr>
        <w:lastRenderedPageBreak/>
        <w:t>сейчас на более высоком уровне в качестве инструмента профессиональной деятельности во всех областях жизни и становится социальным явлением.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Современный учитель всегда находится в поиске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И я стараюсь внедрять в свою работу что-то новое, интересное. Исследуя литературу, статьи в педагогических изданиях, заинтересовалась опытом использования проектного метода.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Чем же привлёк меня метод проектов?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Во-первых, метод проектов открывает значительные возможности для повышения качества обучения.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Во-вторых, метод проектов созвучен моим жизненным позициям: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-ребёнок делает с удовольствием только то, что сам выбрал, </w:t>
      </w:r>
      <w:proofErr w:type="gramStart"/>
      <w:r w:rsidRPr="0037563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75639">
        <w:rPr>
          <w:rFonts w:ascii="Times New Roman" w:hAnsi="Times New Roman" w:cs="Times New Roman"/>
          <w:sz w:val="24"/>
          <w:szCs w:val="24"/>
        </w:rPr>
        <w:t xml:space="preserve"> что ему интересно;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-ученик – это не сосуд, который нужно наполнить, а факел, который надо зажечь.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В-третьих, иногда знания полученные учащимися остаются подчас  теорией, а цель метода проекта – научить детей применять изучаемую теорию на практике для решения конкретных задач реальной жизни;</w:t>
      </w:r>
    </w:p>
    <w:p w:rsidR="00095A05" w:rsidRPr="00375639" w:rsidRDefault="00375639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В-четвёртых,  индивидуальный темп работы над проектом обеспечит каждому ребёнку свой  уровень развития.  </w:t>
      </w:r>
    </w:p>
    <w:p w:rsidR="00095A05" w:rsidRPr="00375639" w:rsidRDefault="00095A05" w:rsidP="0037563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5639">
        <w:rPr>
          <w:rFonts w:ascii="Times New Roman" w:hAnsi="Times New Roman"/>
          <w:b/>
          <w:i/>
          <w:sz w:val="24"/>
          <w:szCs w:val="24"/>
        </w:rPr>
        <w:t>Ведущая педагогическая идея.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Современные требования  к уроку ставят перед учителем задачу, научить школьника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 </w:t>
      </w:r>
    </w:p>
    <w:p w:rsidR="00095A05" w:rsidRPr="00375639" w:rsidRDefault="00DA495F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Вот уже несколько лет я использую на своих уроках   метод проектного обучения практически по всем предлагаемым программой темам. Метод проектного обучения помогает преодолеть пассивность учащихся. Школьники реализуют свой  творческий </w:t>
      </w:r>
      <w:proofErr w:type="gramStart"/>
      <w:r w:rsidR="00095A05" w:rsidRPr="00375639">
        <w:rPr>
          <w:rFonts w:ascii="Times New Roman" w:hAnsi="Times New Roman" w:cs="Times New Roman"/>
          <w:sz w:val="24"/>
          <w:szCs w:val="24"/>
        </w:rPr>
        <w:t>потенциал</w:t>
      </w:r>
      <w:proofErr w:type="gramEnd"/>
      <w:r w:rsidR="00095A05" w:rsidRPr="00375639">
        <w:rPr>
          <w:rFonts w:ascii="Times New Roman" w:hAnsi="Times New Roman" w:cs="Times New Roman"/>
          <w:sz w:val="24"/>
          <w:szCs w:val="24"/>
        </w:rPr>
        <w:t xml:space="preserve"> выполняя творческие проекты по темам: </w:t>
      </w:r>
      <w:proofErr w:type="gramStart"/>
      <w:r w:rsidR="00095A05" w:rsidRPr="00375639">
        <w:rPr>
          <w:rFonts w:ascii="Times New Roman" w:hAnsi="Times New Roman" w:cs="Times New Roman"/>
          <w:sz w:val="24"/>
          <w:szCs w:val="24"/>
        </w:rPr>
        <w:t>«Витраж», «Мозаика» (тема «Монументальная живопись»); «Гравюра» (тема «Графика»); «Барельеф», «Рельеф», «Лепка»  (тема «Скульптура»), «Дымковская игрушка», «Роспись по дереву», «</w:t>
      </w:r>
      <w:proofErr w:type="spellStart"/>
      <w:r w:rsidR="00095A05" w:rsidRPr="00375639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="00095A05" w:rsidRPr="00375639">
        <w:rPr>
          <w:rFonts w:ascii="Times New Roman" w:hAnsi="Times New Roman" w:cs="Times New Roman"/>
          <w:sz w:val="24"/>
          <w:szCs w:val="24"/>
        </w:rPr>
        <w:t xml:space="preserve"> поднос» (тема «Декоративное народное прикладное искусство»)</w:t>
      </w:r>
      <w:proofErr w:type="gramEnd"/>
    </w:p>
    <w:p w:rsidR="00095A05" w:rsidRPr="00375639" w:rsidRDefault="00095A05" w:rsidP="003756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5639">
        <w:rPr>
          <w:rFonts w:ascii="Times New Roman" w:hAnsi="Times New Roman"/>
          <w:b/>
          <w:bCs/>
          <w:i/>
          <w:iCs/>
          <w:color w:val="333333"/>
          <w:spacing w:val="-4"/>
          <w:sz w:val="24"/>
          <w:szCs w:val="24"/>
        </w:rPr>
        <w:t>Оптимальность и эффективность средств.</w:t>
      </w:r>
    </w:p>
    <w:p w:rsidR="00095A05" w:rsidRPr="00375639" w:rsidRDefault="00095A05" w:rsidP="00375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bCs/>
          <w:iCs/>
          <w:spacing w:val="-4"/>
          <w:sz w:val="24"/>
          <w:szCs w:val="24"/>
        </w:rPr>
        <w:t>Глубина знаний и прочность навыков учащихся по предмету зависит  от эффективной организация учебной деятельности на уроках и  правильного выбора методов и средств обучения.</w:t>
      </w:r>
      <w:r w:rsidRPr="00375639">
        <w:rPr>
          <w:rFonts w:ascii="Times New Roman" w:hAnsi="Times New Roman" w:cs="Times New Roman"/>
          <w:spacing w:val="-4"/>
          <w:sz w:val="24"/>
          <w:szCs w:val="24"/>
        </w:rPr>
        <w:t> </w:t>
      </w:r>
    </w:p>
    <w:p w:rsidR="00095A05" w:rsidRPr="00375639" w:rsidRDefault="00095A05" w:rsidP="00375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pacing w:val="-4"/>
          <w:sz w:val="24"/>
          <w:szCs w:val="24"/>
        </w:rPr>
        <w:t xml:space="preserve">Критериями оптимальности и эффективности средств, которые используются при реализации технологии проектно  обучения на уроках </w:t>
      </w:r>
      <w:proofErr w:type="gramStart"/>
      <w:r w:rsidRPr="00375639">
        <w:rPr>
          <w:rFonts w:ascii="Times New Roman" w:hAnsi="Times New Roman" w:cs="Times New Roman"/>
          <w:spacing w:val="-4"/>
          <w:sz w:val="24"/>
          <w:szCs w:val="24"/>
        </w:rPr>
        <w:t>ИЗО</w:t>
      </w:r>
      <w:proofErr w:type="gramEnd"/>
      <w:r w:rsidRPr="00375639">
        <w:rPr>
          <w:rFonts w:ascii="Times New Roman" w:hAnsi="Times New Roman" w:cs="Times New Roman"/>
          <w:spacing w:val="-4"/>
          <w:sz w:val="24"/>
          <w:szCs w:val="24"/>
        </w:rPr>
        <w:t xml:space="preserve"> являются: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1. Наличие значимой в исследовательском, творческом плане задачи, требующей интегрированного знания, исследовательского поиска для ее решения.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2.  Практическая значимость предполагаемых результатов.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3.  Самостоятельная (индивидуальная, парная, групповая) деятельность учащихся.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4. Структурирование содержательной части проекта.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выдвижение гипотез их решения;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обсуждение методов исследования (статистических методов, экспериментальных, наблюдений, пр.);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обсуждение способов оформление конечных результатов (презентаций, защиты, творческих отчетов, просмотров, пр.);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lastRenderedPageBreak/>
        <w:t>- сбор, систематизация и анализ полученных данных;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подведение итогов, оформление результатов, их презентация;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выводы, выдвижение новых проблем исследования.</w:t>
      </w:r>
    </w:p>
    <w:p w:rsidR="00095A05" w:rsidRPr="00375639" w:rsidRDefault="009B112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</w:t>
      </w:r>
      <w:r w:rsidR="00095A05" w:rsidRPr="00375639">
        <w:rPr>
          <w:rFonts w:ascii="Times New Roman" w:hAnsi="Times New Roman" w:cs="Times New Roman"/>
          <w:sz w:val="24"/>
          <w:szCs w:val="24"/>
        </w:rPr>
        <w:t>Достижение планируемых результатов предполагает решение следующих задач: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сделать урок современным (с точки зрения использования технических средств);</w:t>
      </w:r>
    </w:p>
    <w:p w:rsidR="00095A05" w:rsidRPr="00375639" w:rsidRDefault="00095A05" w:rsidP="00DA49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5639">
        <w:rPr>
          <w:rFonts w:ascii="Times New Roman" w:hAnsi="Times New Roman" w:cs="Times New Roman"/>
          <w:sz w:val="24"/>
          <w:szCs w:val="24"/>
        </w:rPr>
        <w:t>- установить отношения взаимопонимания, взаимопомощи между учителем и учеником;</w:t>
      </w:r>
    </w:p>
    <w:bookmarkEnd w:id="0"/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развитие мотивации учащихся и как следствие повышение качества знаний;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расширение возможности для самостоятельной творческой деятельности учащихся, особенно при исследовании и систематизации учебного материала;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формирование навыков самоконтроля и самостоятельного исправления собственных ошибок;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учащихся.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Приемы, методы, средства обучения, которые я использую в своей работе: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75639">
        <w:rPr>
          <w:rFonts w:ascii="Times New Roman" w:hAnsi="Times New Roman" w:cs="Times New Roman"/>
          <w:sz w:val="24"/>
          <w:szCs w:val="24"/>
        </w:rPr>
        <w:t>Типы занятий: сообщение новых знаний, комбинированные, закрепления, лекции, беседы, обобщения, экскурсии, самостоятельная работа, занятия-вариации, коррекции</w:t>
      </w:r>
      <w:r w:rsidR="009B1125" w:rsidRPr="00375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Виды занятий: экскурсии, работа с поисковым материалом, практическая работа.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75639">
        <w:rPr>
          <w:rFonts w:ascii="Times New Roman" w:hAnsi="Times New Roman" w:cs="Times New Roman"/>
          <w:sz w:val="24"/>
          <w:szCs w:val="24"/>
        </w:rPr>
        <w:t>Методы: практическая деятельность, тесты, кроссворды, конспекты, составление докладов, сообщений, рефератов и презентаций.</w:t>
      </w:r>
      <w:proofErr w:type="gramEnd"/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Экология обучения: учет состояния здоровья детей, соблюдение технике безопасности, Сан </w:t>
      </w:r>
      <w:proofErr w:type="spellStart"/>
      <w:r w:rsidRPr="00375639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375639">
        <w:rPr>
          <w:rFonts w:ascii="Times New Roman" w:hAnsi="Times New Roman" w:cs="Times New Roman"/>
          <w:sz w:val="24"/>
          <w:szCs w:val="24"/>
        </w:rPr>
        <w:t>, эмоциональный настрой ребенка, создание ситуации успеха, организация учебного пространства, арт-терапия, психологические тесты, рисуночные тесты-разгрузки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Рассмотренные выше методы и приемы обучения позволяют поддерживать  познавательный интерес учеников, формировать потребности и способности личности к саморазвитию, создавать максимальные условия к перерастанию потенциальной одаренности в развитие. Практически это реализуется через коллективную работу, мозговые штурмы, ролевые игры, творческие проекты, развивающие способности детей.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Формы подачи учебного материала: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традиционно сообщение о наиболее </w:t>
      </w:r>
      <w:proofErr w:type="gramStart"/>
      <w:r w:rsidRPr="0037563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375639">
        <w:rPr>
          <w:rFonts w:ascii="Times New Roman" w:hAnsi="Times New Roman" w:cs="Times New Roman"/>
          <w:sz w:val="24"/>
          <w:szCs w:val="24"/>
        </w:rPr>
        <w:t xml:space="preserve"> по данной теме, проблеме;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поиск информации в библиотеке и Интернете;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сообщение, викторина, конкурс;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создание презентаций, работа над проектом, исследовательская работа.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Творчество – процесс, основанный не только на природных задатках, но и на труде.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Проектируя уроки, мы косвенно проектируем развитие наших учеников, Поэтому важен смысловой центр, идея, положенная в основу взаимодействия педагога с детьми, вдохновляющая  и направляющая его. Речь идет о художественно-педагогической сверхзадаче. Вот четыре типа художественно-педагогических сверхзадач используемых на уроках искусства: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1.</w:t>
      </w:r>
      <w:r w:rsidRPr="00375639">
        <w:rPr>
          <w:rFonts w:ascii="Times New Roman" w:hAnsi="Times New Roman" w:cs="Times New Roman"/>
          <w:sz w:val="24"/>
          <w:szCs w:val="24"/>
        </w:rPr>
        <w:tab/>
        <w:t>Погружение - внедряющей идеей урока становится эмоционально-образное проживание художественного шедевра, личностно-смысловое проникновение в его ауру, его глубинную суть, стиль.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2.</w:t>
      </w:r>
      <w:r w:rsidRPr="00375639">
        <w:rPr>
          <w:rFonts w:ascii="Times New Roman" w:hAnsi="Times New Roman" w:cs="Times New Roman"/>
          <w:sz w:val="24"/>
          <w:szCs w:val="24"/>
        </w:rPr>
        <w:tab/>
        <w:t>Постижение – носит ярко познавательно-творческий характер, личностное переосмысление произведений искусства.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3.</w:t>
      </w:r>
      <w:r w:rsidRPr="00375639">
        <w:rPr>
          <w:rFonts w:ascii="Times New Roman" w:hAnsi="Times New Roman" w:cs="Times New Roman"/>
          <w:sz w:val="24"/>
          <w:szCs w:val="24"/>
        </w:rPr>
        <w:tab/>
        <w:t>Сравнение – эмоциональное и аналитическое сопоставление художественных образов, их стабилизирующих черт, этапов развития видов искусства.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4.</w:t>
      </w:r>
      <w:r w:rsidRPr="00375639">
        <w:rPr>
          <w:rFonts w:ascii="Times New Roman" w:hAnsi="Times New Roman" w:cs="Times New Roman"/>
          <w:sz w:val="24"/>
          <w:szCs w:val="24"/>
        </w:rPr>
        <w:tab/>
        <w:t>Обобщение – итоговые уроки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Достижение планируемых результатов предполагает решение следующих задач: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сделать урок современным (с точки зрения использования технических средств);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lastRenderedPageBreak/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установить отношения взаимопонимания, взаимопомощи между учителем и учеником;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развитие мотивации учащихся и как следствие повышение качества знаний;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расширение возможности для самостоятельной творческой деятельности</w:t>
      </w:r>
      <w:r w:rsidR="009B1125" w:rsidRPr="00375639">
        <w:rPr>
          <w:rFonts w:ascii="Times New Roman" w:hAnsi="Times New Roman" w:cs="Times New Roman"/>
          <w:sz w:val="24"/>
          <w:szCs w:val="24"/>
        </w:rPr>
        <w:t xml:space="preserve"> </w:t>
      </w:r>
      <w:r w:rsidRPr="00375639">
        <w:rPr>
          <w:rFonts w:ascii="Times New Roman" w:hAnsi="Times New Roman" w:cs="Times New Roman"/>
          <w:sz w:val="24"/>
          <w:szCs w:val="24"/>
        </w:rPr>
        <w:t xml:space="preserve">учащихся, особенно при исследовании и систематизации учебного материала;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формирование навыков самоконтроля и самостоятельного исправления</w:t>
      </w:r>
      <w:r w:rsidR="009B1125" w:rsidRPr="00375639">
        <w:rPr>
          <w:rFonts w:ascii="Times New Roman" w:hAnsi="Times New Roman" w:cs="Times New Roman"/>
          <w:sz w:val="24"/>
          <w:szCs w:val="24"/>
        </w:rPr>
        <w:t xml:space="preserve"> </w:t>
      </w:r>
      <w:r w:rsidRPr="00375639">
        <w:rPr>
          <w:rFonts w:ascii="Times New Roman" w:hAnsi="Times New Roman" w:cs="Times New Roman"/>
          <w:sz w:val="24"/>
          <w:szCs w:val="24"/>
        </w:rPr>
        <w:t xml:space="preserve">собственных ошибок;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5639">
        <w:rPr>
          <w:rFonts w:ascii="Times New Roman" w:hAnsi="Times New Roman" w:cs="Times New Roman"/>
          <w:b/>
          <w:i/>
          <w:color w:val="000000"/>
          <w:sz w:val="24"/>
          <w:szCs w:val="24"/>
        </w:rPr>
        <w:t>7. Результативность опыта.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39">
        <w:rPr>
          <w:rFonts w:ascii="Times New Roman" w:hAnsi="Times New Roman" w:cs="Times New Roman"/>
          <w:color w:val="000000"/>
          <w:sz w:val="24"/>
          <w:szCs w:val="24"/>
        </w:rPr>
        <w:t>Я не ставлю целью сделать из учащихся специалистов в той или иной области изобразительного искусства, хотя среди выпускников есть и дизайнеры, и художники, и архитекторы, а пытаюсь почувствовать, как происходит процесс творчества. Я также надеюсь на то, что кем бы ни был ученик в дальнейшем, это все это обязательно пригодиться ему в жизни.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 Использование   технологии проектного обучения  на уроках   </w:t>
      </w:r>
      <w:proofErr w:type="gramStart"/>
      <w:r w:rsidRPr="0037563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75639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 дает  хорошие</w:t>
      </w:r>
      <w:r w:rsidRPr="003756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5639">
        <w:rPr>
          <w:rFonts w:ascii="Times New Roman" w:hAnsi="Times New Roman" w:cs="Times New Roman"/>
          <w:sz w:val="24"/>
          <w:szCs w:val="24"/>
        </w:rPr>
        <w:t xml:space="preserve">результаты: 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развивает творческие, исследовательские способности учащихся, повышает их активность;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3756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639">
        <w:rPr>
          <w:rFonts w:ascii="Times New Roman" w:hAnsi="Times New Roman" w:cs="Times New Roman"/>
          <w:sz w:val="24"/>
          <w:szCs w:val="24"/>
        </w:rPr>
        <w:t xml:space="preserve"> системные;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помогает развитию познавательной деятельности учащихся и интереса к предмету; 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развивает у учащихся логическое мышление, значительно повышает уровень рефлексивных действий с  изучаемым материалом.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позволяет мне: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наполнить уроки новым содержанием;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развивать творческий подход к окру</w:t>
      </w:r>
      <w:r w:rsidR="00642E6E" w:rsidRPr="00375639">
        <w:rPr>
          <w:rFonts w:ascii="Times New Roman" w:hAnsi="Times New Roman" w:cs="Times New Roman"/>
          <w:sz w:val="24"/>
          <w:szCs w:val="24"/>
        </w:rPr>
        <w:t>жающему миру, любознательность</w:t>
      </w:r>
      <w:r w:rsidRPr="00375639">
        <w:rPr>
          <w:rFonts w:ascii="Times New Roman" w:hAnsi="Times New Roman" w:cs="Times New Roman"/>
          <w:sz w:val="24"/>
          <w:szCs w:val="24"/>
        </w:rPr>
        <w:t xml:space="preserve">  учащихся; 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идти в ногу со временем.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        Показателями результативности считаю: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участие и победы в конкурсах исследовательских и проектных работ, заочных творческих олимпиадах.</w:t>
      </w:r>
    </w:p>
    <w:p w:rsidR="00095A05" w:rsidRPr="00375639" w:rsidRDefault="00095A05" w:rsidP="00375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Считаю опыт своей работы «</w:t>
      </w:r>
      <w:r w:rsidRPr="00375639">
        <w:rPr>
          <w:rFonts w:ascii="Times New Roman" w:hAnsi="Times New Roman" w:cs="Times New Roman"/>
          <w:bCs/>
          <w:sz w:val="24"/>
          <w:szCs w:val="24"/>
        </w:rPr>
        <w:t>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</w:t>
      </w:r>
      <w:r w:rsidRPr="00375639">
        <w:rPr>
          <w:rFonts w:ascii="Times New Roman" w:hAnsi="Times New Roman" w:cs="Times New Roman"/>
          <w:sz w:val="24"/>
          <w:szCs w:val="24"/>
        </w:rPr>
        <w:t>» перспективным, так как он позволяет интенсифицировать образовательный процесс, активизировать познавательную и творческую  активность учащихся, повысить эффективность урока.</w:t>
      </w:r>
    </w:p>
    <w:p w:rsidR="00095A05" w:rsidRPr="00375639" w:rsidRDefault="00375639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Опытом работы я делюсь со своими коллегами: </w:t>
      </w:r>
    </w:p>
    <w:p w:rsidR="00095A05" w:rsidRDefault="00375639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заседаниях  Г</w:t>
      </w:r>
      <w:r w:rsidR="00095A05" w:rsidRPr="00375639">
        <w:rPr>
          <w:rFonts w:ascii="Times New Roman" w:hAnsi="Times New Roman" w:cs="Times New Roman"/>
          <w:sz w:val="24"/>
          <w:szCs w:val="24"/>
        </w:rPr>
        <w:t xml:space="preserve">МО учителей; </w:t>
      </w:r>
    </w:p>
    <w:p w:rsidR="00375639" w:rsidRPr="00375639" w:rsidRDefault="00375639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на заседаниях ШМО учителей; 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639">
        <w:rPr>
          <w:rFonts w:ascii="Times New Roman" w:hAnsi="Times New Roman" w:cs="Times New Roman"/>
          <w:sz w:val="24"/>
          <w:szCs w:val="24"/>
        </w:rPr>
        <w:t>- на педагогическом совете школы;</w:t>
      </w:r>
    </w:p>
    <w:p w:rsidR="00095A05" w:rsidRPr="00375639" w:rsidRDefault="00095A05" w:rsidP="0037563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639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375639">
        <w:rPr>
          <w:rFonts w:ascii="Times New Roman" w:hAnsi="Times New Roman" w:cs="Times New Roman"/>
          <w:sz w:val="24"/>
          <w:szCs w:val="24"/>
        </w:rPr>
        <w:t>интернет-страницах</w:t>
      </w:r>
      <w:proofErr w:type="gramEnd"/>
      <w:r w:rsidRPr="00375639">
        <w:rPr>
          <w:rFonts w:ascii="Times New Roman" w:hAnsi="Times New Roman" w:cs="Times New Roman"/>
          <w:sz w:val="24"/>
          <w:szCs w:val="24"/>
        </w:rPr>
        <w:t>.</w:t>
      </w:r>
      <w:r w:rsidRPr="0037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95A05" w:rsidRPr="00375639" w:rsidRDefault="00095A05" w:rsidP="00375639">
      <w:pPr>
        <w:pStyle w:val="a4"/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639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982F0A" w:rsidRPr="005D05D1" w:rsidRDefault="00982F0A" w:rsidP="005D05D1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D05D1">
        <w:rPr>
          <w:rFonts w:ascii="Times New Roman" w:hAnsi="Times New Roman"/>
          <w:sz w:val="24"/>
          <w:szCs w:val="24"/>
        </w:rPr>
        <w:t>Изобразительное искусство основы народного и декоративно-прикладного искусства, 2 год обучения, часть 1, учебное пособие, Москва «</w:t>
      </w:r>
      <w:proofErr w:type="spellStart"/>
      <w:r w:rsidRPr="005D05D1">
        <w:rPr>
          <w:rFonts w:ascii="Times New Roman" w:hAnsi="Times New Roman"/>
          <w:sz w:val="24"/>
          <w:szCs w:val="24"/>
        </w:rPr>
        <w:t>Мозайка</w:t>
      </w:r>
      <w:proofErr w:type="spellEnd"/>
      <w:r w:rsidRPr="005D05D1">
        <w:rPr>
          <w:rFonts w:ascii="Times New Roman" w:hAnsi="Times New Roman"/>
          <w:sz w:val="24"/>
          <w:szCs w:val="24"/>
        </w:rPr>
        <w:t>-синтез»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основы народного и декоративно-прикладного искусства, 2 год обучения, часть 2, учебное пособие, Москва «</w:t>
      </w:r>
      <w:proofErr w:type="spellStart"/>
      <w:r>
        <w:rPr>
          <w:rFonts w:ascii="Times New Roman" w:hAnsi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/>
          <w:sz w:val="24"/>
          <w:szCs w:val="24"/>
        </w:rPr>
        <w:t>-синтез», 1997г.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«Учимся рисовать природу», Пьер Порте, Москва «Мир книги», 2005г.</w:t>
      </w:r>
    </w:p>
    <w:p w:rsidR="00982F0A" w:rsidRDefault="000213B1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2F0A">
        <w:rPr>
          <w:rFonts w:ascii="Times New Roman" w:hAnsi="Times New Roman"/>
          <w:sz w:val="24"/>
          <w:szCs w:val="24"/>
        </w:rPr>
        <w:t>«Уроки народной культуры» традиционная одежда, учебно-методическое пособие, Москва 2007г.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«Народное декоративно-прикладное искусство», Л.Д. </w:t>
      </w:r>
      <w:proofErr w:type="spellStart"/>
      <w:r>
        <w:rPr>
          <w:rFonts w:ascii="Times New Roman" w:hAnsi="Times New Roman"/>
          <w:sz w:val="24"/>
          <w:szCs w:val="24"/>
        </w:rPr>
        <w:t>Рондели</w:t>
      </w:r>
      <w:proofErr w:type="spellEnd"/>
      <w:r>
        <w:rPr>
          <w:rFonts w:ascii="Times New Roman" w:hAnsi="Times New Roman"/>
          <w:sz w:val="24"/>
          <w:szCs w:val="24"/>
        </w:rPr>
        <w:t>, книга для учителя, Москва «Просвещение», 1984г.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Беседы об искусстве «О НАТЮРМОРТЕ», А.Т. </w:t>
      </w:r>
      <w:proofErr w:type="spellStart"/>
      <w:r>
        <w:rPr>
          <w:rFonts w:ascii="Times New Roman" w:hAnsi="Times New Roman"/>
          <w:sz w:val="24"/>
          <w:szCs w:val="24"/>
        </w:rPr>
        <w:t>Ягодовская</w:t>
      </w:r>
      <w:proofErr w:type="spellEnd"/>
      <w:r>
        <w:rPr>
          <w:rFonts w:ascii="Times New Roman" w:hAnsi="Times New Roman"/>
          <w:sz w:val="24"/>
          <w:szCs w:val="24"/>
        </w:rPr>
        <w:t>, Москва «Советский художник», 1965г.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«Природа, искусство и изобразительная деятельность детей»,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>, Москва «Просвещение», 1999г.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Искусство-детям</w:t>
      </w:r>
      <w:proofErr w:type="gramEnd"/>
      <w:r>
        <w:rPr>
          <w:rFonts w:ascii="Times New Roman" w:hAnsi="Times New Roman"/>
          <w:sz w:val="24"/>
          <w:szCs w:val="24"/>
        </w:rPr>
        <w:t xml:space="preserve"> «Городецкая роспись», Ю.Г. </w:t>
      </w:r>
      <w:proofErr w:type="spellStart"/>
      <w:r>
        <w:rPr>
          <w:rFonts w:ascii="Times New Roman" w:hAnsi="Times New Roman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>, Москва «Мозаик-Синтез»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«Цвет и как его использовать», Уильям Ф. Пауэлл, Москва «АСТ-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2005г.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«Народное искусство в воспитании детей», Москва, 1997г.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методы обучения, Занимательные материалы по изобразительному </w:t>
      </w:r>
      <w:r w:rsidR="000213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искусству», </w:t>
      </w:r>
      <w:r w:rsidR="000213B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И.Д. Агеева, методическое пособие, Москва «Сфера»,2007г.</w:t>
      </w:r>
    </w:p>
    <w:p w:rsidR="00982F0A" w:rsidRDefault="00982F0A" w:rsidP="005D05D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Внеклассная работа «Изобразительное искусство», 3-4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="00021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Волгоград «Корифеи», 2005</w:t>
      </w:r>
    </w:p>
    <w:p w:rsidR="00E94335" w:rsidRPr="00375639" w:rsidRDefault="00E94335" w:rsidP="005D05D1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>Игровые методы обучения, Занимательные материалы по изобразительному искусству», И.Д. Агеева, методическое пособие, Москва «Сфера»,2007г.</w:t>
      </w:r>
    </w:p>
    <w:p w:rsidR="00E94335" w:rsidRPr="00375639" w:rsidRDefault="00E94335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color w:val="002402"/>
          <w:sz w:val="24"/>
          <w:szCs w:val="24"/>
        </w:rPr>
        <w:t>Выготский Л.С. Педагогическая психология / Под ред. В.В. Давыдова. М: Педагогика.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Изобразительное искусство основы народного и декоративно-прикладного искусства, </w:t>
      </w:r>
      <w:r w:rsidR="000E3388">
        <w:rPr>
          <w:rFonts w:ascii="Times New Roman" w:hAnsi="Times New Roman"/>
          <w:sz w:val="24"/>
          <w:szCs w:val="24"/>
        </w:rPr>
        <w:t xml:space="preserve">    </w:t>
      </w:r>
      <w:r w:rsidRPr="00375639">
        <w:rPr>
          <w:rFonts w:ascii="Times New Roman" w:hAnsi="Times New Roman"/>
          <w:sz w:val="24"/>
          <w:szCs w:val="24"/>
        </w:rPr>
        <w:t>2 год обучения, часть 1, учебное пособие, Москва «</w:t>
      </w:r>
      <w:proofErr w:type="spellStart"/>
      <w:r w:rsidRPr="0037563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375639">
        <w:rPr>
          <w:rFonts w:ascii="Times New Roman" w:hAnsi="Times New Roman"/>
          <w:sz w:val="24"/>
          <w:szCs w:val="24"/>
        </w:rPr>
        <w:t>-синтез»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>Изобразительное искусство основы народного и декоративно-прикладного искусства, 2 год обучения, часть 2, учебное пособие, Москва «</w:t>
      </w:r>
      <w:proofErr w:type="spellStart"/>
      <w:r w:rsidRPr="0037563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375639">
        <w:rPr>
          <w:rFonts w:ascii="Times New Roman" w:hAnsi="Times New Roman"/>
          <w:sz w:val="24"/>
          <w:szCs w:val="24"/>
        </w:rPr>
        <w:t>-синтез», 1997г.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Комаров Т.С., Савенков А.И. Коллективное творчество детей: Уч</w:t>
      </w:r>
      <w:r w:rsidR="000E3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пособие. М.,1998; 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Неменский</w:t>
      </w:r>
      <w:proofErr w:type="spellEnd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Б.М. Мудрость красоты // О проблемах эстетического воспитания: Книга для учителя. - М. 1987</w:t>
      </w:r>
      <w:r w:rsidR="00642E6E"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>«Учимся рисовать природу», Пьер Порте, Москва «Мир книги», 2005г.</w:t>
      </w:r>
    </w:p>
    <w:p w:rsidR="0047769D" w:rsidRPr="00375639" w:rsidRDefault="00261F37" w:rsidP="005D05D1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</w:t>
      </w:r>
      <w:r w:rsidR="0047769D" w:rsidRPr="00375639">
        <w:rPr>
          <w:rFonts w:ascii="Times New Roman" w:hAnsi="Times New Roman"/>
          <w:sz w:val="24"/>
          <w:szCs w:val="24"/>
        </w:rPr>
        <w:t>«Уроки народной культуры» традиционная одежда, учебно-метод</w:t>
      </w:r>
      <w:r w:rsidR="000E3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388">
        <w:rPr>
          <w:rFonts w:ascii="Times New Roman" w:hAnsi="Times New Roman"/>
          <w:sz w:val="24"/>
          <w:szCs w:val="24"/>
        </w:rPr>
        <w:t>-</w:t>
      </w:r>
      <w:r w:rsidR="0047769D" w:rsidRPr="00375639">
        <w:rPr>
          <w:rFonts w:ascii="Times New Roman" w:hAnsi="Times New Roman"/>
          <w:sz w:val="24"/>
          <w:szCs w:val="24"/>
        </w:rPr>
        <w:t>е</w:t>
      </w:r>
      <w:proofErr w:type="gramEnd"/>
      <w:r w:rsidR="0047769D" w:rsidRPr="00375639">
        <w:rPr>
          <w:rFonts w:ascii="Times New Roman" w:hAnsi="Times New Roman"/>
          <w:sz w:val="24"/>
          <w:szCs w:val="24"/>
        </w:rPr>
        <w:t xml:space="preserve"> пособие, М</w:t>
      </w:r>
      <w:r w:rsidR="000E3388">
        <w:rPr>
          <w:rFonts w:ascii="Times New Roman" w:hAnsi="Times New Roman"/>
          <w:sz w:val="24"/>
          <w:szCs w:val="24"/>
        </w:rPr>
        <w:t xml:space="preserve"> </w:t>
      </w:r>
      <w:r w:rsidR="0047769D" w:rsidRPr="00375639">
        <w:rPr>
          <w:rFonts w:ascii="Times New Roman" w:hAnsi="Times New Roman"/>
          <w:sz w:val="24"/>
          <w:szCs w:val="24"/>
        </w:rPr>
        <w:t>2007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>«Цвет и как его использовать», Уильям Ф. Пауэлл, Москва «АСТ-</w:t>
      </w:r>
      <w:proofErr w:type="spellStart"/>
      <w:r w:rsidRPr="0037563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75639">
        <w:rPr>
          <w:rFonts w:ascii="Times New Roman" w:hAnsi="Times New Roman"/>
          <w:sz w:val="24"/>
          <w:szCs w:val="24"/>
        </w:rPr>
        <w:t>», 2005г.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«Народное искусство в воспитании детей», Москва, 1997г.</w:t>
      </w:r>
    </w:p>
    <w:p w:rsidR="0047769D" w:rsidRPr="00375639" w:rsidRDefault="00261F37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</w:t>
      </w:r>
      <w:r w:rsidR="0047769D" w:rsidRPr="00375639">
        <w:rPr>
          <w:rFonts w:ascii="Times New Roman" w:hAnsi="Times New Roman"/>
          <w:sz w:val="24"/>
          <w:szCs w:val="24"/>
        </w:rPr>
        <w:t>Игровые методы обучения, Занимательные материалы по изобразительному искусству», И.Д. Агеева, методическое пособие, Москва «Сфера»,2007г.</w:t>
      </w:r>
    </w:p>
    <w:p w:rsidR="0047769D" w:rsidRPr="00375639" w:rsidRDefault="00261F37" w:rsidP="005D05D1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</w:t>
      </w:r>
      <w:r w:rsidR="0047769D" w:rsidRPr="00375639">
        <w:rPr>
          <w:rFonts w:ascii="Times New Roman" w:hAnsi="Times New Roman"/>
          <w:sz w:val="24"/>
          <w:szCs w:val="24"/>
        </w:rPr>
        <w:t xml:space="preserve">Внеклассная работа «Изобразительное искусство», 3-4 </w:t>
      </w:r>
      <w:proofErr w:type="spellStart"/>
      <w:r w:rsidR="0047769D" w:rsidRPr="00375639">
        <w:rPr>
          <w:rFonts w:ascii="Times New Roman" w:hAnsi="Times New Roman"/>
          <w:sz w:val="24"/>
          <w:szCs w:val="24"/>
        </w:rPr>
        <w:t>кл</w:t>
      </w:r>
      <w:proofErr w:type="spellEnd"/>
      <w:r w:rsidR="0047769D" w:rsidRPr="00375639">
        <w:rPr>
          <w:rFonts w:ascii="Times New Roman" w:hAnsi="Times New Roman"/>
          <w:sz w:val="24"/>
          <w:szCs w:val="24"/>
        </w:rPr>
        <w:t>, Волгоград «Корифеи», 2005г.</w:t>
      </w:r>
    </w:p>
    <w:p w:rsidR="0047769D" w:rsidRPr="00375639" w:rsidRDefault="0047769D" w:rsidP="005D05D1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Большое искусство – маленьким «Знакомство с пейзажной живописью», учебн</w:t>
      </w:r>
      <w:proofErr w:type="gramStart"/>
      <w:r w:rsidRPr="00375639">
        <w:rPr>
          <w:rFonts w:ascii="Times New Roman" w:hAnsi="Times New Roman"/>
          <w:sz w:val="24"/>
          <w:szCs w:val="24"/>
        </w:rPr>
        <w:t>о-</w:t>
      </w:r>
      <w:proofErr w:type="gramEnd"/>
      <w:r w:rsidR="005D05D1">
        <w:rPr>
          <w:rFonts w:ascii="Times New Roman" w:hAnsi="Times New Roman"/>
          <w:sz w:val="24"/>
          <w:szCs w:val="24"/>
        </w:rPr>
        <w:t xml:space="preserve"> </w:t>
      </w:r>
      <w:r w:rsidRPr="00375639">
        <w:rPr>
          <w:rFonts w:ascii="Times New Roman" w:hAnsi="Times New Roman"/>
          <w:sz w:val="24"/>
          <w:szCs w:val="24"/>
        </w:rPr>
        <w:t>наглядное пособие, Санкт-Петербург, «Детство-пресс», 2003г.</w:t>
      </w:r>
    </w:p>
    <w:p w:rsidR="0047769D" w:rsidRPr="00375639" w:rsidRDefault="00261F37" w:rsidP="005D05D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</w:t>
      </w:r>
      <w:r w:rsidR="0047769D" w:rsidRPr="00375639">
        <w:rPr>
          <w:rFonts w:ascii="Times New Roman" w:hAnsi="Times New Roman"/>
          <w:sz w:val="24"/>
          <w:szCs w:val="24"/>
        </w:rPr>
        <w:t>Большое искусство – маленьким «Знакомство с натюрмортом», учебно-наглядное пособие, Санкт-Петербург, «Детство-пресс», 2003г.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75639">
        <w:rPr>
          <w:rFonts w:ascii="Times New Roman" w:hAnsi="Times New Roman"/>
          <w:sz w:val="24"/>
          <w:szCs w:val="24"/>
        </w:rPr>
        <w:t>Матяш</w:t>
      </w:r>
      <w:proofErr w:type="spellEnd"/>
      <w:r w:rsidRPr="00375639">
        <w:rPr>
          <w:rFonts w:ascii="Times New Roman" w:hAnsi="Times New Roman"/>
          <w:sz w:val="24"/>
          <w:szCs w:val="24"/>
        </w:rPr>
        <w:t xml:space="preserve"> Н.В. Проектная деятельность школьников. – М.: Высшая школа, 2000.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Пьянкова </w:t>
      </w:r>
      <w:proofErr w:type="spellStart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Н.И.Изобразительное</w:t>
      </w:r>
      <w:proofErr w:type="spellEnd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искусство в современной школе: Книга для учител</w:t>
      </w:r>
      <w:proofErr w:type="gramStart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я–</w:t>
      </w:r>
      <w:proofErr w:type="gramEnd"/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М.: Просвещение,2006.-176с.;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 w:rsidRPr="00375639">
        <w:rPr>
          <w:rFonts w:ascii="Times New Roman" w:hAnsi="Times New Roman"/>
          <w:sz w:val="24"/>
          <w:szCs w:val="24"/>
        </w:rPr>
        <w:t>Питт</w:t>
      </w:r>
      <w:proofErr w:type="spellEnd"/>
      <w:r w:rsidRPr="00375639">
        <w:rPr>
          <w:rFonts w:ascii="Times New Roman" w:hAnsi="Times New Roman"/>
          <w:sz w:val="24"/>
          <w:szCs w:val="24"/>
        </w:rPr>
        <w:t xml:space="preserve"> Дж. И др. Метод проектов в технологическом образовании школьников: Пособие для учителя. / Под ред. И.А. </w:t>
      </w:r>
      <w:proofErr w:type="spellStart"/>
      <w:r w:rsidRPr="00375639">
        <w:rPr>
          <w:rFonts w:ascii="Times New Roman" w:hAnsi="Times New Roman"/>
          <w:sz w:val="24"/>
          <w:szCs w:val="24"/>
        </w:rPr>
        <w:t>Сасовой</w:t>
      </w:r>
      <w:proofErr w:type="spellEnd"/>
      <w:r w:rsidRPr="00375639">
        <w:rPr>
          <w:rFonts w:ascii="Times New Roman" w:hAnsi="Times New Roman"/>
          <w:sz w:val="24"/>
          <w:szCs w:val="24"/>
        </w:rPr>
        <w:t xml:space="preserve">. –   М.: </w:t>
      </w:r>
      <w:proofErr w:type="spellStart"/>
      <w:r w:rsidRPr="0037563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75639">
        <w:rPr>
          <w:rFonts w:ascii="Times New Roman" w:hAnsi="Times New Roman"/>
          <w:sz w:val="24"/>
          <w:szCs w:val="24"/>
        </w:rPr>
        <w:t>-Граф, 2003.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Пахомова Н.Ю. Метод учебного проекта в образовательном учреждении: </w:t>
      </w:r>
      <w:r w:rsidR="005D05D1">
        <w:rPr>
          <w:rFonts w:ascii="Times New Roman" w:hAnsi="Times New Roman"/>
          <w:sz w:val="24"/>
          <w:szCs w:val="24"/>
        </w:rPr>
        <w:t xml:space="preserve">  </w:t>
      </w:r>
      <w:r w:rsidRPr="00375639">
        <w:rPr>
          <w:rFonts w:ascii="Times New Roman" w:hAnsi="Times New Roman"/>
          <w:sz w:val="24"/>
          <w:szCs w:val="24"/>
        </w:rPr>
        <w:t>Пособие для учителей и студентов педвузов. – М.: АРКТИ, 2003.</w:t>
      </w:r>
    </w:p>
    <w:p w:rsidR="000E3388" w:rsidRPr="00375639" w:rsidRDefault="00642E6E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color w:val="002402"/>
          <w:sz w:val="24"/>
          <w:szCs w:val="24"/>
        </w:rPr>
        <w:t xml:space="preserve">Выготский Л.С. Педагогическая психология / Под ред. В.В. Давыдова. − М: </w:t>
      </w:r>
    </w:p>
    <w:p w:rsidR="00095A05" w:rsidRPr="005D05D1" w:rsidRDefault="000E3388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5D05D1">
        <w:rPr>
          <w:rFonts w:ascii="Times New Roman" w:hAnsi="Times New Roman"/>
          <w:sz w:val="24"/>
          <w:szCs w:val="24"/>
        </w:rPr>
        <w:t>Полат</w:t>
      </w:r>
      <w:proofErr w:type="spellEnd"/>
      <w:r w:rsidRPr="005D05D1">
        <w:rPr>
          <w:rFonts w:ascii="Times New Roman" w:hAnsi="Times New Roman"/>
          <w:sz w:val="24"/>
          <w:szCs w:val="24"/>
        </w:rPr>
        <w:t xml:space="preserve"> Е.С. Новые педагогические и информационные технологии </w:t>
      </w:r>
      <w:r w:rsidR="00642E6E" w:rsidRPr="005D05D1">
        <w:rPr>
          <w:rFonts w:ascii="Times New Roman" w:hAnsi="Times New Roman"/>
          <w:color w:val="002402"/>
          <w:sz w:val="24"/>
          <w:szCs w:val="24"/>
        </w:rPr>
        <w:t>Педагогика</w:t>
      </w:r>
      <w:r w:rsidR="00095A05" w:rsidRPr="005D05D1">
        <w:rPr>
          <w:rFonts w:ascii="Times New Roman" w:hAnsi="Times New Roman"/>
          <w:sz w:val="24"/>
          <w:szCs w:val="24"/>
        </w:rPr>
        <w:t xml:space="preserve"> в системе образования. – М.: Академия, 2000.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ind w:left="567" w:hanging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75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Савенков А.И. Маленький исследователь: коллективное творчество  </w:t>
      </w:r>
    </w:p>
    <w:p w:rsidR="00095A05" w:rsidRPr="00375639" w:rsidRDefault="00095A05" w:rsidP="005D05D1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75639">
        <w:rPr>
          <w:rFonts w:ascii="Times New Roman" w:hAnsi="Times New Roman"/>
          <w:color w:val="002402"/>
          <w:sz w:val="24"/>
          <w:szCs w:val="24"/>
        </w:rPr>
        <w:t>Сел</w:t>
      </w:r>
      <w:r w:rsidR="000E3388">
        <w:rPr>
          <w:rFonts w:ascii="Times New Roman" w:hAnsi="Times New Roman"/>
          <w:color w:val="002402"/>
          <w:sz w:val="24"/>
          <w:szCs w:val="24"/>
        </w:rPr>
        <w:t>евко</w:t>
      </w:r>
      <w:proofErr w:type="spellEnd"/>
      <w:r w:rsidR="000E3388">
        <w:rPr>
          <w:rFonts w:ascii="Times New Roman" w:hAnsi="Times New Roman"/>
          <w:color w:val="002402"/>
          <w:sz w:val="24"/>
          <w:szCs w:val="24"/>
        </w:rPr>
        <w:t xml:space="preserve"> П.К. Современные преподаваем</w:t>
      </w:r>
      <w:r w:rsidRPr="00375639">
        <w:rPr>
          <w:rFonts w:ascii="Times New Roman" w:hAnsi="Times New Roman"/>
          <w:color w:val="002402"/>
          <w:sz w:val="24"/>
          <w:szCs w:val="24"/>
        </w:rPr>
        <w:t xml:space="preserve">ые технологии: Учебное пособие. − М.: </w:t>
      </w:r>
      <w:r w:rsidR="000E3388">
        <w:rPr>
          <w:rFonts w:ascii="Times New Roman" w:hAnsi="Times New Roman"/>
          <w:color w:val="002402"/>
          <w:sz w:val="24"/>
          <w:szCs w:val="24"/>
        </w:rPr>
        <w:t xml:space="preserve"> </w:t>
      </w:r>
      <w:r w:rsidRPr="00375639">
        <w:rPr>
          <w:rFonts w:ascii="Times New Roman" w:hAnsi="Times New Roman"/>
          <w:color w:val="002402"/>
          <w:sz w:val="24"/>
          <w:szCs w:val="24"/>
        </w:rPr>
        <w:t xml:space="preserve">1998. </w:t>
      </w:r>
    </w:p>
    <w:p w:rsidR="00095A05" w:rsidRPr="00375639" w:rsidRDefault="00642E6E" w:rsidP="005D05D1">
      <w:pPr>
        <w:pStyle w:val="a7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75639">
        <w:rPr>
          <w:rFonts w:ascii="Times New Roman" w:hAnsi="Times New Roman"/>
          <w:sz w:val="24"/>
          <w:szCs w:val="24"/>
        </w:rPr>
        <w:t xml:space="preserve"> </w:t>
      </w:r>
    </w:p>
    <w:sectPr w:rsidR="00095A05" w:rsidRPr="00375639" w:rsidSect="000213B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F00"/>
    <w:multiLevelType w:val="hybridMultilevel"/>
    <w:tmpl w:val="426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0F3"/>
    <w:multiLevelType w:val="hybridMultilevel"/>
    <w:tmpl w:val="2F3C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712A7"/>
    <w:multiLevelType w:val="hybridMultilevel"/>
    <w:tmpl w:val="CBBEBA66"/>
    <w:lvl w:ilvl="0" w:tplc="25CE9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B24BE1"/>
    <w:multiLevelType w:val="hybridMultilevel"/>
    <w:tmpl w:val="7CC63FF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C9C51C2"/>
    <w:multiLevelType w:val="hybridMultilevel"/>
    <w:tmpl w:val="994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52DC"/>
    <w:multiLevelType w:val="hybridMultilevel"/>
    <w:tmpl w:val="E98645A8"/>
    <w:lvl w:ilvl="0" w:tplc="BC6AAB3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3C457D"/>
    <w:multiLevelType w:val="hybridMultilevel"/>
    <w:tmpl w:val="1C36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CE0"/>
    <w:multiLevelType w:val="hybridMultilevel"/>
    <w:tmpl w:val="CF44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1086"/>
    <w:multiLevelType w:val="hybridMultilevel"/>
    <w:tmpl w:val="B10A7122"/>
    <w:lvl w:ilvl="0" w:tplc="96688C02">
      <w:start w:val="4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944898"/>
    <w:multiLevelType w:val="hybridMultilevel"/>
    <w:tmpl w:val="47F6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5FD5"/>
    <w:multiLevelType w:val="hybridMultilevel"/>
    <w:tmpl w:val="71F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B2C23"/>
    <w:multiLevelType w:val="hybridMultilevel"/>
    <w:tmpl w:val="21C6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63CF3"/>
    <w:multiLevelType w:val="hybridMultilevel"/>
    <w:tmpl w:val="55924064"/>
    <w:lvl w:ilvl="0" w:tplc="B456CD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191C64"/>
    <w:multiLevelType w:val="hybridMultilevel"/>
    <w:tmpl w:val="A63A93B6"/>
    <w:lvl w:ilvl="0" w:tplc="6A20BBEA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9213C"/>
    <w:multiLevelType w:val="hybridMultilevel"/>
    <w:tmpl w:val="92AC3990"/>
    <w:lvl w:ilvl="0" w:tplc="CEF640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F31CC1"/>
    <w:multiLevelType w:val="hybridMultilevel"/>
    <w:tmpl w:val="80F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05"/>
    <w:rsid w:val="000008EA"/>
    <w:rsid w:val="000213B1"/>
    <w:rsid w:val="00095A05"/>
    <w:rsid w:val="000E3388"/>
    <w:rsid w:val="001F08D5"/>
    <w:rsid w:val="0022553C"/>
    <w:rsid w:val="00261F37"/>
    <w:rsid w:val="00343584"/>
    <w:rsid w:val="00375639"/>
    <w:rsid w:val="0038095C"/>
    <w:rsid w:val="00386C69"/>
    <w:rsid w:val="00421203"/>
    <w:rsid w:val="004545E3"/>
    <w:rsid w:val="00467BC7"/>
    <w:rsid w:val="0047769D"/>
    <w:rsid w:val="005D036F"/>
    <w:rsid w:val="005D05D1"/>
    <w:rsid w:val="00642E6E"/>
    <w:rsid w:val="006D0AD3"/>
    <w:rsid w:val="0073730F"/>
    <w:rsid w:val="00850D32"/>
    <w:rsid w:val="0085581E"/>
    <w:rsid w:val="00982F0A"/>
    <w:rsid w:val="009B1125"/>
    <w:rsid w:val="00A90FCE"/>
    <w:rsid w:val="00B3512D"/>
    <w:rsid w:val="00B6748E"/>
    <w:rsid w:val="00BD6B9C"/>
    <w:rsid w:val="00DA495F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05"/>
  </w:style>
  <w:style w:type="paragraph" w:styleId="1">
    <w:name w:val="heading 1"/>
    <w:basedOn w:val="a"/>
    <w:next w:val="a"/>
    <w:link w:val="10"/>
    <w:qFormat/>
    <w:rsid w:val="00386C69"/>
    <w:pPr>
      <w:keepNext/>
      <w:jc w:val="right"/>
      <w:outlineLvl w:val="0"/>
    </w:pPr>
    <w:rPr>
      <w:rFonts w:eastAsia="Times New Roman" w:cs="Times New Roman"/>
      <w:b/>
      <w:i/>
      <w:szCs w:val="20"/>
    </w:rPr>
  </w:style>
  <w:style w:type="paragraph" w:styleId="2">
    <w:name w:val="heading 2"/>
    <w:basedOn w:val="a"/>
    <w:next w:val="a"/>
    <w:link w:val="20"/>
    <w:qFormat/>
    <w:rsid w:val="00386C69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C6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6C6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basedOn w:val="a0"/>
    <w:qFormat/>
    <w:rsid w:val="00386C69"/>
    <w:rPr>
      <w:b/>
      <w:bCs/>
    </w:rPr>
  </w:style>
  <w:style w:type="paragraph" w:styleId="a4">
    <w:name w:val="List Paragraph"/>
    <w:basedOn w:val="a"/>
    <w:uiPriority w:val="34"/>
    <w:qFormat/>
    <w:rsid w:val="00386C6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95A05"/>
    <w:rPr>
      <w:color w:val="311FD0"/>
      <w:u w:val="single"/>
    </w:rPr>
  </w:style>
  <w:style w:type="paragraph" w:styleId="a6">
    <w:name w:val="Normal (Web)"/>
    <w:basedOn w:val="a"/>
    <w:unhideWhenUsed/>
    <w:rsid w:val="000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5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rsid w:val="00095A05"/>
  </w:style>
  <w:style w:type="paragraph" w:customStyle="1" w:styleId="a8">
    <w:name w:val="Содержимое таблицы"/>
    <w:basedOn w:val="a"/>
    <w:rsid w:val="00095A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05"/>
  </w:style>
  <w:style w:type="paragraph" w:styleId="1">
    <w:name w:val="heading 1"/>
    <w:basedOn w:val="a"/>
    <w:next w:val="a"/>
    <w:link w:val="10"/>
    <w:qFormat/>
    <w:rsid w:val="00386C69"/>
    <w:pPr>
      <w:keepNext/>
      <w:jc w:val="right"/>
      <w:outlineLvl w:val="0"/>
    </w:pPr>
    <w:rPr>
      <w:rFonts w:eastAsia="Times New Roman" w:cs="Times New Roman"/>
      <w:b/>
      <w:i/>
      <w:szCs w:val="20"/>
    </w:rPr>
  </w:style>
  <w:style w:type="paragraph" w:styleId="2">
    <w:name w:val="heading 2"/>
    <w:basedOn w:val="a"/>
    <w:next w:val="a"/>
    <w:link w:val="20"/>
    <w:qFormat/>
    <w:rsid w:val="00386C69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C6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6C6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basedOn w:val="a0"/>
    <w:qFormat/>
    <w:rsid w:val="00386C69"/>
    <w:rPr>
      <w:b/>
      <w:bCs/>
    </w:rPr>
  </w:style>
  <w:style w:type="paragraph" w:styleId="a4">
    <w:name w:val="List Paragraph"/>
    <w:basedOn w:val="a"/>
    <w:uiPriority w:val="34"/>
    <w:qFormat/>
    <w:rsid w:val="00386C6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95A05"/>
    <w:rPr>
      <w:color w:val="311FD0"/>
      <w:u w:val="single"/>
    </w:rPr>
  </w:style>
  <w:style w:type="paragraph" w:styleId="a6">
    <w:name w:val="Normal (Web)"/>
    <w:basedOn w:val="a"/>
    <w:unhideWhenUsed/>
    <w:rsid w:val="000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5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rsid w:val="00095A05"/>
  </w:style>
  <w:style w:type="paragraph" w:customStyle="1" w:styleId="a8">
    <w:name w:val="Содержимое таблицы"/>
    <w:basedOn w:val="a"/>
    <w:rsid w:val="00095A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3815-7855-43F9-BCD9-55AB92A6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2016-10-21T11:20:00Z</dcterms:created>
  <dcterms:modified xsi:type="dcterms:W3CDTF">2023-07-24T15:45:00Z</dcterms:modified>
</cp:coreProperties>
</file>