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46" w:rsidRPr="0011625C" w:rsidRDefault="00E9348D" w:rsidP="00B33846">
      <w:pPr>
        <w:shd w:val="clear" w:color="auto" w:fill="FFFFFF"/>
        <w:tabs>
          <w:tab w:val="left" w:pos="395"/>
          <w:tab w:val="left" w:pos="63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</w:rPr>
      </w:pPr>
      <w:r w:rsidRPr="0011625C">
        <w:rPr>
          <w:rFonts w:ascii="Times New Roman" w:hAnsi="Times New Roman" w:cs="Times New Roman"/>
          <w:b/>
          <w:bCs/>
          <w:sz w:val="24"/>
          <w:szCs w:val="24"/>
        </w:rPr>
        <w:t>Модель развивающей предметно-пространственной среды в старшей группе</w:t>
      </w:r>
      <w:r w:rsidR="00B33846" w:rsidRPr="0011625C">
        <w:rPr>
          <w:rFonts w:ascii="Times New Roman" w:eastAsia="Times New Roman" w:hAnsi="Times New Roman" w:cs="Times New Roman"/>
          <w:b/>
          <w:bCs/>
          <w:color w:val="262633"/>
          <w:sz w:val="24"/>
          <w:szCs w:val="24"/>
        </w:rPr>
        <w:br/>
        <w:t>3, 4 неделя ноября</w:t>
      </w:r>
    </w:p>
    <w:p w:rsidR="00E57C85" w:rsidRPr="0011625C" w:rsidRDefault="00E9348D" w:rsidP="009B7B31">
      <w:pPr>
        <w:shd w:val="clear" w:color="auto" w:fill="FFFFFF"/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      </w:t>
      </w:r>
      <w:proofErr w:type="gramStart"/>
      <w:r w:rsidR="00E57C85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Наш детский сад работает по ООП ДО МАДОУ, основанной на </w:t>
      </w:r>
      <w:r w:rsidR="00CB309C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>примерной программе</w:t>
      </w:r>
      <w:r w:rsidR="00E57C85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«Истоки».</w:t>
      </w:r>
      <w:proofErr w:type="gramEnd"/>
      <w:r w:rsidR="00E57C85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Все воздействия педагога на детей в образовательном процессе представляют собой некое единство, находятся в системе. «Только система, конечно, разумная, выходящая из самой сущности предметов и явлений, дает нам полную власть над нашими знаниями. Голова, наполненная отрывочными, бессвязными знаниями, похожа на кладовую, в которой все в беспорядке и где сам хозяин ничего не отыщет» (К. Д. </w:t>
      </w:r>
      <w:r w:rsidR="004619BC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>Ушинский).</w:t>
      </w:r>
    </w:p>
    <w:p w:rsidR="00CB309C" w:rsidRPr="0011625C" w:rsidRDefault="004619BC" w:rsidP="00CB309C">
      <w:pPr>
        <w:shd w:val="clear" w:color="auto" w:fill="FFFFFF"/>
        <w:tabs>
          <w:tab w:val="left" w:pos="395"/>
        </w:tabs>
        <w:spacing w:after="0" w:line="240" w:lineRule="auto"/>
        <w:ind w:firstLine="397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Чтобы содержание работы с детьми было более целостным, осмысленным, понятным, логичным с точки зрения детского восприятия, сохраняя при этом специфические задачи каждого направления развития, программа «Истоки» осуществила </w:t>
      </w:r>
      <w:r w:rsidR="00A9507D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его </w:t>
      </w:r>
      <w:r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>«сортировку»</w:t>
      </w:r>
      <w:r w:rsidR="00A9507D"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по определенным познавательным темам. В основу темы для дошкольников положен какой-либо конкретный аспект окружающей действительности, во всем своем многообразии, со своими внутренними и внешними связями с другими предметами, явлениями и событиями.</w:t>
      </w:r>
    </w:p>
    <w:p w:rsidR="00CB309C" w:rsidRPr="0011625C" w:rsidRDefault="00A9507D" w:rsidP="00290D95">
      <w:pPr>
        <w:shd w:val="clear" w:color="auto" w:fill="FFFFFF"/>
        <w:tabs>
          <w:tab w:val="left" w:pos="395"/>
        </w:tabs>
        <w:spacing w:after="0" w:line="240" w:lineRule="auto"/>
        <w:ind w:firstLine="397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color w:val="262633"/>
          <w:sz w:val="24"/>
          <w:szCs w:val="24"/>
        </w:rPr>
        <w:t>В нашей системе планирования образовательного процесса определенной теме посвящается одна-две недели. Это время дает возможность детям не только получить новую информацию, но и успеть осмыслить ее, рассмотреть с разных точек зрения, «прожить» практически.</w:t>
      </w:r>
    </w:p>
    <w:p w:rsidR="00CA6172" w:rsidRPr="0011625C" w:rsidRDefault="00CA6172" w:rsidP="00CA6172">
      <w:pPr>
        <w:tabs>
          <w:tab w:val="left" w:pos="33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Темы, изучаемые в </w:t>
      </w:r>
      <w:r w:rsidR="006639AB" w:rsidRPr="0011625C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старшей группе в </w:t>
      </w:r>
      <w:r w:rsidRPr="0011625C">
        <w:rPr>
          <w:rFonts w:ascii="Times New Roman" w:eastAsia="Times New Roman" w:hAnsi="Times New Roman" w:cs="Times New Roman"/>
          <w:b/>
          <w:sz w:val="24"/>
          <w:szCs w:val="24"/>
        </w:rPr>
        <w:t>течение года (на примере осени и зимы)</w:t>
      </w:r>
    </w:p>
    <w:p w:rsidR="00CA6172" w:rsidRPr="0011625C" w:rsidRDefault="00CA6172" w:rsidP="00996EA5">
      <w:pPr>
        <w:pStyle w:val="a3"/>
        <w:numPr>
          <w:ilvl w:val="0"/>
          <w:numId w:val="3"/>
        </w:numPr>
      </w:pPr>
      <w:r w:rsidRPr="0011625C">
        <w:t>Здравствуй, детский сад!</w:t>
      </w:r>
    </w:p>
    <w:p w:rsidR="00CA6172" w:rsidRPr="0011625C" w:rsidRDefault="00CA6172" w:rsidP="00996EA5">
      <w:pPr>
        <w:pStyle w:val="a3"/>
        <w:numPr>
          <w:ilvl w:val="0"/>
          <w:numId w:val="3"/>
        </w:numPr>
      </w:pPr>
      <w:r w:rsidRPr="0011625C">
        <w:t>Наш детский сад (игры, игрушки, друзья)</w:t>
      </w:r>
      <w:r w:rsidR="005216C8" w:rsidRPr="0011625C">
        <w:t>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3 – 4. </w:t>
      </w:r>
      <w:r w:rsidR="00CA6172" w:rsidRPr="0011625C">
        <w:rPr>
          <w:rFonts w:ascii="Times New Roman" w:hAnsi="Times New Roman" w:cs="Times New Roman"/>
          <w:sz w:val="24"/>
          <w:szCs w:val="24"/>
        </w:rPr>
        <w:t>Природа и жизнь людей в городе</w:t>
      </w:r>
      <w:r w:rsidRPr="0011625C">
        <w:rPr>
          <w:rFonts w:ascii="Times New Roman" w:hAnsi="Times New Roman" w:cs="Times New Roman"/>
          <w:sz w:val="24"/>
          <w:szCs w:val="24"/>
        </w:rPr>
        <w:t>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5. </w:t>
      </w:r>
      <w:r w:rsidR="00CA6172" w:rsidRPr="0011625C">
        <w:rPr>
          <w:rFonts w:ascii="Times New Roman" w:hAnsi="Times New Roman" w:cs="Times New Roman"/>
          <w:sz w:val="24"/>
          <w:szCs w:val="24"/>
        </w:rPr>
        <w:t>Жизнь людей на селе. Беседа: «Откуда берется сахар». Коллекция семян. Музей хлеба. Выставка овощей.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6. </w:t>
      </w:r>
      <w:r w:rsidR="00CA6172" w:rsidRPr="0011625C">
        <w:rPr>
          <w:rFonts w:ascii="Times New Roman" w:hAnsi="Times New Roman" w:cs="Times New Roman"/>
          <w:sz w:val="24"/>
          <w:szCs w:val="24"/>
        </w:rPr>
        <w:t>Жизнь людей на селе.  Беседа: «Еда вкусная и полезная – Молочные реки». Макет «деревенская улица», «Ферма».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7. </w:t>
      </w:r>
      <w:r w:rsidR="00CA6172" w:rsidRPr="0011625C">
        <w:rPr>
          <w:rFonts w:ascii="Times New Roman" w:hAnsi="Times New Roman" w:cs="Times New Roman"/>
          <w:sz w:val="24"/>
          <w:szCs w:val="24"/>
        </w:rPr>
        <w:t xml:space="preserve">Времена года. Осень (признаки осени, 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осенние изменения в природе).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8. </w:t>
      </w:r>
      <w:r w:rsidR="00CA6172" w:rsidRPr="0011625C">
        <w:rPr>
          <w:rFonts w:ascii="Times New Roman" w:hAnsi="Times New Roman" w:cs="Times New Roman"/>
          <w:sz w:val="24"/>
          <w:szCs w:val="24"/>
        </w:rPr>
        <w:t>Времена года. Осень. Приспособление животных к изменениям окружающей среды.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9 – 10. </w:t>
      </w:r>
      <w:r w:rsidR="00CA6172" w:rsidRPr="0011625C">
        <w:rPr>
          <w:rFonts w:ascii="Times New Roman" w:hAnsi="Times New Roman" w:cs="Times New Roman"/>
          <w:sz w:val="24"/>
          <w:szCs w:val="24"/>
        </w:rPr>
        <w:t>Лес (лес: растения  и  его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 обитатели).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11. </w:t>
      </w:r>
      <w:r w:rsidR="00CA6172" w:rsidRPr="0011625C">
        <w:rPr>
          <w:rFonts w:ascii="Times New Roman" w:hAnsi="Times New Roman" w:cs="Times New Roman"/>
          <w:sz w:val="24"/>
          <w:szCs w:val="24"/>
        </w:rPr>
        <w:t>Одежда лю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дей.  «Одежда»  животных.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12. </w:t>
      </w:r>
      <w:r w:rsidR="00CA6172" w:rsidRPr="0011625C">
        <w:rPr>
          <w:rFonts w:ascii="Times New Roman" w:hAnsi="Times New Roman" w:cs="Times New Roman"/>
          <w:sz w:val="24"/>
          <w:szCs w:val="24"/>
        </w:rPr>
        <w:t>Головные у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боры.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13. </w:t>
      </w:r>
      <w:r w:rsidR="00CA6172" w:rsidRPr="0011625C">
        <w:rPr>
          <w:rFonts w:ascii="Times New Roman" w:hAnsi="Times New Roman" w:cs="Times New Roman"/>
          <w:sz w:val="24"/>
          <w:szCs w:val="24"/>
        </w:rPr>
        <w:t xml:space="preserve">Времена года. Зима. Выставка разных календарей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14. </w:t>
      </w:r>
      <w:r w:rsidR="00CA6172" w:rsidRPr="0011625C">
        <w:rPr>
          <w:rFonts w:ascii="Times New Roman" w:hAnsi="Times New Roman" w:cs="Times New Roman"/>
          <w:sz w:val="24"/>
          <w:szCs w:val="24"/>
        </w:rPr>
        <w:t>Традиции празднования Нового года в нашей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 стране.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15. </w:t>
      </w:r>
      <w:r w:rsidR="00CA6172" w:rsidRPr="0011625C">
        <w:rPr>
          <w:rFonts w:ascii="Times New Roman" w:hAnsi="Times New Roman" w:cs="Times New Roman"/>
          <w:sz w:val="24"/>
          <w:szCs w:val="24"/>
        </w:rPr>
        <w:t>Новогодние обычаи других народо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в. 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16. </w:t>
      </w:r>
      <w:r w:rsidR="00CA6172" w:rsidRPr="0011625C">
        <w:rPr>
          <w:rFonts w:ascii="Times New Roman" w:hAnsi="Times New Roman" w:cs="Times New Roman"/>
          <w:sz w:val="24"/>
          <w:szCs w:val="24"/>
        </w:rPr>
        <w:t>Праздничная елка. Традиции украшения ели.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17. </w:t>
      </w:r>
      <w:r w:rsidR="00CA6172" w:rsidRPr="0011625C">
        <w:rPr>
          <w:rFonts w:ascii="Times New Roman" w:hAnsi="Times New Roman" w:cs="Times New Roman"/>
          <w:sz w:val="24"/>
          <w:szCs w:val="24"/>
        </w:rPr>
        <w:t xml:space="preserve">Цирк.  Работа цирковых артистов,  животные, выступающие в цирке.    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18. </w:t>
      </w:r>
      <w:r w:rsidR="00CA6172" w:rsidRPr="0011625C">
        <w:rPr>
          <w:rFonts w:ascii="Times New Roman" w:hAnsi="Times New Roman" w:cs="Times New Roman"/>
          <w:sz w:val="24"/>
          <w:szCs w:val="24"/>
        </w:rPr>
        <w:t>Зимние забавы. Снег. Свойства снега, льда.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19. </w:t>
      </w:r>
      <w:r w:rsidR="00CA6172" w:rsidRPr="0011625C">
        <w:rPr>
          <w:rFonts w:ascii="Times New Roman" w:hAnsi="Times New Roman" w:cs="Times New Roman"/>
          <w:sz w:val="24"/>
          <w:szCs w:val="24"/>
        </w:rPr>
        <w:t>Путешествие на Север. Животный мир Севера, особенности жизни северных народов, их культуры.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20. </w:t>
      </w:r>
      <w:r w:rsidR="00CA6172" w:rsidRPr="0011625C">
        <w:rPr>
          <w:rFonts w:ascii="Times New Roman" w:hAnsi="Times New Roman" w:cs="Times New Roman"/>
          <w:sz w:val="24"/>
          <w:szCs w:val="24"/>
        </w:rPr>
        <w:t>Жаркие страны. Образ жизни людей в жарких странах, их традиционные занятия.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21. </w:t>
      </w:r>
      <w:r w:rsidR="00CA6172" w:rsidRPr="0011625C">
        <w:rPr>
          <w:rFonts w:ascii="Times New Roman" w:hAnsi="Times New Roman" w:cs="Times New Roman"/>
          <w:sz w:val="24"/>
          <w:szCs w:val="24"/>
        </w:rPr>
        <w:t>Путешествие по воде. Водные виды транспорта.</w:t>
      </w:r>
    </w:p>
    <w:p w:rsidR="00CA6172" w:rsidRPr="0011625C" w:rsidRDefault="005216C8" w:rsidP="00996E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22. </w:t>
      </w:r>
      <w:r w:rsidR="00CA6172" w:rsidRPr="0011625C">
        <w:rPr>
          <w:rFonts w:ascii="Times New Roman" w:hAnsi="Times New Roman" w:cs="Times New Roman"/>
          <w:sz w:val="24"/>
          <w:szCs w:val="24"/>
        </w:rPr>
        <w:t>Воздух. Жить – Родине служить.</w:t>
      </w:r>
    </w:p>
    <w:p w:rsidR="00A9507D" w:rsidRPr="0011625C" w:rsidRDefault="00A9507D" w:rsidP="005216C8">
      <w:pPr>
        <w:shd w:val="clear" w:color="auto" w:fill="FFFFFF"/>
        <w:tabs>
          <w:tab w:val="left" w:pos="395"/>
        </w:tabs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CB309C" w:rsidRPr="0011625C" w:rsidRDefault="00E834E5" w:rsidP="00CB309C">
      <w:pPr>
        <w:shd w:val="clear" w:color="auto" w:fill="FFFFFF"/>
        <w:tabs>
          <w:tab w:val="left" w:pos="3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sz w:val="24"/>
          <w:szCs w:val="24"/>
        </w:rPr>
        <w:t>Большое внимание мы уделяем созданию условий для самостоятельной деятельности детей, в которой  могут  реализоваться их индивидуальные потребности, используются полученные знания, представления, навыки, удовлетворяются познавательные интересы, реализуются потребности детей в общении друг с другом, совместной игре, творчестве.</w:t>
      </w:r>
      <w:r w:rsidR="009230B5" w:rsidRPr="0011625C">
        <w:rPr>
          <w:rFonts w:ascii="Times New Roman" w:eastAsia="Times New Roman" w:hAnsi="Times New Roman" w:cs="Times New Roman"/>
          <w:sz w:val="24"/>
          <w:szCs w:val="24"/>
        </w:rPr>
        <w:t xml:space="preserve"> И развивающая предметно-пространственная среда меняется так же регулярно, как и</w:t>
      </w:r>
      <w:r w:rsidR="00CB309C" w:rsidRPr="0011625C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темы.</w:t>
      </w:r>
    </w:p>
    <w:p w:rsidR="00E57C85" w:rsidRPr="0011625C" w:rsidRDefault="009230B5" w:rsidP="00CB309C">
      <w:pPr>
        <w:shd w:val="clear" w:color="auto" w:fill="FFFFFF"/>
        <w:tabs>
          <w:tab w:val="left" w:pos="395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</w:rPr>
      </w:pPr>
      <w:r w:rsidRPr="0011625C">
        <w:rPr>
          <w:rFonts w:ascii="Times New Roman" w:eastAsia="Times New Roman" w:hAnsi="Times New Roman" w:cs="Times New Roman"/>
          <w:sz w:val="24"/>
          <w:szCs w:val="24"/>
        </w:rPr>
        <w:t>При ее организации осуществляется:</w:t>
      </w:r>
    </w:p>
    <w:p w:rsidR="00CB309C" w:rsidRPr="0011625C" w:rsidRDefault="00AD064F" w:rsidP="009B7B31">
      <w:pPr>
        <w:pStyle w:val="a3"/>
        <w:numPr>
          <w:ilvl w:val="0"/>
          <w:numId w:val="2"/>
        </w:numPr>
        <w:shd w:val="clear" w:color="auto" w:fill="FFFFFF"/>
      </w:pPr>
      <w:r w:rsidRPr="0011625C">
        <w:lastRenderedPageBreak/>
        <w:t>Подбор информационного материала (книги, иллюстрации</w:t>
      </w:r>
      <w:proofErr w:type="gramStart"/>
      <w:r w:rsidRPr="0011625C">
        <w:t>,р</w:t>
      </w:r>
      <w:proofErr w:type="gramEnd"/>
      <w:r w:rsidRPr="0011625C">
        <w:t>епродукции картин, сюжетные картинки и пр.)</w:t>
      </w:r>
    </w:p>
    <w:p w:rsidR="00CB309C" w:rsidRPr="0011625C" w:rsidRDefault="00AD064F" w:rsidP="009B7B31">
      <w:pPr>
        <w:pStyle w:val="a3"/>
        <w:numPr>
          <w:ilvl w:val="0"/>
          <w:numId w:val="2"/>
        </w:numPr>
        <w:shd w:val="clear" w:color="auto" w:fill="FFFFFF"/>
      </w:pPr>
      <w:r w:rsidRPr="0011625C">
        <w:t>Пополнение игровых атрибутов по теме (для свободныхрежиссерских игр и по прочитанным произведениям)</w:t>
      </w:r>
    </w:p>
    <w:p w:rsidR="00CB309C" w:rsidRPr="0011625C" w:rsidRDefault="00AD064F" w:rsidP="009B7B31">
      <w:pPr>
        <w:pStyle w:val="a3"/>
        <w:numPr>
          <w:ilvl w:val="0"/>
          <w:numId w:val="2"/>
        </w:numPr>
        <w:shd w:val="clear" w:color="auto" w:fill="FFFFFF"/>
      </w:pPr>
      <w:r w:rsidRPr="0011625C">
        <w:t>Смена и пополнение дидактического материала, настольныхразвивающих игр, коллекций предметов и пр.</w:t>
      </w:r>
    </w:p>
    <w:p w:rsidR="00CB309C" w:rsidRPr="0011625C" w:rsidRDefault="00AD064F" w:rsidP="009B7B31">
      <w:pPr>
        <w:pStyle w:val="a3"/>
        <w:numPr>
          <w:ilvl w:val="0"/>
          <w:numId w:val="2"/>
        </w:numPr>
        <w:shd w:val="clear" w:color="auto" w:fill="FFFFFF"/>
      </w:pPr>
      <w:r w:rsidRPr="0011625C">
        <w:t>Организация пространства для самостоятельных исследованийи экспериментирования (постоянный набор лупы, микроскопа</w:t>
      </w:r>
      <w:proofErr w:type="gramStart"/>
      <w:r w:rsidRPr="0011625C">
        <w:t>,р</w:t>
      </w:r>
      <w:proofErr w:type="gramEnd"/>
      <w:r w:rsidRPr="0011625C">
        <w:t>азных видов бумаги, картона, бросового материала и пр. +внесение тех материалов, исследование которых проводилосьна занятиях для удовлетворения потребности всамостоятельном исследовании).</w:t>
      </w:r>
    </w:p>
    <w:p w:rsidR="00AD064F" w:rsidRPr="0011625C" w:rsidRDefault="00AD064F" w:rsidP="00CB309C">
      <w:pPr>
        <w:pStyle w:val="a3"/>
        <w:numPr>
          <w:ilvl w:val="0"/>
          <w:numId w:val="2"/>
        </w:numPr>
        <w:shd w:val="clear" w:color="auto" w:fill="FFFFFF"/>
      </w:pPr>
      <w:r w:rsidRPr="0011625C">
        <w:t>Создание макетов пространств (</w:t>
      </w:r>
      <w:r w:rsidR="00F677BF" w:rsidRPr="0011625C">
        <w:t xml:space="preserve">в лесу, </w:t>
      </w:r>
      <w:r w:rsidRPr="0011625C">
        <w:t>на севере, в горах, в пустыне и</w:t>
      </w:r>
      <w:r w:rsidRPr="0011625C">
        <w:rPr>
          <w:color w:val="262633"/>
        </w:rPr>
        <w:t>пр.)</w:t>
      </w:r>
      <w:r w:rsidR="00086264" w:rsidRPr="0011625C">
        <w:rPr>
          <w:color w:val="262633"/>
        </w:rPr>
        <w:tab/>
      </w:r>
    </w:p>
    <w:p w:rsidR="00290D95" w:rsidRPr="0011625C" w:rsidRDefault="009230B5" w:rsidP="00290D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В соответствии с изучаемой темой, задачами, которые решаются во время НОД, совместной деятельности, </w:t>
      </w:r>
      <w:r w:rsidR="009B7B31" w:rsidRPr="0011625C">
        <w:rPr>
          <w:rFonts w:ascii="Times New Roman" w:hAnsi="Times New Roman" w:cs="Times New Roman"/>
          <w:sz w:val="24"/>
          <w:szCs w:val="24"/>
        </w:rPr>
        <w:t>мы продумываем</w:t>
      </w:r>
      <w:r w:rsidRPr="0011625C">
        <w:rPr>
          <w:rFonts w:ascii="Times New Roman" w:hAnsi="Times New Roman" w:cs="Times New Roman"/>
          <w:sz w:val="24"/>
          <w:szCs w:val="24"/>
        </w:rPr>
        <w:t xml:space="preserve"> наполняемость в</w:t>
      </w:r>
      <w:r w:rsidR="000F72E7" w:rsidRPr="0011625C">
        <w:rPr>
          <w:rFonts w:ascii="Times New Roman" w:hAnsi="Times New Roman" w:cs="Times New Roman"/>
          <w:sz w:val="24"/>
          <w:szCs w:val="24"/>
        </w:rPr>
        <w:t xml:space="preserve">сех центров детской активности: </w:t>
      </w:r>
      <w:r w:rsidR="00CE76DC" w:rsidRPr="00116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95" w:rsidRPr="0011625C" w:rsidRDefault="000F72E7" w:rsidP="00CB309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1625C">
        <w:rPr>
          <w:rFonts w:ascii="Times New Roman" w:hAnsi="Times New Roman" w:cs="Times New Roman"/>
          <w:sz w:val="24"/>
          <w:szCs w:val="24"/>
        </w:rPr>
        <w:t xml:space="preserve">речевой центр, книжный центр, центр природы, лаборатория, центр конструирования, центр изобразительного искусства и дизайна, центр сюжетно-ролевой игры, центр ПДД и ОБЖ, музыкальный, театральный центры, спортивный, центр дидактических игр, математики, центр России, мини-музей, центр уединения. </w:t>
      </w:r>
      <w:r w:rsidR="00290D95" w:rsidRPr="00116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33C2" w:rsidRPr="0011625C" w:rsidRDefault="000033C2" w:rsidP="000033C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309C" w:rsidRPr="0011625C" w:rsidRDefault="009230B5" w:rsidP="000033C2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</w:rPr>
        <w:t xml:space="preserve">Ниже приведен пример  </w:t>
      </w:r>
      <w:proofErr w:type="gramStart"/>
      <w:r w:rsidRPr="0011625C">
        <w:rPr>
          <w:rFonts w:ascii="Times New Roman" w:hAnsi="Times New Roman" w:cs="Times New Roman"/>
          <w:b/>
          <w:bCs/>
          <w:sz w:val="24"/>
          <w:szCs w:val="24"/>
        </w:rPr>
        <w:t>Модели</w:t>
      </w:r>
      <w:proofErr w:type="gramEnd"/>
      <w:r w:rsidRPr="0011625C">
        <w:rPr>
          <w:rFonts w:ascii="Times New Roman" w:hAnsi="Times New Roman" w:cs="Times New Roman"/>
          <w:b/>
          <w:bCs/>
          <w:sz w:val="24"/>
          <w:szCs w:val="24"/>
        </w:rPr>
        <w:t xml:space="preserve"> развивающей предметно-пространственной среды в старшей группе </w:t>
      </w:r>
      <w:r w:rsidR="00F677BF" w:rsidRPr="0011625C">
        <w:rPr>
          <w:rFonts w:ascii="Times New Roman" w:hAnsi="Times New Roman" w:cs="Times New Roman"/>
          <w:bCs/>
          <w:sz w:val="24"/>
          <w:szCs w:val="24"/>
        </w:rPr>
        <w:t>на 2 недели ноября</w:t>
      </w:r>
    </w:p>
    <w:p w:rsidR="009B7B31" w:rsidRPr="0011625C" w:rsidRDefault="00CB309C" w:rsidP="00CB309C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25C">
        <w:rPr>
          <w:rFonts w:ascii="Times New Roman" w:hAnsi="Times New Roman" w:cs="Times New Roman"/>
          <w:sz w:val="24"/>
          <w:szCs w:val="24"/>
          <w:u w:val="single"/>
        </w:rPr>
        <w:t>Старшая группа</w:t>
      </w:r>
      <w:r w:rsidRPr="001162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5216" w:rsidRPr="0011625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B7B31" w:rsidRPr="0011625C">
        <w:rPr>
          <w:rFonts w:ascii="Times New Roman" w:hAnsi="Times New Roman" w:cs="Times New Roman"/>
          <w:b/>
          <w:bCs/>
          <w:sz w:val="24"/>
          <w:szCs w:val="24"/>
        </w:rPr>
        <w:t>9 Тема:</w:t>
      </w:r>
      <w:r w:rsidR="009B7B31" w:rsidRPr="0011625C">
        <w:rPr>
          <w:rFonts w:ascii="Times New Roman" w:hAnsi="Times New Roman" w:cs="Times New Roman"/>
          <w:sz w:val="24"/>
          <w:szCs w:val="24"/>
        </w:rPr>
        <w:t xml:space="preserve"> Лес (лес: </w:t>
      </w:r>
      <w:r w:rsidRPr="0011625C">
        <w:rPr>
          <w:rFonts w:ascii="Times New Roman" w:hAnsi="Times New Roman" w:cs="Times New Roman"/>
          <w:sz w:val="24"/>
          <w:szCs w:val="24"/>
        </w:rPr>
        <w:t>растения и его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 </w:t>
      </w:r>
      <w:r w:rsidRPr="0011625C">
        <w:rPr>
          <w:rFonts w:ascii="Times New Roman" w:hAnsi="Times New Roman" w:cs="Times New Roman"/>
          <w:sz w:val="24"/>
          <w:szCs w:val="24"/>
        </w:rPr>
        <w:t>обитатели)</w:t>
      </w:r>
      <w:r w:rsidR="00145216" w:rsidRPr="0011625C">
        <w:rPr>
          <w:rFonts w:ascii="Times New Roman" w:hAnsi="Times New Roman" w:cs="Times New Roman"/>
          <w:sz w:val="24"/>
          <w:szCs w:val="24"/>
        </w:rPr>
        <w:t xml:space="preserve">  </w:t>
      </w:r>
      <w:r w:rsidR="009B7B31" w:rsidRPr="0011625C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="009B7B31" w:rsidRPr="0011625C">
        <w:rPr>
          <w:rFonts w:ascii="Times New Roman" w:hAnsi="Times New Roman" w:cs="Times New Roman"/>
          <w:sz w:val="24"/>
          <w:szCs w:val="24"/>
        </w:rPr>
        <w:t>: Ноябрь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4536"/>
      </w:tblGrid>
      <w:tr w:rsidR="009B7B31" w:rsidRPr="0011625C" w:rsidTr="00254DAA">
        <w:tc>
          <w:tcPr>
            <w:tcW w:w="1242" w:type="dxa"/>
          </w:tcPr>
          <w:p w:rsidR="009B7B31" w:rsidRPr="0011625C" w:rsidRDefault="009B7B31" w:rsidP="000E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Наполняемость развивающих центров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1.Формировать первичные представления о разнообразии растений, их строении, о взаимосвязях деревьев с другими растениями и животными.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2.Знакомить детей со свойствами дерева, различными инструментами. Приобщать детей к традиционной культуре через знакомство с народным промыслом (хохломой).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3.Учить детей сравнивать предметы по весу. Показать детям относительность порядкового счета. Упражнять в различении цифр, в построении числового ряда.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4.Продолжать развивать умение детей строить образ с опорой на природный материал и на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представления, Учить овладевать анализом природного материала как основы для получения разных выразительных объектов.</w:t>
            </w:r>
          </w:p>
        </w:tc>
        <w:tc>
          <w:tcPr>
            <w:tcW w:w="4536" w:type="dxa"/>
          </w:tcPr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Энциклопедии о растениях, о Золотой хохломе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Хохломская посуда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Фартуки, посуда с хохломской росписью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конструирования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Деревянный конструктор</w:t>
            </w:r>
            <w:r w:rsidR="00972FA3" w:rsidRPr="0011625C">
              <w:rPr>
                <w:rFonts w:ascii="Times New Roman" w:hAnsi="Times New Roman" w:cs="Times New Roman"/>
                <w:sz w:val="24"/>
                <w:szCs w:val="24"/>
              </w:rPr>
              <w:t>. Образцы изготовления лесных объектов природы из разных конструкторов</w:t>
            </w:r>
            <w:r w:rsidR="00145216" w:rsidRPr="0011625C">
              <w:rPr>
                <w:rFonts w:ascii="Times New Roman" w:hAnsi="Times New Roman" w:cs="Times New Roman"/>
                <w:sz w:val="24"/>
                <w:szCs w:val="24"/>
              </w:rPr>
              <w:t>.  Природные материалы из леса, технологические карты изготовления поделок из природных материалов.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ентр дидактических игр</w:t>
            </w:r>
            <w:r w:rsidR="00145216" w:rsidRPr="0011625C">
              <w:rPr>
                <w:rFonts w:ascii="Times New Roman" w:hAnsi="Times New Roman" w:cs="Times New Roman"/>
                <w:sz w:val="24"/>
                <w:szCs w:val="24"/>
              </w:rPr>
              <w:t>: весы, т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ри коробочки разных размеров, счетная лесенка, набор цифр на магнитах от одного до пяти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5216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Макет осеннего леса. Набор игрушек – животные леса для режиссерских игр. 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lastRenderedPageBreak/>
              <w:t>Дидактические игры «Найди пару», «Пищевые цепочки в лесу».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Коллекции семян, шишек, хвои.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Тематические альбомы «Дере</w:t>
            </w:r>
            <w:r w:rsidR="001F784F" w:rsidRPr="0011625C">
              <w:t>вья», «Животные леса», «Птицы»,</w:t>
            </w:r>
            <w:r w:rsidRPr="0011625C">
              <w:t xml:space="preserve"> «Осень» и др.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Гербарий «Деревья и кустарники наших лесов».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 xml:space="preserve">Природный лесной материал: шишки, кора, ветки, семена и др. 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Выставка детских поделок из природного материала.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spacing w:after="240"/>
              <w:ind w:left="0"/>
              <w:rPr>
                <w:b/>
              </w:rPr>
            </w:pPr>
            <w:r w:rsidRPr="0011625C">
              <w:t>Календарь природы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лаборатория:</w:t>
            </w:r>
            <w:r w:rsidR="00145216"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«Природный материал», связанный с лесом, с деревом: шишки, желуди,  спилы деревьев, опилки, веточки, кора  и др. оборудование, </w:t>
            </w:r>
            <w:proofErr w:type="gramEnd"/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>Карточки-схемы опытов с деревом, фиксационные карточки для изучения свойств дерева.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>«Научные тетради» детей, используемые во время совместной деятельности.</w:t>
            </w:r>
          </w:p>
          <w:p w:rsidR="009B7B31" w:rsidRPr="0011625C" w:rsidRDefault="009B7B31" w:rsidP="00972FA3">
            <w:pPr>
              <w:pStyle w:val="a3"/>
              <w:ind w:left="33"/>
            </w:pPr>
            <w:r w:rsidRPr="0011625C">
              <w:t xml:space="preserve"> Фиксационные карты для самостоятельной деятельности  по предыдущим темам.</w:t>
            </w:r>
            <w:r w:rsidR="0033425C" w:rsidRPr="0011625C">
              <w:t xml:space="preserve">   </w:t>
            </w:r>
            <w:r w:rsidRPr="0011625C">
              <w:t>Деревянные  плашки</w:t>
            </w:r>
          </w:p>
          <w:p w:rsidR="009B7B31" w:rsidRPr="0011625C" w:rsidRDefault="009B7B31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центр России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Энциклопедия «Народные промыслы России»</w:t>
            </w:r>
          </w:p>
          <w:p w:rsidR="001F784F" w:rsidRPr="0011625C" w:rsidRDefault="001F784F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деятельности: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Предметы, сделанные из дерева, небольшое расколотое полено, дощечки, картины с изображением столяра и плотника и их инструменты. Картинки с изображением мебели.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rPr>
                <w:u w:val="single"/>
              </w:rPr>
              <w:t xml:space="preserve">-мини-музей:  </w:t>
            </w:r>
            <w:r w:rsidRPr="0011625C">
              <w:t xml:space="preserve">Иллюстративный материал «Виды леса: хвойный, лиственный, смешанный». 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Плакат и наборы карточек «Кто с деревом дружит» (на примере дуба, сосны) (пособие Н. А. Рыжовой).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Плакат «Лес – многоэтажный дом».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 xml:space="preserve">Предметы, сделанные из дерева: посуда, украшения, игрушки, дом и др.  </w:t>
            </w:r>
          </w:p>
          <w:p w:rsidR="009B7B31" w:rsidRPr="0011625C" w:rsidRDefault="009B7B31" w:rsidP="009B7B31">
            <w:pPr>
              <w:pStyle w:val="a3"/>
              <w:tabs>
                <w:tab w:val="left" w:pos="4211"/>
              </w:tabs>
              <w:ind w:left="0"/>
            </w:pPr>
            <w:r w:rsidRPr="0011625C">
              <w:t>Части дерева: спилы разных пород деревьев, веточки, кора, кусочки древесины и др.</w:t>
            </w:r>
          </w:p>
          <w:p w:rsidR="009B7B31" w:rsidRPr="0011625C" w:rsidRDefault="009B7B31" w:rsidP="009B7B31">
            <w:pPr>
              <w:pStyle w:val="a3"/>
              <w:tabs>
                <w:tab w:val="left" w:pos="240"/>
                <w:tab w:val="left" w:pos="4211"/>
              </w:tabs>
              <w:ind w:left="0"/>
            </w:pPr>
            <w:r w:rsidRPr="0011625C">
              <w:t xml:space="preserve"> Карточки – знаки «правила поведения в лесу». </w:t>
            </w:r>
          </w:p>
          <w:p w:rsidR="009B7B31" w:rsidRPr="0011625C" w:rsidRDefault="009B7B31" w:rsidP="009B7B31">
            <w:pPr>
              <w:pStyle w:val="a3"/>
              <w:tabs>
                <w:tab w:val="left" w:pos="240"/>
                <w:tab w:val="left" w:pos="4211"/>
              </w:tabs>
              <w:ind w:left="0"/>
            </w:pPr>
            <w:r w:rsidRPr="0011625C">
              <w:t>Карточки-алгоритмы поделок из природного материала.</w:t>
            </w:r>
            <w:r w:rsidRPr="0011625C">
              <w:tab/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Речевое развитие </w:t>
            </w:r>
          </w:p>
        </w:tc>
        <w:tc>
          <w:tcPr>
            <w:tcW w:w="3544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высказываться на темы из личного опыта. Учить передавать содержание рассказа своими словами. Подбирать определения к слову. Уточнять и закреплять правильное произношение звуков </w:t>
            </w: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Загадки о животных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Тематические альбомы «Ребенок и природа» (фото детей в лесу)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11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отоальбомы  о родном крае, о профессиях родителей.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Атрибуты к играм, алгоритмы к игре «Столяр, плотник»</w:t>
            </w:r>
            <w:r w:rsidR="001F784F" w:rsidRPr="0011625C">
              <w:rPr>
                <w:rFonts w:ascii="Times New Roman" w:hAnsi="Times New Roman" w:cs="Times New Roman"/>
                <w:sz w:val="24"/>
                <w:szCs w:val="24"/>
              </w:rPr>
              <w:t>, «Лесник»</w:t>
            </w:r>
          </w:p>
          <w:p w:rsidR="00972FA3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конструирования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Мини-фигурки для обыгрывания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деятельности: </w:t>
            </w:r>
          </w:p>
          <w:p w:rsidR="00EB2E4B" w:rsidRPr="0011625C" w:rsidRDefault="009B7B31" w:rsidP="00EB2E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Картинки белка, еж, дятел, заяц, лягушка, лось</w:t>
            </w:r>
          </w:p>
          <w:p w:rsidR="009B7B31" w:rsidRPr="0011625C" w:rsidRDefault="009B7B31" w:rsidP="00EB2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речевого развития: 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  <w:bdr w:val="none" w:sz="0" w:space="0" w:color="auto" w:frame="1"/>
              </w:rPr>
              <w:t>Артикуляционная гимнастика в картинках</w:t>
            </w:r>
            <w:r w:rsidRPr="0011625C">
              <w:rPr>
                <w:color w:val="111111"/>
              </w:rPr>
              <w:t>, маленькие зеркала.</w:t>
            </w:r>
          </w:p>
          <w:p w:rsidR="001F784F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  <w:bdr w:val="none" w:sz="0" w:space="0" w:color="auto" w:frame="1"/>
              </w:rPr>
              <w:t>Мелкая моторика</w:t>
            </w:r>
            <w:r w:rsidRPr="0011625C">
              <w:rPr>
                <w:color w:val="111111"/>
              </w:rPr>
              <w:t xml:space="preserve">: сухой бассейн, пальчиковые дорожки с лесной тематикой, изготовленные из фетра, мозаика с образцами на тему «Лес», мелкие игрушки </w:t>
            </w:r>
            <w:proofErr w:type="gramStart"/>
            <w:r w:rsidRPr="0011625C">
              <w:rPr>
                <w:color w:val="111111"/>
              </w:rPr>
              <w:t>–л</w:t>
            </w:r>
            <w:proofErr w:type="gramEnd"/>
            <w:r w:rsidRPr="0011625C">
              <w:rPr>
                <w:color w:val="111111"/>
              </w:rPr>
              <w:t xml:space="preserve">есные животные, разноцветные пуговицы для выкладывания </w:t>
            </w:r>
            <w:proofErr w:type="spellStart"/>
            <w:r w:rsidRPr="0011625C">
              <w:rPr>
                <w:color w:val="111111"/>
              </w:rPr>
              <w:t>сериационных</w:t>
            </w:r>
            <w:proofErr w:type="spellEnd"/>
            <w:r w:rsidRPr="0011625C">
              <w:rPr>
                <w:color w:val="111111"/>
              </w:rPr>
              <w:t xml:space="preserve"> рядов,  узоров. 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</w:rPr>
              <w:t xml:space="preserve">Карточки с </w:t>
            </w:r>
            <w:proofErr w:type="spellStart"/>
            <w:r w:rsidRPr="0011625C">
              <w:rPr>
                <w:color w:val="111111"/>
              </w:rPr>
              <w:t>кинезиологическими</w:t>
            </w:r>
            <w:proofErr w:type="spellEnd"/>
            <w:r w:rsidRPr="0011625C">
              <w:rPr>
                <w:color w:val="111111"/>
              </w:rPr>
              <w:t xml:space="preserve"> упражнениями. 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</w:rPr>
              <w:t>Решетки с лентами, с пуговицами-б</w:t>
            </w:r>
            <w:r w:rsidR="000E3205" w:rsidRPr="0011625C">
              <w:rPr>
                <w:color w:val="111111"/>
              </w:rPr>
              <w:t>усинками для выполнения заданий</w:t>
            </w:r>
            <w:r w:rsidRPr="0011625C">
              <w:rPr>
                <w:color w:val="111111"/>
              </w:rPr>
              <w:t>.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  <w:bdr w:val="none" w:sz="0" w:space="0" w:color="auto" w:frame="1"/>
              </w:rPr>
              <w:t xml:space="preserve">Речевое дыхание: дерево с </w:t>
            </w:r>
            <w:r w:rsidRPr="0011625C">
              <w:rPr>
                <w:color w:val="111111"/>
              </w:rPr>
              <w:t>листочками, «листопад в бутылке», игры на воздушную струю «Сду</w:t>
            </w:r>
            <w:r w:rsidR="00EB2E4B" w:rsidRPr="0011625C">
              <w:rPr>
                <w:color w:val="111111"/>
              </w:rPr>
              <w:t xml:space="preserve">й листочки с дорожки»  и т. п. 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  <w:bdr w:val="none" w:sz="0" w:space="0" w:color="auto" w:frame="1"/>
              </w:rPr>
              <w:t>Фонематический слух</w:t>
            </w:r>
            <w:r w:rsidRPr="0011625C">
              <w:rPr>
                <w:color w:val="111111"/>
              </w:rPr>
              <w:t>: игры «Аквариум», «Звуковые часы», «</w:t>
            </w:r>
            <w:proofErr w:type="spellStart"/>
            <w:r w:rsidRPr="0011625C">
              <w:rPr>
                <w:color w:val="111111"/>
              </w:rPr>
              <w:t>Речекуб</w:t>
            </w:r>
            <w:proofErr w:type="spellEnd"/>
            <w:r w:rsidRPr="0011625C">
              <w:rPr>
                <w:color w:val="111111"/>
              </w:rPr>
              <w:t>» (используются в данный момент картинки, изображения которых связаны с лесом), «Покупки»</w:t>
            </w:r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11625C">
              <w:rPr>
                <w:color w:val="111111"/>
                <w:bdr w:val="none" w:sz="0" w:space="0" w:color="auto" w:frame="1"/>
              </w:rPr>
              <w:t>Лексика</w:t>
            </w:r>
            <w:r w:rsidRPr="0011625C">
              <w:rPr>
                <w:color w:val="111111"/>
              </w:rPr>
              <w:t xml:space="preserve">: игра «Назови одним словом»; </w:t>
            </w:r>
            <w:proofErr w:type="gramStart"/>
            <w:r w:rsidRPr="0011625C">
              <w:rPr>
                <w:color w:val="111111"/>
              </w:rPr>
              <w:t>картинки, отражающие изучаемую лексическую тему</w:t>
            </w:r>
            <w:r w:rsidRPr="0011625C">
              <w:rPr>
                <w:i/>
                <w:iCs/>
                <w:color w:val="111111"/>
                <w:bdr w:val="none" w:sz="0" w:space="0" w:color="auto" w:frame="1"/>
              </w:rPr>
              <w:t xml:space="preserve">  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находятся</w:t>
            </w:r>
            <w:proofErr w:type="gramEnd"/>
            <w:r w:rsidRPr="0011625C">
              <w:rPr>
                <w:iCs/>
                <w:color w:val="111111"/>
                <w:bdr w:val="none" w:sz="0" w:space="0" w:color="auto" w:frame="1"/>
              </w:rPr>
              <w:t xml:space="preserve"> в центре природы и мини-музее.</w:t>
            </w:r>
          </w:p>
          <w:p w:rsidR="009B7B31" w:rsidRPr="0011625C" w:rsidRDefault="009B7B31" w:rsidP="00EB2E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11625C">
              <w:rPr>
                <w:color w:val="111111"/>
                <w:bdr w:val="none" w:sz="0" w:space="0" w:color="auto" w:frame="1"/>
              </w:rPr>
              <w:t>Грамматический строй речи</w:t>
            </w:r>
            <w:r w:rsidRPr="0011625C">
              <w:rPr>
                <w:color w:val="111111"/>
              </w:rPr>
              <w:t xml:space="preserve">: игры  по теме 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«Один - много» (лиса – лисы</w:t>
            </w:r>
            <w:r w:rsidRPr="0011625C">
              <w:rPr>
                <w:color w:val="111111"/>
              </w:rPr>
              <w:t xml:space="preserve">, волчонок – волчата и т.д.), 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«Чего нет?»</w:t>
            </w:r>
            <w:r w:rsidRPr="0011625C">
              <w:rPr>
                <w:color w:val="111111"/>
              </w:rPr>
              <w:t>  (</w:t>
            </w:r>
            <w:r w:rsidR="00EB2E4B" w:rsidRPr="0011625C">
              <w:rPr>
                <w:color w:val="111111"/>
              </w:rPr>
              <w:t>шишки, листа, желудя).</w:t>
            </w:r>
            <w:proofErr w:type="gramEnd"/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11625C">
              <w:rPr>
                <w:color w:val="111111"/>
                <w:bdr w:val="none" w:sz="0" w:space="0" w:color="auto" w:frame="1"/>
              </w:rPr>
              <w:t>Связная речь</w:t>
            </w:r>
            <w:r w:rsidRPr="0011625C">
              <w:rPr>
                <w:color w:val="111111"/>
              </w:rPr>
              <w:t>: сюжетные картинки, </w:t>
            </w:r>
            <w:r w:rsidR="0033425C" w:rsidRPr="0011625C">
              <w:rPr>
                <w:iCs/>
                <w:color w:val="111111"/>
                <w:bdr w:val="none" w:sz="0" w:space="0" w:color="auto" w:frame="1"/>
              </w:rPr>
              <w:t xml:space="preserve">«Занимательные лесные 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истории»</w:t>
            </w:r>
            <w:r w:rsidRPr="0011625C">
              <w:rPr>
                <w:color w:val="111111"/>
              </w:rPr>
              <w:t xml:space="preserve">,  «Говорящие кубики», 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«Что сначала, что потом»</w:t>
            </w:r>
            <w:r w:rsidRPr="0011625C">
              <w:rPr>
                <w:color w:val="111111"/>
              </w:rPr>
              <w:t>, </w:t>
            </w:r>
            <w:r w:rsidRPr="0011625C">
              <w:rPr>
                <w:iCs/>
                <w:color w:val="111111"/>
                <w:bdr w:val="none" w:sz="0" w:space="0" w:color="auto" w:frame="1"/>
              </w:rPr>
              <w:t>«Что где растет»</w:t>
            </w:r>
            <w:r w:rsidRPr="0011625C">
              <w:rPr>
                <w:color w:val="111111"/>
              </w:rPr>
              <w:t>,</w:t>
            </w:r>
            <w:r w:rsidR="000E3205" w:rsidRPr="0011625C">
              <w:rPr>
                <w:color w:val="111111"/>
              </w:rPr>
              <w:t xml:space="preserve"> «Назови профессию», </w:t>
            </w:r>
            <w:r w:rsidRPr="0011625C">
              <w:rPr>
                <w:color w:val="111111"/>
              </w:rPr>
              <w:t xml:space="preserve">«Четвертый </w:t>
            </w:r>
            <w:r w:rsidRPr="0011625C">
              <w:rPr>
                <w:color w:val="111111"/>
              </w:rPr>
              <w:lastRenderedPageBreak/>
              <w:t xml:space="preserve">лишний» и др. </w:t>
            </w:r>
            <w:proofErr w:type="gramEnd"/>
          </w:p>
          <w:p w:rsidR="009B7B31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1625C">
              <w:rPr>
                <w:color w:val="111111"/>
              </w:rPr>
              <w:t xml:space="preserve"> Алгоритмы для составления рассказов по теме недели.</w:t>
            </w:r>
          </w:p>
          <w:p w:rsidR="001F784F" w:rsidRPr="0011625C" w:rsidRDefault="009B7B31" w:rsidP="009B7B3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spellStart"/>
            <w:r w:rsidRPr="0011625C">
              <w:rPr>
                <w:color w:val="111111"/>
              </w:rPr>
              <w:t>Мнемотаблицы</w:t>
            </w:r>
            <w:proofErr w:type="spellEnd"/>
            <w:r w:rsidRPr="0011625C">
              <w:rPr>
                <w:color w:val="111111"/>
              </w:rPr>
              <w:t xml:space="preserve"> для заучивания стихов, связанных с лесом.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544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детям вариативный образ зайца в разных произведениях. Развивать эмоциональную отзывчивость, умение передавать движениями и мимикой характер героя произведения, желание участвовать в творческой драматизации. Повторить признаки различия между авторской и народной сказкой.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произведениями декоративно – прикладного искусства. Учить лепить медведя в стилистике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бог</w:t>
            </w:r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>ородской</w:t>
            </w:r>
            <w:proofErr w:type="spellEnd"/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игрушки.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аппликации особенности разных деревьев, кустов и составлять из них коллективную композицию. Формировать  композиционные умения (размещать вырезанные элементы ярусами, начиная с заднего плана).</w:t>
            </w:r>
          </w:p>
          <w:p w:rsidR="0002084A" w:rsidRPr="0011625C" w:rsidRDefault="009B7B31" w:rsidP="001F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рисовать, раскрывая тему литературного произведения, передавая характер и настроение героев. Познакомить с приемами передачи  сюжета: выделять главное, изображая более крупно  на переднем плане; передавать как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смысловые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так и пропорциональные соотношения между объектами. Развивать композиционные умения.</w:t>
            </w:r>
          </w:p>
          <w:p w:rsidR="0002084A" w:rsidRPr="0011625C" w:rsidRDefault="0002084A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чувство музыкального ритма, ориентировку в пространстве.  Развивать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слух,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детское инструментальное творчество.</w:t>
            </w:r>
          </w:p>
        </w:tc>
        <w:tc>
          <w:tcPr>
            <w:tcW w:w="4536" w:type="dxa"/>
          </w:tcPr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>Книги о лесе и его обитателях, в том числе  как энциклопедического, так и экологического содержания.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выставка «Лиса и заяц – герои русских народных сказок». 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про храброго зайца, длинные уши, косые глаза, короткий хвост», автор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; русская народная сказка «Заяц –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хваста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B7B31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 xml:space="preserve">Присутствует несколько книг одного наименования, но иллюстрированные разными художниками. </w:t>
            </w:r>
          </w:p>
          <w:p w:rsidR="009B7B31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>Портрет писат</w:t>
            </w:r>
            <w:r w:rsidR="001F784F" w:rsidRPr="0011625C">
              <w:rPr>
                <w:color w:val="000000"/>
              </w:rPr>
              <w:t>елей: В. Бианки.</w:t>
            </w:r>
            <w:r w:rsidR="00EB2755" w:rsidRPr="0011625C">
              <w:rPr>
                <w:color w:val="000000"/>
              </w:rPr>
              <w:t xml:space="preserve"> </w:t>
            </w:r>
            <w:r w:rsidR="00EB2755" w:rsidRPr="0011625C">
              <w:t xml:space="preserve">Изображения зайца у И.Я. </w:t>
            </w:r>
            <w:proofErr w:type="spellStart"/>
            <w:r w:rsidR="00EB2755" w:rsidRPr="0011625C">
              <w:t>Билибина</w:t>
            </w:r>
            <w:proofErr w:type="spellEnd"/>
            <w:r w:rsidR="00EB2755" w:rsidRPr="0011625C">
              <w:t xml:space="preserve">, Ю.А. Васнецова, А.М. Елисеева, В.М. Конашевича, Н.Е. </w:t>
            </w:r>
            <w:proofErr w:type="spellStart"/>
            <w:r w:rsidR="00EB2755" w:rsidRPr="0011625C">
              <w:t>Чарушина</w:t>
            </w:r>
            <w:proofErr w:type="spellEnd"/>
            <w:r w:rsidR="00EB2755" w:rsidRPr="0011625C">
              <w:t xml:space="preserve"> и др.</w:t>
            </w:r>
          </w:p>
          <w:p w:rsidR="009B7B31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>Подборка  иллюстративного материала, связанного по содержанию с тематикой сказок, литературных произведений.</w:t>
            </w:r>
          </w:p>
          <w:p w:rsidR="009B7B31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>Правила обращения с книгой.</w:t>
            </w:r>
          </w:p>
          <w:p w:rsidR="001F784F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color w:val="000000"/>
              </w:rPr>
              <w:t xml:space="preserve">Наборы картинок для выкладывания последовательности содержания сказок. </w:t>
            </w:r>
          </w:p>
          <w:p w:rsidR="009B7B31" w:rsidRPr="0011625C" w:rsidRDefault="009B7B31" w:rsidP="009B7B31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1625C">
              <w:rPr>
                <w:rStyle w:val="c3"/>
                <w:color w:val="000000"/>
              </w:rPr>
              <w:t>Энциклопедии («умные» книжки), к которым обращается педагог  за ответами на детские вопросы.</w:t>
            </w:r>
          </w:p>
          <w:p w:rsidR="001F784F" w:rsidRPr="0011625C" w:rsidRDefault="009B7B31" w:rsidP="009B7B31">
            <w:pPr>
              <w:pStyle w:val="a3"/>
              <w:shd w:val="clear" w:color="auto" w:fill="FFFFFF"/>
              <w:ind w:left="0"/>
              <w:rPr>
                <w:color w:val="000000"/>
              </w:rPr>
            </w:pPr>
            <w:r w:rsidRPr="0011625C">
              <w:rPr>
                <w:rStyle w:val="c3"/>
                <w:color w:val="000000"/>
              </w:rPr>
              <w:t>Мастерская по ремонту книг.</w:t>
            </w:r>
          </w:p>
          <w:p w:rsidR="009B7B31" w:rsidRPr="0011625C" w:rsidRDefault="009B7B31" w:rsidP="009B7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театрализованной деятельности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784F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костюмов вороны, зайца, собаки для  игры-драматизации по мотивам сказки: «Сказка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Храброго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Зайца-длинные уши, косые глаза, короткий хвост».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Игрушки - мелкие лесные жители</w:t>
            </w:r>
          </w:p>
          <w:p w:rsidR="009B7B31" w:rsidRPr="0011625C" w:rsidRDefault="009B7B31" w:rsidP="001F7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Шапочки-ушки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>Разнообразные изобразительные материалы, изобразительные средства. Бросовые материалы.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 xml:space="preserve">Выставка  хохломской посуды. Алгоритмы рисования хохломского узора. 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lastRenderedPageBreak/>
              <w:t xml:space="preserve">Выставка </w:t>
            </w:r>
            <w:proofErr w:type="spellStart"/>
            <w:r w:rsidRPr="0011625C">
              <w:t>богородской</w:t>
            </w:r>
            <w:proofErr w:type="spellEnd"/>
            <w:r w:rsidRPr="0011625C">
              <w:t xml:space="preserve"> игрушки.  Алгоритм лепки  медведя в стилистике </w:t>
            </w:r>
            <w:proofErr w:type="spellStart"/>
            <w:r w:rsidRPr="0011625C">
              <w:t>богородской</w:t>
            </w:r>
            <w:proofErr w:type="spellEnd"/>
            <w:r w:rsidRPr="0011625C">
              <w:t xml:space="preserve"> игрушки.  </w:t>
            </w:r>
          </w:p>
          <w:p w:rsidR="009B7B31" w:rsidRPr="0011625C" w:rsidRDefault="009B7B31" w:rsidP="0002084A">
            <w:pPr>
              <w:pStyle w:val="a3"/>
              <w:ind w:left="33"/>
            </w:pPr>
            <w:r w:rsidRPr="0011625C">
              <w:t xml:space="preserve">Дидактические игры «Подбери узор», «Народные промыслы». Алгоритмы рисования героев сказок: зайца и лисы. 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 xml:space="preserve">Различные иллюстрации зайца разных художников 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 xml:space="preserve">Раскраски с изображением лисы, зайца, плотника. 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>Альбомы с образцами, алгоритмами аппликаций, лепки для самостоятельной деятельности детей по теме «Лес»</w:t>
            </w:r>
          </w:p>
          <w:p w:rsidR="009B7B31" w:rsidRPr="0011625C" w:rsidRDefault="009B7B31" w:rsidP="009B7B31">
            <w:pPr>
              <w:pStyle w:val="a3"/>
              <w:ind w:left="33"/>
            </w:pPr>
            <w:r w:rsidRPr="0011625C">
              <w:t>Алгоритмы для последующей недели.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конструирования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конструкторов с образцами, алгоритмами 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артины природы, лесные пейзажи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по музыке: «Какую музыку слушает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», «Угадай, где спрятались животные» определение по мелодии, «Осенние  ритмы?».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деятельности: </w:t>
            </w:r>
            <w:r w:rsidRPr="0011625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Социально-коммуникативное развитие </w:t>
            </w:r>
          </w:p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о труде взрослых. Закрепить представление о труде столяра, плотника. </w:t>
            </w:r>
            <w:r w:rsidRPr="0011625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Закреплять представления о трудовых действиях, о результатах труда, о названии оборудования, инструментах и материалах, необходимых для работы.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навыки самообслуживания.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 безопасному поведению в лесу.</w:t>
            </w:r>
          </w:p>
        </w:tc>
        <w:tc>
          <w:tcPr>
            <w:tcW w:w="4536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Картинки с изображением лесоруба, столяра,  плотника и их инструментов. </w:t>
            </w:r>
          </w:p>
          <w:p w:rsidR="009B7B31" w:rsidRPr="0011625C" w:rsidRDefault="009B7B31" w:rsidP="009B7B31">
            <w:pPr>
              <w:pStyle w:val="a3"/>
              <w:ind w:left="34"/>
              <w:jc w:val="both"/>
            </w:pPr>
            <w:r w:rsidRPr="0011625C">
              <w:t xml:space="preserve">Натуральные, игрушечные инструменты. </w:t>
            </w:r>
          </w:p>
          <w:p w:rsidR="009B7B31" w:rsidRPr="0011625C" w:rsidRDefault="009B7B31" w:rsidP="009B7B31">
            <w:pPr>
              <w:pStyle w:val="a3"/>
              <w:ind w:left="34"/>
              <w:jc w:val="both"/>
            </w:pPr>
            <w:r w:rsidRPr="0011625C">
              <w:t xml:space="preserve">Алгоритм работы столяра по ремонту мебели (табурета). </w:t>
            </w:r>
          </w:p>
          <w:p w:rsidR="009B7B31" w:rsidRPr="0011625C" w:rsidRDefault="009B7B31" w:rsidP="009B7B31">
            <w:pPr>
              <w:pStyle w:val="a3"/>
              <w:ind w:left="34"/>
              <w:jc w:val="both"/>
            </w:pPr>
            <w:r w:rsidRPr="0011625C">
              <w:t>Алгоритмы для игры «Строители (плотники)»,  «Семья»</w:t>
            </w:r>
          </w:p>
          <w:p w:rsidR="002A426F" w:rsidRPr="0011625C" w:rsidRDefault="009B7B31" w:rsidP="00EB2755">
            <w:pPr>
              <w:pStyle w:val="a3"/>
              <w:ind w:left="34"/>
              <w:jc w:val="both"/>
            </w:pPr>
            <w:r w:rsidRPr="0011625C">
              <w:t>Карточка о технике безопасности в работе с инструментами.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конструирования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Для мальчиков: столярные инструменты, деревянные кубики, пластины и другие детали, гвоздики, детский верстак.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Для девочек: образцы, основа для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«Ёлочка», иголочки, нитки.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театрализованной деятельности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Шапочки-маски </w:t>
            </w:r>
          </w:p>
          <w:p w:rsidR="00EB2755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«Профессии»</w:t>
            </w:r>
            <w:r w:rsidR="00972FA3" w:rsidRPr="0011625C">
              <w:rPr>
                <w:rFonts w:ascii="Times New Roman" w:hAnsi="Times New Roman" w:cs="Times New Roman"/>
                <w:sz w:val="24"/>
                <w:szCs w:val="24"/>
              </w:rPr>
              <w:t>, «Кому что нужно»</w:t>
            </w:r>
          </w:p>
          <w:p w:rsidR="009B7B31" w:rsidRPr="0011625C" w:rsidRDefault="00EB2755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по ПДД и ОБЖ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Наглядный материал «Безопасное поведение в лесу»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Раздевалка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Папка для родителей «Правила поведения в лесу»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544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ходьбы приставными шагами (вперед, в стороны, назад), техники бега выбрасывая прямые ноги вперед. Совершенствовать умение проползать под несколькими препятствиями. Закреплять навыки ползания на животе по гимнастической скамейке. Развивать ловкость, силу, выносливость.</w:t>
            </w:r>
          </w:p>
        </w:tc>
        <w:tc>
          <w:tcPr>
            <w:tcW w:w="4536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Маски животных для подвижных игр.  Картотека подвижных игр, где присутствуют персонажи – лесные животные. Корзинки с природным материалом.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Оборудование, сделанное из дерева.</w:t>
            </w:r>
          </w:p>
        </w:tc>
      </w:tr>
    </w:tbl>
    <w:p w:rsidR="00E46DD5" w:rsidRPr="0011625C" w:rsidRDefault="00E46DD5" w:rsidP="009B7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7B31" w:rsidRPr="0011625C" w:rsidRDefault="009B7B31" w:rsidP="009B7B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625C">
        <w:rPr>
          <w:rFonts w:ascii="Times New Roman" w:hAnsi="Times New Roman" w:cs="Times New Roman"/>
          <w:b/>
          <w:bCs/>
          <w:sz w:val="24"/>
          <w:szCs w:val="24"/>
        </w:rPr>
        <w:t xml:space="preserve">10 Тема: </w:t>
      </w:r>
      <w:r w:rsidRPr="0011625C">
        <w:rPr>
          <w:rFonts w:ascii="Times New Roman" w:hAnsi="Times New Roman" w:cs="Times New Roman"/>
          <w:sz w:val="24"/>
          <w:szCs w:val="24"/>
        </w:rPr>
        <w:t xml:space="preserve">Лес (лес: растения  и  его обитатели)                                              </w:t>
      </w:r>
      <w:proofErr w:type="gramStart"/>
      <w:r w:rsidRPr="0011625C">
        <w:rPr>
          <w:rFonts w:ascii="Times New Roman" w:hAnsi="Times New Roman" w:cs="Times New Roman"/>
          <w:sz w:val="24"/>
          <w:szCs w:val="24"/>
          <w:u w:val="single"/>
        </w:rPr>
        <w:t>Старшая</w:t>
      </w:r>
      <w:proofErr w:type="gramEnd"/>
      <w:r w:rsidRPr="0011625C">
        <w:rPr>
          <w:rFonts w:ascii="Times New Roman" w:hAnsi="Times New Roman" w:cs="Times New Roman"/>
          <w:sz w:val="24"/>
          <w:szCs w:val="24"/>
          <w:u w:val="single"/>
        </w:rPr>
        <w:t xml:space="preserve"> группа</w:t>
      </w:r>
      <w:r w:rsidRPr="0011625C">
        <w:rPr>
          <w:rFonts w:ascii="Times New Roman" w:hAnsi="Times New Roman" w:cs="Times New Roman"/>
          <w:b/>
          <w:bCs/>
          <w:sz w:val="24"/>
          <w:szCs w:val="24"/>
        </w:rPr>
        <w:t>Месяц</w:t>
      </w:r>
      <w:r w:rsidRPr="0011625C">
        <w:rPr>
          <w:rFonts w:ascii="Times New Roman" w:hAnsi="Times New Roman" w:cs="Times New Roman"/>
          <w:sz w:val="24"/>
          <w:szCs w:val="24"/>
        </w:rPr>
        <w:t>: Ноябрь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81"/>
        <w:gridCol w:w="3899"/>
      </w:tblGrid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899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Наполняемость развивающих центров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разнообразии лесов и необходимости их охраны, о правилах поведения во время пребывания в лесу.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простейшие причинно-следственные связи, располагать объекты в определенной последовательности (на примере изготовления бумаги из дерева). Учить называть признаки предметов, знакомить со свойствами бумаги, различными инструментами.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 делить предметы на две равные части. Упражнять детей в умении определять, чего у них по одному, по два, по пять.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строить образ с опорой на природный материал и на собственные представления, Учить овладевать анализом природного материала как основы для получения разных выразительных объектов.</w:t>
            </w:r>
          </w:p>
        </w:tc>
        <w:tc>
          <w:tcPr>
            <w:tcW w:w="3899" w:type="dxa"/>
          </w:tcPr>
          <w:p w:rsidR="009B7B31" w:rsidRPr="0011625C" w:rsidRDefault="009B7B31" w:rsidP="00972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Карточки- схемы правил обращения с книгами. Материалы для ремонта книг.</w:t>
            </w:r>
          </w:p>
          <w:p w:rsidR="009B7B31" w:rsidRPr="0011625C" w:rsidRDefault="009B7B31" w:rsidP="00254DAA">
            <w:pPr>
              <w:spacing w:after="0" w:line="240" w:lineRule="auto"/>
              <w:ind w:left="-745" w:firstLine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Репродукции картин А.Куинджи, И. Левитана, И.Шишкина с изображением разных лесов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«С какого дерева листок», картинки с изображением целого предмета и двух его равных частей, «Дорисуй половинку листа»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Игра «Разложи по - порядку» (этапы изготовления бумаги из древесины)</w:t>
            </w:r>
            <w:r w:rsidR="000E3205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«Чьи следы?»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изготовление атрибутов для игр, которые нужно делить на 2 части (например, овощи, фрукты для кафе, для зоопарка и т.п.); атрибуты для игры «Лесник»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льбом «Деревья», «Животные наших лесов», гербарий листьев разных деревьев, карточки схемы поведения в лесу, природный материал шишки, кора и т.д.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Пособие «Лес – многоэтажный дом»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деятельности: </w:t>
            </w:r>
            <w:r w:rsidRPr="0011625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Коллекция бумаги разных видов.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-лаборатория: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Карточки-схемы опытов с бумагой, фиксационные карточки для изучения свойств бумаги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России: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карта «Климатические зоны России»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«Красная книга Среднего Урала»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заготовки для изготовления природоохранных знаков.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181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закрепить правильное произношение звуков </w:t>
            </w:r>
            <w:r w:rsidRPr="0011625C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625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и фразах; учить дифференцировать их на слух. Учить подбирать эпитеты к слову. Обогащать словарь образными словами и выражениями. Учить детей образовывать однокоренные слова. Формировать представления детей о словесном составе предложения.  Побуждать детей вступать в диалог со сверстниками.</w:t>
            </w:r>
          </w:p>
        </w:tc>
        <w:tc>
          <w:tcPr>
            <w:tcW w:w="3899" w:type="dxa"/>
          </w:tcPr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Книжки - самоделки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Игра «Найди слово со звуком»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по теме «Кто дружит с дубом», «Кто дружит с сосной».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речевой центр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алгоритм составления описательного рассказа о животном, дереве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образами одного и того же сказочного героя; учить слушать и запоминать содержание сказки; учить осмысливать и сравнивать характеры и поступки героев; развивать понимание детьми образной речи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сюжетную композицию из силуэтов животных, вырезанных по самостоятельно нарисованному контуру или из бумаги, сложенной пополам.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рисовать, раскрывая тему литературного произведения, передавая характер и настроение героев. Познакомить с приемами передачи сюжета. </w:t>
            </w:r>
          </w:p>
          <w:p w:rsidR="009B7B31" w:rsidRPr="0011625C" w:rsidRDefault="009B7B31" w:rsidP="00972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чувство музыкального ритма, ориентировку в пространстве.  Развивать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слух, формировать детское инструментальное творчество.</w:t>
            </w:r>
          </w:p>
        </w:tc>
        <w:tc>
          <w:tcPr>
            <w:tcW w:w="3899" w:type="dxa"/>
          </w:tcPr>
          <w:p w:rsidR="009B7B31" w:rsidRPr="0011625C" w:rsidRDefault="009B7B31" w:rsidP="00054D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Русские народные сказки, в которых одним из героев является лиса, иллюстрации художников изображающих лису</w:t>
            </w:r>
            <w:r w:rsidR="000E3205" w:rsidRPr="0011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В. Зотов «Лесная мозаика», М.Верзилин «Деревья в лесу»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Шапочки лисы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театрализованной деятельности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Куклы к сказке «Кот, петух и лиса»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цветные карандаши, фломастеры, краски, трафареты животных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Алгоритм рисования литературного героя – лисы.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театрализованной деятельности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Теневой театр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по музыке.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Фонотека с записью музыки для изображения, имитаций движений, характера лесных обитателей.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деятельности: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Деревянные музыкальные инструменты</w:t>
            </w:r>
          </w:p>
          <w:p w:rsidR="006F3AB9" w:rsidRPr="0011625C" w:rsidRDefault="006F3AB9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bCs/>
                <w:sz w:val="24"/>
                <w:szCs w:val="24"/>
              </w:rPr>
              <w:t>Аудиозаписи звуков природы (леса)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Развивать умение договариваться, соблюдать правила в играх, развивать коммуникативные навыки.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предметам рукотворного мира, изготовленным из бумаги – книгам и др.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ответственности при выполнении обязанностей дежурного</w:t>
            </w:r>
            <w:r w:rsidR="0033425C" w:rsidRPr="0011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9" w:type="dxa"/>
          </w:tcPr>
          <w:p w:rsidR="009B7B31" w:rsidRPr="0011625C" w:rsidRDefault="009B7B31" w:rsidP="0033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Энциклопедия «Все обо всем» (как делают бумагу, что делают с макулатурой)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сюжетно-ролевой игры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Атрибуты к играм «Ветеринары»,  «Мастерская»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театрализованной деятельности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Пальчиковый театр к сказкам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Оборудование для изготовления книжек-самоделок, для ремонта книг и журналов «Книжкина больница»</w:t>
            </w:r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Рассказы М. Пришвина, Сладкова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«Кто где живет? Зоологическое лото» (тайга, лиственный, смешанный лес)</w:t>
            </w:r>
            <w:r w:rsidR="000E3205" w:rsidRPr="00116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Игра «Я знаю профессии»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обрезки цветной бумаги </w:t>
            </w:r>
          </w:p>
          <w:p w:rsidR="009B7B31" w:rsidRPr="0011625C" w:rsidRDefault="009B7B31" w:rsidP="002A4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самостоятельной деятельности: </w:t>
            </w:r>
          </w:p>
          <w:p w:rsidR="009B7B31" w:rsidRPr="0011625C" w:rsidRDefault="009B7B31" w:rsidP="006F3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Карточки схемы дежурства по столовой, алгоритм дежурства. График и оценочный лист дежурства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Учить детей безопасному поведению в лесу.</w:t>
            </w:r>
          </w:p>
        </w:tc>
        <w:tc>
          <w:tcPr>
            <w:tcW w:w="3899" w:type="dxa"/>
          </w:tcPr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по ПДД и ОБЖ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EB2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Альбом «Как избежать неприятностей в лесу»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книги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В.Бианки «Лесные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домишки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B31" w:rsidRPr="0011625C" w:rsidRDefault="009B7B31" w:rsidP="00030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лесу», «Животные Пермского края»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природы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льбом «Съедобные и ядовитые ягоды и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грибы»»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центр России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: Энциклопедия «Растительный мир России»</w:t>
            </w:r>
          </w:p>
        </w:tc>
      </w:tr>
      <w:tr w:rsidR="009B7B31" w:rsidRPr="0011625C" w:rsidTr="00254DAA">
        <w:tc>
          <w:tcPr>
            <w:tcW w:w="1242" w:type="dxa"/>
          </w:tcPr>
          <w:p w:rsidR="009B7B31" w:rsidRPr="0011625C" w:rsidRDefault="009B7B31" w:rsidP="009B7B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181" w:type="dxa"/>
          </w:tcPr>
          <w:p w:rsidR="009B7B31" w:rsidRPr="0011625C" w:rsidRDefault="009B7B31" w:rsidP="009B7B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Разучивание техники прыжков сериями (20 прыжков с повторением два раза), с продвижением вперед на двух ногах; техники бега, забрасывая голени назад. Совершенствовать технику ходьбы приставными шагами. Развивать ловкость, быстроту.  Профилактика плоскостопия.</w:t>
            </w:r>
          </w:p>
        </w:tc>
        <w:tc>
          <w:tcPr>
            <w:tcW w:w="3899" w:type="dxa"/>
          </w:tcPr>
          <w:p w:rsidR="009B7B31" w:rsidRPr="0011625C" w:rsidRDefault="009B7B31" w:rsidP="0033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физкультурно-оздоровительный центр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425C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Альбом «Наши спортивные достижения».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Мячики для подвижных игр. Листочки для упражнений.</w:t>
            </w:r>
          </w:p>
          <w:p w:rsidR="009B7B31" w:rsidRPr="0011625C" w:rsidRDefault="00EB2755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B7B31" w:rsidRPr="0011625C">
              <w:rPr>
                <w:rFonts w:ascii="Times New Roman" w:hAnsi="Times New Roman" w:cs="Times New Roman"/>
                <w:sz w:val="24"/>
                <w:szCs w:val="24"/>
              </w:rPr>
              <w:t>луди, маленькие шишки для перекладывания пальцами ног.</w:t>
            </w:r>
          </w:p>
          <w:p w:rsidR="009B7B31" w:rsidRPr="0011625C" w:rsidRDefault="009B7B31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Деревянный балансир для ног.</w:t>
            </w:r>
          </w:p>
          <w:p w:rsidR="000E3205" w:rsidRPr="0011625C" w:rsidRDefault="006F3AB9" w:rsidP="000E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самостоятельной двигательной активности </w:t>
            </w:r>
            <w:proofErr w:type="gramStart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7B31" w:rsidRPr="0011625C" w:rsidRDefault="00BC4CFD" w:rsidP="00B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9B7B31"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центр по </w:t>
            </w:r>
            <w:proofErr w:type="gramStart"/>
            <w:r w:rsidR="009B7B31"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</w:t>
            </w:r>
            <w:proofErr w:type="gramEnd"/>
            <w:r w:rsidR="009B7B31"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деятельности и детского дизайна</w:t>
            </w:r>
            <w:r w:rsidR="009B7B31"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7B31" w:rsidRPr="0011625C" w:rsidRDefault="009B7B31" w:rsidP="00054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дидактических игр</w:t>
            </w:r>
            <w:r w:rsidR="00EB2755" w:rsidRPr="0011625C">
              <w:rPr>
                <w:rFonts w:ascii="Times New Roman" w:hAnsi="Times New Roman" w:cs="Times New Roman"/>
                <w:sz w:val="24"/>
                <w:szCs w:val="24"/>
              </w:rPr>
              <w:t>: Игра «Малыши-крепыши</w:t>
            </w:r>
            <w:r w:rsidRPr="00116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26C87" w:rsidRDefault="00026C87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64F" w:rsidRDefault="004B0AF1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5895" cy="1339561"/>
            <wp:effectExtent l="19050" t="0" r="8255" b="0"/>
            <wp:docPr id="1" name="Рисунок 1" descr="E:\2022-23г.подгот.гр\РППС\Конкурс РППС ноябрь ст.гр\Конструирование общ.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3г.подгот.гр\РППС\Конкурс РППС ноябрь ст.гр\Конструирование общ.ви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51" cy="136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59B">
        <w:rPr>
          <w:rFonts w:ascii="Times New Roman" w:hAnsi="Times New Roman" w:cs="Times New Roman"/>
          <w:sz w:val="28"/>
          <w:szCs w:val="28"/>
        </w:rPr>
        <w:t xml:space="preserve">     </w:t>
      </w:r>
      <w:r w:rsidR="00676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2571" cy="1246909"/>
            <wp:effectExtent l="19050" t="0" r="0" b="0"/>
            <wp:docPr id="3" name="Рисунок 6" descr="E:\2022-23г.подгот.гр\РППС\Конкурс РППС ноябрь ст.гр\Центр искус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22-23г.подгот.гр\РППС\Конкурс РППС ноябрь ст.гр\Центр искусст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25" cy="125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AF1" w:rsidRDefault="004332FE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73408" cy="1330036"/>
            <wp:effectExtent l="19050" t="0" r="0" b="0"/>
            <wp:docPr id="2" name="Рисунок 2" descr="E:\2022-23г.подгот.гр\РППС\Конкурс РППС ноябрь ст.гр\Лаборатория Центр эксп.-опыт.деят. Наполнение по т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3г.подгот.гр\РППС\Конкурс РППС ноябрь ст.гр\Лаборатория Центр эксп.-опыт.деят. Наполнение по те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42" cy="132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59B">
        <w:rPr>
          <w:rFonts w:ascii="Times New Roman" w:hAnsi="Times New Roman" w:cs="Times New Roman"/>
          <w:sz w:val="28"/>
          <w:szCs w:val="28"/>
        </w:rPr>
        <w:t xml:space="preserve">   </w:t>
      </w:r>
      <w:r w:rsidR="00676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2545" cy="1246909"/>
            <wp:effectExtent l="19050" t="0" r="0" b="0"/>
            <wp:docPr id="4" name="Рисунок 4" descr="E:\2022-23г.подгот.гр\РППС\Конкурс РППС ноябрь ст.гр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22-23г.подгот.гр\РППС\Конкурс РППС ноябрь ст.гр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3" cy="12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CE7">
        <w:rPr>
          <w:rFonts w:ascii="Times New Roman" w:hAnsi="Times New Roman" w:cs="Times New Roman"/>
          <w:sz w:val="28"/>
          <w:szCs w:val="28"/>
        </w:rPr>
        <w:t xml:space="preserve"> </w:t>
      </w:r>
      <w:r w:rsidR="00676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059" cy="1263777"/>
            <wp:effectExtent l="19050" t="0" r="0" b="0"/>
            <wp:docPr id="6" name="Рисунок 7" descr="E:\2022-23г.подгот.гр\РППС\Конкурс РППС ноябрь ст.гр\Центр сюж.-рол.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22-23г.подгот.гр\РППС\Конкурс РППС ноябрь ст.гр\Центр сюж.-рол.игр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74" cy="129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9B" w:rsidRDefault="00DB459B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5386" cy="1003464"/>
            <wp:effectExtent l="19050" t="0" r="3464" b="0"/>
            <wp:docPr id="19" name="Рисунок 3" descr="E:\2022-23г.подгот.гр\РППС\Конкурс РППС ноябрь ст.гр\Ле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2-23г.подгот.гр\РППС\Конкурс РППС ноябрь ст.гр\Лесни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25" cy="101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C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8782" cy="1620982"/>
            <wp:effectExtent l="19050" t="0" r="0" b="0"/>
            <wp:docPr id="5" name="Рисунок 5" descr="E:\2022-23г.подгот.гр\РППС\Конкурс РППС ноябрь ст.гр\Физ.разв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22-23г.подгот.гр\РППС\Конкурс РППС ноябрь ст.гр\Физ.развити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19" cy="163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5C" w:rsidRDefault="00DB459B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2FE" w:rsidRDefault="004332FE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59B" w:rsidRDefault="00DB459B" w:rsidP="009B7B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B459B" w:rsidSect="0025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2D7"/>
    <w:multiLevelType w:val="hybridMultilevel"/>
    <w:tmpl w:val="A2C0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6B3D"/>
    <w:multiLevelType w:val="hybridMultilevel"/>
    <w:tmpl w:val="8BC4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B4F9C"/>
    <w:multiLevelType w:val="hybridMultilevel"/>
    <w:tmpl w:val="B5A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64F"/>
    <w:rsid w:val="000033C2"/>
    <w:rsid w:val="0002084A"/>
    <w:rsid w:val="00026C87"/>
    <w:rsid w:val="000305A3"/>
    <w:rsid w:val="00054D74"/>
    <w:rsid w:val="00086264"/>
    <w:rsid w:val="000E3205"/>
    <w:rsid w:val="000F72E7"/>
    <w:rsid w:val="0011625C"/>
    <w:rsid w:val="00145216"/>
    <w:rsid w:val="001E502F"/>
    <w:rsid w:val="001F784F"/>
    <w:rsid w:val="00254DAA"/>
    <w:rsid w:val="00290D95"/>
    <w:rsid w:val="002A426F"/>
    <w:rsid w:val="0033425C"/>
    <w:rsid w:val="003E69B8"/>
    <w:rsid w:val="004332FE"/>
    <w:rsid w:val="004619BC"/>
    <w:rsid w:val="004B0AF1"/>
    <w:rsid w:val="005139B7"/>
    <w:rsid w:val="005216C8"/>
    <w:rsid w:val="00536456"/>
    <w:rsid w:val="005C2C14"/>
    <w:rsid w:val="006639AB"/>
    <w:rsid w:val="00676CE7"/>
    <w:rsid w:val="006B4ADA"/>
    <w:rsid w:val="006F3AB9"/>
    <w:rsid w:val="00721351"/>
    <w:rsid w:val="007B7BF7"/>
    <w:rsid w:val="007D468D"/>
    <w:rsid w:val="007E52C7"/>
    <w:rsid w:val="00841B94"/>
    <w:rsid w:val="009230B5"/>
    <w:rsid w:val="00930F88"/>
    <w:rsid w:val="00972FA3"/>
    <w:rsid w:val="00996EA5"/>
    <w:rsid w:val="009B7B31"/>
    <w:rsid w:val="00A9507D"/>
    <w:rsid w:val="00AD064F"/>
    <w:rsid w:val="00AF1440"/>
    <w:rsid w:val="00B33846"/>
    <w:rsid w:val="00B95D5F"/>
    <w:rsid w:val="00BC4CFD"/>
    <w:rsid w:val="00CA6172"/>
    <w:rsid w:val="00CB309C"/>
    <w:rsid w:val="00CE76DC"/>
    <w:rsid w:val="00D43D98"/>
    <w:rsid w:val="00DB459B"/>
    <w:rsid w:val="00E04B11"/>
    <w:rsid w:val="00E4662E"/>
    <w:rsid w:val="00E46DD5"/>
    <w:rsid w:val="00E57C85"/>
    <w:rsid w:val="00E834E5"/>
    <w:rsid w:val="00E9348D"/>
    <w:rsid w:val="00EB2755"/>
    <w:rsid w:val="00EB2E4B"/>
    <w:rsid w:val="00EE5728"/>
    <w:rsid w:val="00F677BF"/>
    <w:rsid w:val="00F9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B7B31"/>
  </w:style>
  <w:style w:type="paragraph" w:customStyle="1" w:styleId="c10">
    <w:name w:val="c10"/>
    <w:basedOn w:val="a"/>
    <w:rsid w:val="009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B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2022-12-07T06:03:00Z</dcterms:created>
  <dcterms:modified xsi:type="dcterms:W3CDTF">2023-04-29T05:38:00Z</dcterms:modified>
</cp:coreProperties>
</file>