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99" w:rsidRPr="00F838E5" w:rsidRDefault="00226499" w:rsidP="0022649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38E5">
        <w:rPr>
          <w:rFonts w:ascii="Times New Roman" w:hAnsi="Times New Roman" w:cs="Times New Roman"/>
        </w:rPr>
        <w:t xml:space="preserve">Муниципальное бюджетное общеобразовательное учреждение </w:t>
      </w:r>
    </w:p>
    <w:p w:rsidR="00226499" w:rsidRPr="00F838E5" w:rsidRDefault="00226499" w:rsidP="0022649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38E5">
        <w:rPr>
          <w:rFonts w:ascii="Times New Roman" w:hAnsi="Times New Roman" w:cs="Times New Roman"/>
        </w:rPr>
        <w:t>«Коррекционная школа «Надежда» города Южно-Сахалинска</w:t>
      </w:r>
    </w:p>
    <w:p w:rsidR="00226499" w:rsidRPr="00F838E5" w:rsidRDefault="00226499" w:rsidP="0022649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38E5">
        <w:rPr>
          <w:rFonts w:ascii="Times New Roman" w:hAnsi="Times New Roman" w:cs="Times New Roman"/>
        </w:rPr>
        <w:t xml:space="preserve"> 693000, г. Южно-Сахалинск, ул. </w:t>
      </w:r>
      <w:proofErr w:type="gramStart"/>
      <w:r w:rsidRPr="00F838E5">
        <w:rPr>
          <w:rFonts w:ascii="Times New Roman" w:hAnsi="Times New Roman" w:cs="Times New Roman"/>
        </w:rPr>
        <w:t>Клубная</w:t>
      </w:r>
      <w:proofErr w:type="gramEnd"/>
      <w:r w:rsidRPr="00F838E5">
        <w:rPr>
          <w:rFonts w:ascii="Times New Roman" w:hAnsi="Times New Roman" w:cs="Times New Roman"/>
        </w:rPr>
        <w:t xml:space="preserve">, 21. Тел./факс (4242) 71-48-61 </w:t>
      </w:r>
    </w:p>
    <w:p w:rsidR="00226499" w:rsidRPr="00FE0355" w:rsidRDefault="00226499" w:rsidP="00226499">
      <w:pPr>
        <w:jc w:val="center"/>
        <w:rPr>
          <w:rFonts w:ascii="Times New Roman" w:hAnsi="Times New Roman" w:cs="Times New Roman"/>
        </w:rPr>
      </w:pPr>
      <w:r w:rsidRPr="00F838E5">
        <w:rPr>
          <w:rFonts w:ascii="Times New Roman" w:hAnsi="Times New Roman" w:cs="Times New Roman"/>
          <w:lang w:val="en-US"/>
        </w:rPr>
        <w:t>E</w:t>
      </w:r>
      <w:r w:rsidRPr="00FE0355">
        <w:rPr>
          <w:rFonts w:ascii="Times New Roman" w:hAnsi="Times New Roman" w:cs="Times New Roman"/>
        </w:rPr>
        <w:t>-</w:t>
      </w:r>
      <w:r w:rsidRPr="00F838E5">
        <w:rPr>
          <w:rFonts w:ascii="Times New Roman" w:hAnsi="Times New Roman" w:cs="Times New Roman"/>
          <w:lang w:val="en-US"/>
        </w:rPr>
        <w:t>mail</w:t>
      </w:r>
      <w:r w:rsidRPr="00FE0355">
        <w:rPr>
          <w:rFonts w:ascii="Times New Roman" w:hAnsi="Times New Roman" w:cs="Times New Roman"/>
        </w:rPr>
        <w:t xml:space="preserve">: </w:t>
      </w:r>
      <w:hyperlink r:id="rId5" w:history="1">
        <w:r w:rsidRPr="00F838E5">
          <w:rPr>
            <w:rStyle w:val="aa"/>
            <w:rFonts w:ascii="Times New Roman" w:hAnsi="Times New Roman" w:cs="Times New Roman"/>
            <w:lang w:val="en-US"/>
          </w:rPr>
          <w:t>school</w:t>
        </w:r>
        <w:r w:rsidRPr="00FE0355">
          <w:rPr>
            <w:rStyle w:val="aa"/>
            <w:rFonts w:ascii="Times New Roman" w:hAnsi="Times New Roman" w:cs="Times New Roman"/>
          </w:rPr>
          <w:t>-</w:t>
        </w:r>
        <w:r w:rsidRPr="00F838E5">
          <w:rPr>
            <w:rStyle w:val="aa"/>
            <w:rFonts w:ascii="Times New Roman" w:hAnsi="Times New Roman" w:cs="Times New Roman"/>
            <w:lang w:val="en-US"/>
          </w:rPr>
          <w:t>skosh</w:t>
        </w:r>
        <w:r w:rsidRPr="00FE0355">
          <w:rPr>
            <w:rStyle w:val="aa"/>
            <w:rFonts w:ascii="Times New Roman" w:hAnsi="Times New Roman" w:cs="Times New Roman"/>
          </w:rPr>
          <w:t>@</w:t>
        </w:r>
        <w:r w:rsidRPr="00F838E5">
          <w:rPr>
            <w:rStyle w:val="aa"/>
            <w:rFonts w:ascii="Times New Roman" w:hAnsi="Times New Roman" w:cs="Times New Roman"/>
            <w:lang w:val="en-US"/>
          </w:rPr>
          <w:t>yuzhno</w:t>
        </w:r>
        <w:r w:rsidRPr="00FE0355">
          <w:rPr>
            <w:rStyle w:val="aa"/>
            <w:rFonts w:ascii="Times New Roman" w:hAnsi="Times New Roman" w:cs="Times New Roman"/>
          </w:rPr>
          <w:t>-</w:t>
        </w:r>
        <w:r w:rsidRPr="00F838E5">
          <w:rPr>
            <w:rStyle w:val="aa"/>
            <w:rFonts w:ascii="Times New Roman" w:hAnsi="Times New Roman" w:cs="Times New Roman"/>
            <w:lang w:val="en-US"/>
          </w:rPr>
          <w:t>sakh</w:t>
        </w:r>
        <w:r w:rsidRPr="00FE0355">
          <w:rPr>
            <w:rStyle w:val="aa"/>
            <w:rFonts w:ascii="Times New Roman" w:hAnsi="Times New Roman" w:cs="Times New Roman"/>
          </w:rPr>
          <w:t>.</w:t>
        </w:r>
        <w:r w:rsidRPr="00F838E5">
          <w:rPr>
            <w:rStyle w:val="aa"/>
            <w:rFonts w:ascii="Times New Roman" w:hAnsi="Times New Roman" w:cs="Times New Roman"/>
            <w:lang w:val="en-US"/>
          </w:rPr>
          <w:t>ru</w:t>
        </w:r>
      </w:hyperlink>
    </w:p>
    <w:p w:rsidR="00D415BC" w:rsidRDefault="00D415BC"/>
    <w:p w:rsidR="00226499" w:rsidRDefault="00226499" w:rsidP="00505610">
      <w:pPr>
        <w:jc w:val="center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226499" w:rsidRDefault="00226499" w:rsidP="00505610">
      <w:pPr>
        <w:jc w:val="center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226499" w:rsidRDefault="00226499" w:rsidP="00505610">
      <w:pPr>
        <w:jc w:val="center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B1439B" w:rsidRPr="00B1439B" w:rsidRDefault="00B1439B" w:rsidP="00B1439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Коррекционное з</w:t>
      </w:r>
      <w:r w:rsidRPr="008A45F7">
        <w:rPr>
          <w:rFonts w:ascii="Times New Roman" w:hAnsi="Times New Roman" w:cs="Times New Roman"/>
          <w:b/>
          <w:sz w:val="28"/>
          <w:szCs w:val="28"/>
        </w:rPr>
        <w:t>анятие, направленное на развитие внимания детей с интеллектуальными нарушениями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415BC" w:rsidRDefault="00D415BC"/>
    <w:p w:rsidR="00D415BC" w:rsidRDefault="00D415BC"/>
    <w:p w:rsidR="00505610" w:rsidRDefault="00505610"/>
    <w:p w:rsidR="00D415BC" w:rsidRDefault="00D415BC"/>
    <w:p w:rsidR="00D415BC" w:rsidRPr="00B1439B" w:rsidRDefault="00D415BC" w:rsidP="00B1439B">
      <w:pPr>
        <w:jc w:val="center"/>
        <w:rPr>
          <w:rFonts w:ascii="Times New Roman" w:hAnsi="Times New Roman" w:cs="Times New Roman"/>
          <w:sz w:val="28"/>
          <w:szCs w:val="28"/>
        </w:rPr>
      </w:pPr>
      <w:r w:rsidRPr="00B1439B">
        <w:rPr>
          <w:rFonts w:ascii="Times New Roman" w:hAnsi="Times New Roman" w:cs="Times New Roman"/>
          <w:sz w:val="28"/>
          <w:szCs w:val="28"/>
        </w:rPr>
        <w:t>Педагог – психолог Бахтина Мария Николаевна</w:t>
      </w:r>
    </w:p>
    <w:p w:rsidR="00D415BC" w:rsidRDefault="00D415BC"/>
    <w:p w:rsidR="00D415BC" w:rsidRDefault="00D415BC"/>
    <w:p w:rsidR="00D415BC" w:rsidRDefault="00D415BC"/>
    <w:p w:rsidR="00D415BC" w:rsidRDefault="00D415BC"/>
    <w:p w:rsidR="00D415BC" w:rsidRDefault="00D415BC"/>
    <w:p w:rsidR="00D415BC" w:rsidRDefault="00D415BC"/>
    <w:p w:rsidR="00D415BC" w:rsidRDefault="00D415BC"/>
    <w:p w:rsidR="00D415BC" w:rsidRDefault="00D415BC"/>
    <w:p w:rsidR="00D415BC" w:rsidRDefault="00D415BC"/>
    <w:p w:rsidR="00D415BC" w:rsidRPr="007A6000" w:rsidRDefault="00D415BC"/>
    <w:p w:rsidR="000F22A2" w:rsidRPr="007A6000" w:rsidRDefault="000F22A2" w:rsidP="005056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574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Одной из важнейших теоретических и практических задач </w:t>
      </w:r>
      <w:r w:rsidRPr="00905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коррекционной педагогики является совершенствование процесса обучения детей с ограниченными возможностями в целях обеспечения наиболее оптимальных условий активизации основных линий развития, более успешного обучения и социальной адаптации.</w:t>
      </w:r>
    </w:p>
    <w:p w:rsidR="000F22A2" w:rsidRPr="007A6000" w:rsidRDefault="000F22A2" w:rsidP="005056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574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Дети с интеллектуальной недостаточностью особенно нуж</w:t>
      </w:r>
      <w:r w:rsidRPr="009057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даются в целенаправленном обучении, они не усваивают общественный опыт спонтанно. Ученые, исследующие особенности развития детей с отклонениями в развитии, в первую очередь отмечают у них отсутствие интереса к окружающему. Поэтому для организации обучения и воспитания этих детей особую роль играют способы воздействия, направленные на активизацию их познавательной деятельности.</w:t>
      </w:r>
    </w:p>
    <w:p w:rsidR="00603A48" w:rsidRPr="00905744" w:rsidRDefault="00905744" w:rsidP="00505610">
      <w:pPr>
        <w:pStyle w:val="a3"/>
        <w:spacing w:after="0" w:afterAutospacing="0" w:line="360" w:lineRule="auto"/>
        <w:ind w:firstLine="708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Основными задачами  психолого-педагогической коррекции </w:t>
      </w:r>
      <w:r w:rsidR="00603A48" w:rsidRPr="00905744">
        <w:rPr>
          <w:b/>
          <w:color w:val="000000"/>
          <w:sz w:val="28"/>
          <w:szCs w:val="28"/>
          <w:u w:val="single"/>
        </w:rPr>
        <w:t xml:space="preserve"> являются: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создание коррекционных условий для развития сохранных функций и личностных особенностей;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осуществление сенсорного, психомоторного развития в процессе освоения содержательных видов деятельности;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развитие психических функций внимания, памяти, восприятия, воображения;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формирование умения сравнивать, анализировать, делать несложные самостоятельные выводы;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формирование механизмов волевой регуляции в процессе осуществления заданной деятельности;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развитие работоспособности, умения сосредоточиваться на заданном действии;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формирование положительной мотивации к обучению;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воспитание умения общаться, развитие коммуникативных навыков;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lastRenderedPageBreak/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воспитание самостоятельности при выполнении заданий, умение доводить начатое дело до конца.</w:t>
      </w:r>
    </w:p>
    <w:p w:rsidR="00512B8F" w:rsidRDefault="00512B8F" w:rsidP="0090574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A48" w:rsidRPr="007A6000" w:rsidRDefault="00603A48" w:rsidP="005056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57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Система коррекционно-развивающего</w:t>
      </w:r>
      <w:r w:rsidRPr="00905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обучения предусматривает индивидуальные и групповые коррекционные занятия общеразвивающей направленности. </w:t>
      </w:r>
      <w:r w:rsidRPr="009057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занятий</w:t>
      </w:r>
      <w:r w:rsidRPr="00905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повышение уровня общего, сенсорного, интеллектуального развития, памяти, внимания; коррекция зрительно-моторных и оптико-пространственных нарушений, общей и мелкой моторики.</w:t>
      </w:r>
    </w:p>
    <w:p w:rsidR="00603A48" w:rsidRPr="007A6000" w:rsidRDefault="00603A48" w:rsidP="0090574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905744">
        <w:rPr>
          <w:b/>
          <w:color w:val="000000"/>
          <w:sz w:val="28"/>
          <w:szCs w:val="28"/>
        </w:rPr>
        <w:t>Принципами построения занятий являются: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1) частая смена видов деятельности. Известно, что внимание детей с интеллектуальной недостаточностью очень неустойчивое, кратковременное и привлекается только ярким внешним видом предметов. Поэтому при смене объектов и видов деятельности внимание ребёнка снова привлекается и это даёт возможность продуктивно продолжать занятие;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2) повторяемость программного материала. Младшим школьникам с интеллектуальным недоразвитием требуется значительно большее количество повторений, чем детям с нормальным интеллектом. Занятия должны строиться так, чтобы повторение одних и тех же заданий происходило в новых ситуациях на новых предметах. Это необходимо по двум причинам: первая – чтобы у детей не пропадал интерес к занятиям; вторая – для формирования переноса полученных знаний и умений на новые объекты и ситуации.</w:t>
      </w:r>
    </w:p>
    <w:p w:rsidR="00603A48" w:rsidRPr="007A6000" w:rsidRDefault="00603A48" w:rsidP="009057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 xml:space="preserve">Коррекционная работа направлена на коррекцию всей личности и включает все формы средового, личностного и коллективного воздействия на ребёнка и представлена </w:t>
      </w:r>
      <w:r w:rsidRPr="00905744">
        <w:rPr>
          <w:b/>
          <w:color w:val="000000"/>
          <w:sz w:val="28"/>
          <w:szCs w:val="28"/>
        </w:rPr>
        <w:t>следующими принципами: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lastRenderedPageBreak/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развитие интеллекта с опорой на «зону ближайшего развития»;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развитие в адекватном темпе;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вовлечение в интересную деятельность;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воздействие через эмоциональную сферу;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объяснение материала в интересной форме;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•</w:t>
      </w:r>
      <w:r w:rsidRPr="00905744">
        <w:rPr>
          <w:rStyle w:val="apple-converted-space"/>
          <w:color w:val="000000"/>
          <w:sz w:val="28"/>
          <w:szCs w:val="28"/>
        </w:rPr>
        <w:t> </w:t>
      </w:r>
      <w:r w:rsidRPr="00905744">
        <w:rPr>
          <w:color w:val="000000"/>
          <w:sz w:val="28"/>
          <w:szCs w:val="28"/>
        </w:rPr>
        <w:t>гибкая система контроля знаний и их оценки.</w:t>
      </w:r>
    </w:p>
    <w:p w:rsidR="00905744" w:rsidRDefault="00905744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</w:p>
    <w:p w:rsidR="00905744" w:rsidRPr="00E5705E" w:rsidRDefault="00905744" w:rsidP="00905744">
      <w:pPr>
        <w:pStyle w:val="a4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E5705E">
        <w:rPr>
          <w:b/>
          <w:color w:val="000000"/>
          <w:sz w:val="28"/>
          <w:szCs w:val="28"/>
        </w:rPr>
        <w:t>    Психолого-педагогическая коррекция учащихся с умственной отсталостью включает следующие  направления работы:</w:t>
      </w:r>
    </w:p>
    <w:p w:rsidR="00905744" w:rsidRDefault="00FB2D60" w:rsidP="00905744">
      <w:pPr>
        <w:pStyle w:val="a4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5744">
        <w:rPr>
          <w:color w:val="000000"/>
          <w:sz w:val="28"/>
          <w:szCs w:val="28"/>
        </w:rPr>
        <w:t>психологическую диагностику,</w:t>
      </w:r>
    </w:p>
    <w:p w:rsidR="00905744" w:rsidRDefault="00905744" w:rsidP="00905744">
      <w:pPr>
        <w:pStyle w:val="a4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-психолого-педагогическое просвещение педагогов и родителей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рекомендации, консультации),</w:t>
      </w:r>
    </w:p>
    <w:p w:rsidR="00905744" w:rsidRPr="00905744" w:rsidRDefault="00905744" w:rsidP="00905744">
      <w:pPr>
        <w:pStyle w:val="a4"/>
        <w:spacing w:after="0" w:line="360" w:lineRule="auto"/>
        <w:jc w:val="both"/>
        <w:rPr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t xml:space="preserve">- создание развивающей среды, </w:t>
      </w:r>
    </w:p>
    <w:p w:rsidR="00905744" w:rsidRPr="00512B8F" w:rsidRDefault="00905744" w:rsidP="00512B8F">
      <w:pPr>
        <w:pStyle w:val="a4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-коррекцию.</w:t>
      </w:r>
    </w:p>
    <w:p w:rsidR="00905744" w:rsidRPr="007A6000" w:rsidRDefault="00905744" w:rsidP="00905744">
      <w:pPr>
        <w:pStyle w:val="a3"/>
        <w:rPr>
          <w:rFonts w:ascii="Tahoma" w:hAnsi="Tahoma" w:cs="Tahoma"/>
          <w:b/>
          <w:color w:val="000000"/>
          <w:sz w:val="28"/>
          <w:szCs w:val="28"/>
        </w:rPr>
      </w:pPr>
      <w:r w:rsidRPr="007A6000">
        <w:rPr>
          <w:b/>
          <w:color w:val="000000"/>
          <w:sz w:val="28"/>
          <w:szCs w:val="28"/>
        </w:rPr>
        <w:t>Основные требования к умениям учащихся: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целенаправленно выполнять действия по инструкции педагога;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анализировать и сравнивать предметы по указанному признаку: форма, цвет, величина;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различать основные цвета;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классифицировать геометрические фигуры;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обобщать предметы по определённым признакам;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выбирать предмет по образцу;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определять название предмета, форму предмета;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складывать из счётных палочек элементарные предметы;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lastRenderedPageBreak/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ориентироваться в схеме собственного тела;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ориентироваться в помещении и на листе бумаги по инструкции педагога;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определять источник звука;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угадывать предмет по вопросам с помощью осязания;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различать речевые и неречевые звуки, звуки окружающей среды;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выделять части суток;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находить сходство и различие между изучаемыми предметами;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классифицировать предметы по заданному признаку;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раскрашивать предметные картинки, не выходя за контур;</w:t>
      </w:r>
    </w:p>
    <w:p w:rsidR="00905744" w:rsidRPr="007A6000" w:rsidRDefault="00905744" w:rsidP="00905744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7A6000">
        <w:rPr>
          <w:rFonts w:ascii="Tahoma" w:hAnsi="Tahoma" w:cs="Tahoma"/>
          <w:color w:val="000000"/>
          <w:sz w:val="28"/>
          <w:szCs w:val="28"/>
        </w:rPr>
        <w:t>•</w:t>
      </w:r>
      <w:r w:rsidRPr="007A6000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7A6000">
        <w:rPr>
          <w:color w:val="000000"/>
          <w:sz w:val="28"/>
          <w:szCs w:val="28"/>
        </w:rPr>
        <w:t>различать эмоциональные состояния других людей, проявлять чувство сопереживания.</w:t>
      </w:r>
    </w:p>
    <w:p w:rsidR="007A6000" w:rsidRPr="00ED5AF8" w:rsidRDefault="007A6000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A6000" w:rsidRPr="00FA42EB" w:rsidRDefault="007A6000" w:rsidP="007A6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A42E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 коррекционных  психолого – педагогических занятиях учитываются следующие позиции:</w:t>
      </w:r>
    </w:p>
    <w:p w:rsidR="007A6000" w:rsidRPr="007A6000" w:rsidRDefault="007A6000" w:rsidP="007A600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Соотношение факторов (органический дефект, социальные факторы, индивидуальные психологические особенности ребенка).</w:t>
      </w:r>
    </w:p>
    <w:p w:rsidR="007A6000" w:rsidRPr="007A6000" w:rsidRDefault="007A6000" w:rsidP="007A600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Соотношение деятельности психолога и педагога.</w:t>
      </w:r>
    </w:p>
    <w:p w:rsidR="007A6000" w:rsidRPr="007A6000" w:rsidRDefault="007A6000" w:rsidP="007A600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Содержательная наполненность психолого – педагогического воздействия определена ведущим видом деятельности (общение).</w:t>
      </w:r>
    </w:p>
    <w:p w:rsidR="007A6000" w:rsidRPr="007A6000" w:rsidRDefault="007A6000" w:rsidP="007A600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Взрослый выступает для ребенка образцом деятельности и отношений с миром (поведение, манера общения и т.д.).</w:t>
      </w:r>
    </w:p>
    <w:p w:rsidR="007A6000" w:rsidRPr="007A6000" w:rsidRDefault="007A6000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A6000" w:rsidRPr="007A6000" w:rsidRDefault="007A6000" w:rsidP="007A6000">
      <w:pPr>
        <w:spacing w:before="100" w:beforeAutospacing="1" w:after="100" w:afterAutospacing="1" w:line="36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proofErr w:type="gramStart"/>
      <w:r w:rsidRPr="007A6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Детям с умственной отсталостью (интеллектуальными нарушениями) присущи ряд особенностей коммуникативного развития:</w:t>
      </w:r>
      <w:proofErr w:type="gramEnd"/>
    </w:p>
    <w:p w:rsidR="007A6000" w:rsidRPr="007A6000" w:rsidRDefault="007A6000" w:rsidP="007A600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 активности в отношениях; социальные отношения не становятся регулятором деятельности;</w:t>
      </w:r>
    </w:p>
    <w:p w:rsidR="007A6000" w:rsidRPr="007A6000" w:rsidRDefault="007A6000" w:rsidP="007A600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затрудненность формирования отношений вследствие эгоцентризма и неспособности вступать в совместную деятельность с другими;</w:t>
      </w:r>
    </w:p>
    <w:p w:rsidR="007A6000" w:rsidRPr="007A6000" w:rsidRDefault="007A6000" w:rsidP="007A600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сравнительно элементарная мотивация отношений;</w:t>
      </w:r>
    </w:p>
    <w:p w:rsidR="007A6000" w:rsidRPr="007A6000" w:rsidRDefault="007A6000" w:rsidP="007A600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 осознанный характер отношений и их регуляция;</w:t>
      </w:r>
    </w:p>
    <w:p w:rsidR="007A6000" w:rsidRPr="00FA42EB" w:rsidRDefault="007A6000" w:rsidP="007A600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избирательности отношений, как проявление неспособности учитывать индивидуальные особенности других людей, так и свои собственные.</w:t>
      </w:r>
    </w:p>
    <w:p w:rsidR="007A6000" w:rsidRPr="007A6000" w:rsidRDefault="007A6000" w:rsidP="007A6000">
      <w:pPr>
        <w:spacing w:before="100" w:beforeAutospacing="1" w:after="100" w:afterAutospacing="1" w:line="36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proofErr w:type="spellStart"/>
      <w:r w:rsidRPr="007A6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Несформированность</w:t>
      </w:r>
      <w:proofErr w:type="spellEnd"/>
      <w:r w:rsidRPr="007A6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умственной деятельности у детей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интеллектуальными нарушениями </w:t>
      </w:r>
      <w:r w:rsidRPr="007A6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соответствует особенностям их эмоциональной сферы:</w:t>
      </w:r>
    </w:p>
    <w:p w:rsidR="007A6000" w:rsidRPr="007A6000" w:rsidRDefault="007A6000" w:rsidP="007A600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недостаточность </w:t>
      </w:r>
      <w:proofErr w:type="spellStart"/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дифференцированность</w:t>
      </w:r>
      <w:proofErr w:type="spellEnd"/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чувств. Детям с умственной отсталостью легкой степени чаще присущи крайние, полярные чувства: они либо радуются и всем довольны, либо огорчены, плачут, сердятся. У них редко проявляются разнообразные оттенки чувств;</w:t>
      </w:r>
    </w:p>
    <w:p w:rsidR="007A6000" w:rsidRPr="004E1D0B" w:rsidRDefault="007A6000" w:rsidP="007A600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A6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неадекватность, непропорциональность чувств воздействиям внешнего мира. У одних детей можно наблюдать чрезмерную легкость и поверхность переживаний серьезных жизненных событий, быстрые переходя от одного настроения к другому. У других наблюдается чрезмерная сила и инертность переживаний, возникающих по незначительным поводам</w:t>
      </w:r>
      <w:r w:rsidRPr="004E1D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A6000" w:rsidRPr="007A6000" w:rsidRDefault="007A6000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A6000" w:rsidRPr="007A6000" w:rsidRDefault="007A6000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964362" w:rsidRPr="00FA42EB" w:rsidRDefault="00964362" w:rsidP="00964362">
      <w:pPr>
        <w:spacing w:before="100" w:beforeAutospacing="1" w:after="100" w:afterAutospacing="1" w:line="36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FA42E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 основе коррекционных занятий лежат следующие принципы психолого – педагогического воздействия:</w:t>
      </w:r>
    </w:p>
    <w:p w:rsidR="00964362" w:rsidRPr="00964362" w:rsidRDefault="00964362" w:rsidP="0096436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«нормативности» развития, на основе учета возрастных, психических и индивидуальных особенностей ребенка с умственной отсталостью легкой степени.</w:t>
      </w:r>
    </w:p>
    <w:p w:rsidR="00964362" w:rsidRPr="00964362" w:rsidRDefault="00964362" w:rsidP="0096436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Принцип системности развивающих, профилактических заданий.</w:t>
      </w:r>
    </w:p>
    <w:p w:rsidR="00964362" w:rsidRPr="00964362" w:rsidRDefault="00964362" w:rsidP="0096436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proofErr w:type="spellStart"/>
      <w:r w:rsidRPr="0096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96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</w:t>
      </w:r>
    </w:p>
    <w:p w:rsidR="00964362" w:rsidRPr="00964362" w:rsidRDefault="00964362" w:rsidP="0096436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комплексности методов психологического воздействия</w:t>
      </w:r>
    </w:p>
    <w:p w:rsidR="00964362" w:rsidRPr="00964362" w:rsidRDefault="00964362" w:rsidP="0096436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активного привлечения ближайшего социального окружения ребенка к участию в развивающей работе (очная, заочная форма работы).</w:t>
      </w:r>
    </w:p>
    <w:p w:rsidR="007A6000" w:rsidRPr="00964362" w:rsidRDefault="007A6000" w:rsidP="00964362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A6000" w:rsidRPr="007A6000" w:rsidRDefault="007A6000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A6000" w:rsidRPr="007A6000" w:rsidRDefault="007A6000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A6000" w:rsidRPr="007A6000" w:rsidRDefault="007A6000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A6000" w:rsidRPr="007A6000" w:rsidRDefault="007A6000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A6000" w:rsidRDefault="007A6000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FA42EB" w:rsidRDefault="00FA42EB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512B8F" w:rsidRDefault="00512B8F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512B8F" w:rsidRDefault="00512B8F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FA42EB" w:rsidRPr="007A6000" w:rsidRDefault="00FA42EB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5705E" w:rsidRDefault="00E5705E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E5705E">
        <w:rPr>
          <w:b/>
          <w:color w:val="000000"/>
          <w:sz w:val="28"/>
          <w:szCs w:val="28"/>
        </w:rPr>
        <w:t>Содержание психолого-педагогической коррекции познавательных процессов учащихся с умственной о</w:t>
      </w:r>
      <w:r>
        <w:rPr>
          <w:color w:val="000000"/>
          <w:sz w:val="28"/>
          <w:szCs w:val="28"/>
        </w:rPr>
        <w:t xml:space="preserve">тсталостью в начальных классах включает в себя 6 основных блоков: </w:t>
      </w:r>
    </w:p>
    <w:p w:rsidR="00603A48" w:rsidRPr="00E5705E" w:rsidRDefault="00603A48" w:rsidP="00905744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5705E">
        <w:rPr>
          <w:b/>
          <w:color w:val="000000"/>
          <w:sz w:val="28"/>
          <w:szCs w:val="28"/>
        </w:rPr>
        <w:t xml:space="preserve">I. Вводное занятие 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Давайте познакомимся. Формирование эмоционального отношения к занятиям. Диагностика уровня знаний детей о себе.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lastRenderedPageBreak/>
        <w:t>Диагностическое занятие. Диагностика уровня развития внимания, памяти, восприятия.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E5705E">
        <w:rPr>
          <w:b/>
          <w:color w:val="000000"/>
          <w:sz w:val="28"/>
          <w:szCs w:val="28"/>
        </w:rPr>
        <w:t>II. Развитие восприятия, воображения и осязания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>1) Осязание – 4 часа.</w:t>
      </w:r>
    </w:p>
    <w:p w:rsidR="00603A48" w:rsidRPr="00905744" w:rsidRDefault="00603A48" w:rsidP="00905744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05744">
        <w:rPr>
          <w:color w:val="000000"/>
          <w:sz w:val="28"/>
          <w:szCs w:val="28"/>
        </w:rPr>
        <w:t xml:space="preserve">В мире запахов. Различение контрастных запахов. </w:t>
      </w:r>
      <w:proofErr w:type="gramStart"/>
      <w:r w:rsidRPr="00905744">
        <w:rPr>
          <w:color w:val="000000"/>
          <w:sz w:val="28"/>
          <w:szCs w:val="28"/>
        </w:rPr>
        <w:t>Одинаковые</w:t>
      </w:r>
      <w:proofErr w:type="gramEnd"/>
      <w:r w:rsidRPr="00905744">
        <w:rPr>
          <w:color w:val="000000"/>
          <w:sz w:val="28"/>
          <w:szCs w:val="28"/>
        </w:rPr>
        <w:t xml:space="preserve"> на ощупь. Различение предметов на ощупь. Определение названий различных осязательных ощущений, опираясь на тактильные ощущения. Тёплое – холодное. Определение тепловых ощущений, опираясь на тактильные ощущения. Мокрое – сухое. Определение различных влажностных свойств материала. Определение названия мокрого или сухого предмета, опираясь на тактильные ощущения. </w:t>
      </w:r>
      <w:proofErr w:type="gramStart"/>
      <w:r w:rsidRPr="00905744">
        <w:rPr>
          <w:color w:val="000000"/>
          <w:sz w:val="28"/>
          <w:szCs w:val="28"/>
        </w:rPr>
        <w:t>Обозначение</w:t>
      </w:r>
      <w:proofErr w:type="gramEnd"/>
      <w:r w:rsidRPr="00905744">
        <w:rPr>
          <w:color w:val="000000"/>
          <w:sz w:val="28"/>
          <w:szCs w:val="28"/>
        </w:rPr>
        <w:t xml:space="preserve"> словом собственных ощущений.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E5705E">
        <w:rPr>
          <w:b/>
          <w:color w:val="000000"/>
          <w:sz w:val="27"/>
          <w:szCs w:val="27"/>
        </w:rPr>
        <w:t>III. Развитие внимания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Развитие навыков сосредоточения и устойчивости внимания. Упражнения на поиски ходов в простых лабиринтах, «Графический диктант» с выявлением закономерностей (по визуальному образцу), составление простых узоров из карточек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 образцу («Мозаика»), игры «Кто точнее нарисует», «Составь узор», «Запутанные дорожки». Активизация внимания путем сличения предмета с его силуэтом. Штриховка по трафарету и шаблону. Раскрашивание предметов.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E5705E">
        <w:rPr>
          <w:b/>
          <w:color w:val="000000"/>
          <w:sz w:val="27"/>
          <w:szCs w:val="27"/>
        </w:rPr>
        <w:t>IV. Развитие памя</w:t>
      </w:r>
      <w:r w:rsidRPr="00FA42EB">
        <w:rPr>
          <w:b/>
          <w:color w:val="000000"/>
          <w:sz w:val="27"/>
          <w:szCs w:val="27"/>
        </w:rPr>
        <w:t xml:space="preserve">ти 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Развитие объема и устойчивости слуховой, зрительной, двигательной памяти. Упражнения на запоминание различных предметов (2–3) без учета месторасположения, игры «Внимательный художник», «Найди отличия». Запоминание свой</w:t>
      </w:r>
      <w:proofErr w:type="gramStart"/>
      <w:r>
        <w:rPr>
          <w:color w:val="000000"/>
          <w:sz w:val="27"/>
          <w:szCs w:val="27"/>
        </w:rPr>
        <w:t>ств пр</w:t>
      </w:r>
      <w:proofErr w:type="gramEnd"/>
      <w:r>
        <w:rPr>
          <w:color w:val="000000"/>
          <w:sz w:val="27"/>
          <w:szCs w:val="27"/>
        </w:rPr>
        <w:t>едметов, узнавание их на основе названных свойств. Запоминание и воспроизведение наглядного и словесного материала. Зарисовка картинок.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E5705E">
        <w:rPr>
          <w:b/>
          <w:color w:val="000000"/>
          <w:sz w:val="27"/>
          <w:szCs w:val="27"/>
        </w:rPr>
        <w:t xml:space="preserve">V. Развитие аналитико-синтетической сферы 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Развитие наглядно-действенного мышления. Описание различных свойств окружающих предметов. Практическое расчленение объекта на составные элементы. Выделение элементов, из которых состоит данный объект. Выделение основных признаков предмета. Нахождение конкретных различий. </w:t>
      </w:r>
      <w:r>
        <w:rPr>
          <w:color w:val="000000"/>
          <w:sz w:val="27"/>
          <w:szCs w:val="27"/>
        </w:rPr>
        <w:lastRenderedPageBreak/>
        <w:t>Сравнение предметов по заданному признаку. Выделение общего признака. Классификация предметов по заданному признаку.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E5705E">
        <w:rPr>
          <w:b/>
          <w:color w:val="000000"/>
          <w:sz w:val="27"/>
          <w:szCs w:val="27"/>
        </w:rPr>
        <w:t>VI. Развитие личностно-мотивационной сферы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Знакомство с правилами общения. Обучение приёмам общения со сверстниками. Развитие произвольно рефлексивных действий в поведении и деятельности. Формирование мотивационной деятельности на действие контроля. Знакомство с понятиями «радость», «страх», «удивление», «злость». Развитие умения адекватно выражать своё эмоциональное состояние. Развитие способности понимать эмоциональное состояние другого человека.</w:t>
      </w: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7C2D5B" w:rsidRDefault="007C2D5B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E5705E" w:rsidRDefault="00E5705E" w:rsidP="00E5705E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603A48" w:rsidRPr="008A45F7" w:rsidRDefault="00964362" w:rsidP="009643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5F7">
        <w:rPr>
          <w:rFonts w:ascii="Times New Roman" w:hAnsi="Times New Roman" w:cs="Times New Roman"/>
          <w:b/>
          <w:sz w:val="28"/>
          <w:szCs w:val="28"/>
        </w:rPr>
        <w:t xml:space="preserve">Коррекционное </w:t>
      </w:r>
      <w:proofErr w:type="gramStart"/>
      <w:r w:rsidRPr="008A45F7">
        <w:rPr>
          <w:rFonts w:ascii="Times New Roman" w:hAnsi="Times New Roman" w:cs="Times New Roman"/>
          <w:b/>
          <w:sz w:val="28"/>
          <w:szCs w:val="28"/>
        </w:rPr>
        <w:t>психолого- педагогическое</w:t>
      </w:r>
      <w:proofErr w:type="gramEnd"/>
      <w:r w:rsidRPr="008A45F7">
        <w:rPr>
          <w:rFonts w:ascii="Times New Roman" w:hAnsi="Times New Roman" w:cs="Times New Roman"/>
          <w:b/>
          <w:sz w:val="28"/>
          <w:szCs w:val="28"/>
        </w:rPr>
        <w:t xml:space="preserve"> занятие направленное на развитие внимания детей с умственной отсталостью (интеллектуальными нарушениями) в начальной школе</w:t>
      </w:r>
    </w:p>
    <w:p w:rsidR="00964362" w:rsidRDefault="00964362" w:rsidP="008A4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2D5B" w:rsidRDefault="007C2D5B" w:rsidP="00964362">
      <w:pPr>
        <w:pStyle w:val="a3"/>
        <w:spacing w:before="168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Внимание умственно отсталых </w:t>
      </w:r>
      <w:r w:rsidR="00964362" w:rsidRPr="00964362">
        <w:rPr>
          <w:color w:val="000000"/>
          <w:sz w:val="28"/>
          <w:szCs w:val="28"/>
        </w:rPr>
        <w:t xml:space="preserve">школьников продиктовано особенностью их </w:t>
      </w:r>
      <w:proofErr w:type="spellStart"/>
      <w:r w:rsidR="00964362" w:rsidRPr="00964362">
        <w:rPr>
          <w:color w:val="000000"/>
          <w:sz w:val="28"/>
          <w:szCs w:val="28"/>
        </w:rPr>
        <w:t>нейродин</w:t>
      </w:r>
      <w:r>
        <w:rPr>
          <w:color w:val="000000"/>
          <w:sz w:val="28"/>
          <w:szCs w:val="28"/>
        </w:rPr>
        <w:t>а</w:t>
      </w:r>
      <w:r w:rsidR="00964362" w:rsidRPr="00964362">
        <w:rPr>
          <w:color w:val="000000"/>
          <w:sz w:val="28"/>
          <w:szCs w:val="28"/>
        </w:rPr>
        <w:t>мики</w:t>
      </w:r>
      <w:proofErr w:type="spellEnd"/>
      <w:r w:rsidR="00964362" w:rsidRPr="00964362">
        <w:rPr>
          <w:color w:val="000000"/>
          <w:sz w:val="28"/>
          <w:szCs w:val="28"/>
        </w:rPr>
        <w:t xml:space="preserve">. Для них характерна слабость внутреннего торможения и выраженное внешнее торможение, что лежит в основе отвлекаемости и неустойчивости внимания. </w:t>
      </w:r>
    </w:p>
    <w:p w:rsidR="00964362" w:rsidRDefault="00964362" w:rsidP="00964362">
      <w:pPr>
        <w:pStyle w:val="a3"/>
        <w:spacing w:before="168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64362">
        <w:rPr>
          <w:color w:val="000000"/>
          <w:sz w:val="28"/>
          <w:szCs w:val="28"/>
        </w:rPr>
        <w:lastRenderedPageBreak/>
        <w:t>При умственной отсталости нару</w:t>
      </w:r>
      <w:r w:rsidR="007C2D5B">
        <w:rPr>
          <w:color w:val="000000"/>
          <w:sz w:val="28"/>
          <w:szCs w:val="28"/>
        </w:rPr>
        <w:t>шена концентрация, распределение</w:t>
      </w:r>
      <w:r w:rsidRPr="00964362">
        <w:rPr>
          <w:color w:val="000000"/>
          <w:sz w:val="28"/>
          <w:szCs w:val="28"/>
        </w:rPr>
        <w:t xml:space="preserve"> и переключаемость внимания. Слабость ориентировочных реакций у детей данной категории оказывает значительное влияние на включение ребёнка в деятельность. Внимание таких детей носит непроизвольный характер, неустойчиво, имеет небольшой объём. Дети не сосредоточены и импульсивны или заторможены и медлительны, что является патологическим проявлением минимальной органической недостаточностью центральной нервной системы.</w:t>
      </w:r>
    </w:p>
    <w:p w:rsidR="007C2D5B" w:rsidRPr="00964362" w:rsidRDefault="007C2D5B" w:rsidP="00964362">
      <w:pPr>
        <w:pStyle w:val="a3"/>
        <w:spacing w:before="168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126E2" w:rsidRDefault="00A126E2" w:rsidP="007C2D5B">
      <w:pPr>
        <w:pStyle w:val="a3"/>
        <w:rPr>
          <w:b/>
          <w:color w:val="000000"/>
          <w:sz w:val="27"/>
          <w:szCs w:val="27"/>
        </w:rPr>
      </w:pPr>
    </w:p>
    <w:p w:rsidR="00A126E2" w:rsidRDefault="00A126E2" w:rsidP="007C2D5B">
      <w:pPr>
        <w:pStyle w:val="a3"/>
        <w:rPr>
          <w:b/>
          <w:color w:val="000000"/>
          <w:sz w:val="27"/>
          <w:szCs w:val="27"/>
        </w:rPr>
      </w:pPr>
    </w:p>
    <w:p w:rsidR="00A126E2" w:rsidRDefault="00A126E2" w:rsidP="007C2D5B">
      <w:pPr>
        <w:pStyle w:val="a3"/>
        <w:rPr>
          <w:b/>
          <w:color w:val="000000"/>
          <w:sz w:val="27"/>
          <w:szCs w:val="27"/>
        </w:rPr>
      </w:pPr>
    </w:p>
    <w:p w:rsidR="00A126E2" w:rsidRDefault="00A126E2" w:rsidP="007C2D5B">
      <w:pPr>
        <w:pStyle w:val="a3"/>
        <w:rPr>
          <w:b/>
          <w:color w:val="000000"/>
          <w:sz w:val="27"/>
          <w:szCs w:val="27"/>
        </w:rPr>
      </w:pPr>
    </w:p>
    <w:p w:rsidR="00A126E2" w:rsidRDefault="00A126E2" w:rsidP="007C2D5B">
      <w:pPr>
        <w:pStyle w:val="a3"/>
        <w:rPr>
          <w:b/>
          <w:color w:val="000000"/>
          <w:sz w:val="27"/>
          <w:szCs w:val="27"/>
        </w:rPr>
      </w:pPr>
    </w:p>
    <w:p w:rsidR="00A126E2" w:rsidRDefault="00A126E2" w:rsidP="007C2D5B">
      <w:pPr>
        <w:pStyle w:val="a3"/>
        <w:rPr>
          <w:b/>
          <w:color w:val="000000"/>
          <w:sz w:val="27"/>
          <w:szCs w:val="27"/>
        </w:rPr>
      </w:pPr>
    </w:p>
    <w:p w:rsidR="00A126E2" w:rsidRDefault="00A126E2" w:rsidP="007C2D5B">
      <w:pPr>
        <w:pStyle w:val="a3"/>
        <w:rPr>
          <w:b/>
          <w:color w:val="000000"/>
          <w:sz w:val="27"/>
          <w:szCs w:val="27"/>
        </w:rPr>
      </w:pPr>
    </w:p>
    <w:p w:rsidR="00A126E2" w:rsidRDefault="00A126E2" w:rsidP="007C2D5B">
      <w:pPr>
        <w:pStyle w:val="a3"/>
        <w:rPr>
          <w:b/>
          <w:color w:val="000000"/>
          <w:sz w:val="27"/>
          <w:szCs w:val="27"/>
        </w:rPr>
      </w:pPr>
    </w:p>
    <w:p w:rsidR="00A126E2" w:rsidRDefault="00A126E2" w:rsidP="007C2D5B">
      <w:pPr>
        <w:pStyle w:val="a3"/>
        <w:rPr>
          <w:b/>
          <w:color w:val="000000"/>
          <w:sz w:val="27"/>
          <w:szCs w:val="27"/>
        </w:rPr>
      </w:pPr>
    </w:p>
    <w:p w:rsidR="007C2D5B" w:rsidRPr="00A126E2" w:rsidRDefault="007C2D5B" w:rsidP="00A126E2">
      <w:pPr>
        <w:pStyle w:val="a3"/>
        <w:spacing w:before="0" w:beforeAutospacing="0" w:after="0" w:afterAutospacing="0"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A126E2">
        <w:rPr>
          <w:b/>
          <w:color w:val="000000"/>
          <w:sz w:val="28"/>
          <w:szCs w:val="28"/>
        </w:rPr>
        <w:t>Занятие 1. Развитие внимания</w:t>
      </w:r>
    </w:p>
    <w:p w:rsidR="007C2D5B" w:rsidRPr="00A126E2" w:rsidRDefault="007C2D5B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b/>
          <w:color w:val="000000"/>
          <w:sz w:val="28"/>
          <w:szCs w:val="28"/>
        </w:rPr>
        <w:t>Цель</w:t>
      </w:r>
      <w:proofErr w:type="gramStart"/>
      <w:r w:rsidRPr="00A126E2">
        <w:rPr>
          <w:b/>
          <w:color w:val="000000"/>
          <w:sz w:val="28"/>
          <w:szCs w:val="28"/>
        </w:rPr>
        <w:t xml:space="preserve"> :</w:t>
      </w:r>
      <w:proofErr w:type="gramEnd"/>
      <w:r w:rsidRPr="00A126E2">
        <w:rPr>
          <w:color w:val="000000"/>
          <w:sz w:val="28"/>
          <w:szCs w:val="28"/>
        </w:rPr>
        <w:t xml:space="preserve"> Развитие навыков сосредоточения и устойчивости внимания. </w:t>
      </w:r>
      <w:r w:rsidR="00B56AF3" w:rsidRPr="00A126E2">
        <w:rPr>
          <w:color w:val="000000"/>
          <w:sz w:val="28"/>
          <w:szCs w:val="28"/>
        </w:rPr>
        <w:t>Увеличение объема внимания.</w:t>
      </w:r>
    </w:p>
    <w:p w:rsidR="007C2D5B" w:rsidRPr="00A126E2" w:rsidRDefault="007C2D5B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b/>
          <w:color w:val="000000"/>
          <w:sz w:val="28"/>
          <w:szCs w:val="28"/>
        </w:rPr>
        <w:t>Задачи</w:t>
      </w:r>
      <w:proofErr w:type="gramStart"/>
      <w:r w:rsidRPr="00A126E2">
        <w:rPr>
          <w:b/>
          <w:color w:val="000000"/>
          <w:sz w:val="28"/>
          <w:szCs w:val="28"/>
        </w:rPr>
        <w:t xml:space="preserve"> :</w:t>
      </w:r>
      <w:proofErr w:type="gramEnd"/>
      <w:r w:rsidRPr="00A126E2">
        <w:rPr>
          <w:color w:val="000000"/>
          <w:sz w:val="28"/>
          <w:szCs w:val="28"/>
        </w:rPr>
        <w:t xml:space="preserve"> Установление контакта; Пояснение целей и задач занятий; Развитие концентрации </w:t>
      </w:r>
      <w:r w:rsidR="00ED5AF8" w:rsidRPr="00A126E2">
        <w:rPr>
          <w:color w:val="000000"/>
          <w:sz w:val="28"/>
          <w:szCs w:val="28"/>
        </w:rPr>
        <w:t xml:space="preserve"> и устойчивости </w:t>
      </w:r>
      <w:r w:rsidRPr="00A126E2">
        <w:rPr>
          <w:color w:val="000000"/>
          <w:sz w:val="28"/>
          <w:szCs w:val="28"/>
        </w:rPr>
        <w:t>внимания</w:t>
      </w:r>
      <w:r w:rsidR="00ED5AF8" w:rsidRPr="00A126E2">
        <w:rPr>
          <w:color w:val="000000"/>
          <w:sz w:val="28"/>
          <w:szCs w:val="28"/>
        </w:rPr>
        <w:t>; Развитие пространственного восприятия</w:t>
      </w:r>
      <w:r w:rsidR="009F20F4" w:rsidRPr="00A126E2">
        <w:rPr>
          <w:color w:val="000000"/>
          <w:sz w:val="28"/>
          <w:szCs w:val="28"/>
        </w:rPr>
        <w:t xml:space="preserve"> и сенсомоторной координации; Развитие навыков </w:t>
      </w:r>
      <w:proofErr w:type="spellStart"/>
      <w:r w:rsidR="009F20F4" w:rsidRPr="00A126E2">
        <w:rPr>
          <w:color w:val="000000"/>
          <w:sz w:val="28"/>
          <w:szCs w:val="28"/>
        </w:rPr>
        <w:t>саморегуляции</w:t>
      </w:r>
      <w:proofErr w:type="spellEnd"/>
      <w:r w:rsidR="009F20F4" w:rsidRPr="00A126E2">
        <w:rPr>
          <w:color w:val="000000"/>
          <w:sz w:val="28"/>
          <w:szCs w:val="28"/>
        </w:rPr>
        <w:t>. Подведение итогов.</w:t>
      </w:r>
    </w:p>
    <w:p w:rsidR="00B56AF3" w:rsidRDefault="007C2D5B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 w:rsidRPr="00A126E2">
        <w:rPr>
          <w:b/>
          <w:color w:val="000000"/>
          <w:sz w:val="28"/>
          <w:szCs w:val="28"/>
        </w:rPr>
        <w:t>Материалы:</w:t>
      </w:r>
      <w:r w:rsidR="009F20F4" w:rsidRPr="00A126E2">
        <w:rPr>
          <w:color w:val="000000"/>
          <w:sz w:val="28"/>
          <w:szCs w:val="28"/>
        </w:rPr>
        <w:t xml:space="preserve"> таблицы </w:t>
      </w:r>
      <w:proofErr w:type="spellStart"/>
      <w:r w:rsidR="009F20F4" w:rsidRPr="00A126E2">
        <w:rPr>
          <w:color w:val="000000"/>
          <w:sz w:val="28"/>
          <w:szCs w:val="28"/>
        </w:rPr>
        <w:t>Шульте</w:t>
      </w:r>
      <w:proofErr w:type="spellEnd"/>
      <w:r w:rsidR="00B56AF3" w:rsidRPr="00A126E2">
        <w:rPr>
          <w:color w:val="000000"/>
          <w:sz w:val="28"/>
          <w:szCs w:val="28"/>
        </w:rPr>
        <w:t xml:space="preserve"> (« Отыскивание чисел»)</w:t>
      </w:r>
      <w:r w:rsidR="009F20F4" w:rsidRPr="00A126E2">
        <w:rPr>
          <w:color w:val="000000"/>
          <w:sz w:val="28"/>
          <w:szCs w:val="28"/>
        </w:rPr>
        <w:t xml:space="preserve">; таблицы с рисунками силуэтов домашних животных, посуды; карточки на развитие </w:t>
      </w:r>
      <w:r w:rsidR="009F20F4" w:rsidRPr="00A126E2">
        <w:rPr>
          <w:color w:val="000000"/>
          <w:sz w:val="28"/>
          <w:szCs w:val="28"/>
        </w:rPr>
        <w:lastRenderedPageBreak/>
        <w:t>внимания</w:t>
      </w:r>
      <w:r w:rsidR="00B56AF3" w:rsidRPr="00A126E2">
        <w:rPr>
          <w:color w:val="000000"/>
          <w:sz w:val="28"/>
          <w:szCs w:val="28"/>
        </w:rPr>
        <w:t xml:space="preserve"> </w:t>
      </w:r>
      <w:proofErr w:type="gramStart"/>
      <w:r w:rsidR="00B56AF3" w:rsidRPr="00A126E2">
        <w:rPr>
          <w:color w:val="000000"/>
          <w:sz w:val="28"/>
          <w:szCs w:val="28"/>
        </w:rPr>
        <w:t>:</w:t>
      </w:r>
      <w:r w:rsidR="009F20F4" w:rsidRPr="00A126E2">
        <w:rPr>
          <w:color w:val="000000"/>
          <w:sz w:val="28"/>
          <w:szCs w:val="28"/>
        </w:rPr>
        <w:t>«</w:t>
      </w:r>
      <w:proofErr w:type="gramEnd"/>
      <w:r w:rsidR="009F20F4" w:rsidRPr="00A126E2">
        <w:rPr>
          <w:color w:val="000000"/>
          <w:sz w:val="28"/>
          <w:szCs w:val="28"/>
        </w:rPr>
        <w:t>Сравни рисунки и найди отличия»,  « Отыскивание фрагментов изображения на рисунке»</w:t>
      </w:r>
      <w:r w:rsidR="00B56AF3" w:rsidRPr="00A126E2">
        <w:rPr>
          <w:color w:val="000000"/>
          <w:sz w:val="28"/>
          <w:szCs w:val="28"/>
        </w:rPr>
        <w:t>,  « Запутанные дорожки»;  бланки с заданиями « Графический диктант» ; составление простых узоров по образцу ; простые  и цветные карандаши, ластик</w:t>
      </w:r>
      <w:r w:rsidR="00B56AF3">
        <w:rPr>
          <w:color w:val="000000"/>
          <w:sz w:val="27"/>
          <w:szCs w:val="27"/>
        </w:rPr>
        <w:t xml:space="preserve">, линейки. </w:t>
      </w:r>
    </w:p>
    <w:p w:rsidR="00922607" w:rsidRDefault="00922607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2607">
        <w:rPr>
          <w:b/>
          <w:color w:val="000000"/>
          <w:sz w:val="28"/>
          <w:szCs w:val="28"/>
        </w:rPr>
        <w:t>Организация занятия</w:t>
      </w:r>
      <w:r w:rsidRPr="00922607">
        <w:rPr>
          <w:color w:val="000000"/>
          <w:sz w:val="28"/>
          <w:szCs w:val="28"/>
        </w:rPr>
        <w:t xml:space="preserve">:  занятие проводится </w:t>
      </w:r>
      <w:r>
        <w:rPr>
          <w:color w:val="000000"/>
          <w:sz w:val="28"/>
          <w:szCs w:val="28"/>
        </w:rPr>
        <w:t xml:space="preserve">как индивидуально, так и с группой, состоящей из 4-8 человек. Количество занятий определяется психологом, в зависимости от скорости и глубины освоения детьми нового материала. Продолжительность одного занятия от 30-40 минут. </w:t>
      </w:r>
    </w:p>
    <w:p w:rsidR="00922607" w:rsidRDefault="00922607" w:rsidP="00A126E2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922607">
        <w:rPr>
          <w:b/>
          <w:color w:val="000000"/>
          <w:sz w:val="28"/>
          <w:szCs w:val="28"/>
        </w:rPr>
        <w:t>Правила проведения занятий</w:t>
      </w:r>
      <w:proofErr w:type="gramStart"/>
      <w:r w:rsidRPr="00922607">
        <w:rPr>
          <w:b/>
          <w:color w:val="000000"/>
          <w:sz w:val="28"/>
          <w:szCs w:val="28"/>
        </w:rPr>
        <w:t xml:space="preserve"> :</w:t>
      </w:r>
      <w:proofErr w:type="gramEnd"/>
    </w:p>
    <w:p w:rsidR="00922607" w:rsidRDefault="008A45F7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22607">
        <w:rPr>
          <w:color w:val="000000"/>
          <w:sz w:val="28"/>
          <w:szCs w:val="28"/>
        </w:rPr>
        <w:t>Самое главное условие эффективности занятий – заинтересованность детей и добровольное участие в них.</w:t>
      </w:r>
    </w:p>
    <w:p w:rsidR="00922607" w:rsidRDefault="008A45F7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22607">
        <w:rPr>
          <w:color w:val="000000"/>
          <w:sz w:val="28"/>
          <w:szCs w:val="28"/>
        </w:rPr>
        <w:t xml:space="preserve">Нельзя оценивать детей, добиваться единственно правильного ответа. </w:t>
      </w:r>
    </w:p>
    <w:p w:rsidR="00922607" w:rsidRDefault="008A45F7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22607">
        <w:rPr>
          <w:color w:val="000000"/>
          <w:sz w:val="28"/>
          <w:szCs w:val="28"/>
        </w:rPr>
        <w:t>Занятия н</w:t>
      </w:r>
      <w:r>
        <w:rPr>
          <w:color w:val="000000"/>
          <w:sz w:val="28"/>
          <w:szCs w:val="28"/>
        </w:rPr>
        <w:t>е должны утомлять, поэтому, если дети устали, следует занятие прекратить.</w:t>
      </w:r>
    </w:p>
    <w:p w:rsidR="008A45F7" w:rsidRPr="00922607" w:rsidRDefault="008A45F7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Каждое занятие должно завершаться чем-то радостным, веселым, положительным </w:t>
      </w:r>
    </w:p>
    <w:p w:rsidR="00A126E2" w:rsidRDefault="00A126E2" w:rsidP="00A126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45F7" w:rsidRDefault="008A45F7" w:rsidP="00A126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45F7" w:rsidRDefault="008A45F7" w:rsidP="00A126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45F7" w:rsidRDefault="008A45F7" w:rsidP="00A126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B8F" w:rsidRDefault="00512B8F" w:rsidP="00A126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4362" w:rsidRPr="00A126E2" w:rsidRDefault="00FA2885" w:rsidP="00A126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6E2">
        <w:rPr>
          <w:rFonts w:ascii="Times New Roman" w:hAnsi="Times New Roman" w:cs="Times New Roman"/>
          <w:b/>
          <w:sz w:val="28"/>
          <w:szCs w:val="28"/>
        </w:rPr>
        <w:t>Со</w:t>
      </w:r>
      <w:r w:rsidR="00A126E2" w:rsidRPr="00A126E2">
        <w:rPr>
          <w:rFonts w:ascii="Times New Roman" w:hAnsi="Times New Roman" w:cs="Times New Roman"/>
          <w:b/>
          <w:sz w:val="28"/>
          <w:szCs w:val="28"/>
        </w:rPr>
        <w:t xml:space="preserve">держание </w:t>
      </w:r>
    </w:p>
    <w:p w:rsidR="00FA2885" w:rsidRPr="00A126E2" w:rsidRDefault="00A126E2" w:rsidP="00A126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6E2">
        <w:rPr>
          <w:rFonts w:ascii="Times New Roman" w:hAnsi="Times New Roman" w:cs="Times New Roman"/>
          <w:b/>
          <w:sz w:val="28"/>
          <w:szCs w:val="28"/>
        </w:rPr>
        <w:t>1.</w:t>
      </w:r>
      <w:r w:rsidR="00FA2885" w:rsidRPr="00A126E2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FA2885" w:rsidRPr="00A126E2" w:rsidRDefault="00FA2885" w:rsidP="00A126E2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A126E2">
        <w:rPr>
          <w:rFonts w:ascii="Times New Roman" w:hAnsi="Times New Roman" w:cs="Times New Roman"/>
          <w:sz w:val="28"/>
          <w:szCs w:val="28"/>
        </w:rPr>
        <w:t>- Вводная беседа</w:t>
      </w:r>
    </w:p>
    <w:p w:rsidR="00FA2885" w:rsidRPr="00A126E2" w:rsidRDefault="00FA2885" w:rsidP="00A126E2">
      <w:pPr>
        <w:pStyle w:val="a6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A126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26E2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</w:p>
    <w:p w:rsidR="00FA2885" w:rsidRPr="00A126E2" w:rsidRDefault="00A126E2" w:rsidP="00A126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6E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A2885" w:rsidRPr="00A126E2">
        <w:rPr>
          <w:rFonts w:ascii="Times New Roman" w:hAnsi="Times New Roman" w:cs="Times New Roman"/>
          <w:b/>
          <w:sz w:val="28"/>
          <w:szCs w:val="28"/>
        </w:rPr>
        <w:t xml:space="preserve"> Основной этап</w:t>
      </w:r>
    </w:p>
    <w:p w:rsidR="004B423E" w:rsidRDefault="00FA2885" w:rsidP="00A126E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126E2">
        <w:rPr>
          <w:sz w:val="28"/>
          <w:szCs w:val="28"/>
        </w:rPr>
        <w:t xml:space="preserve">- Выполнение упражнений и заданий </w:t>
      </w:r>
    </w:p>
    <w:p w:rsidR="004B423E" w:rsidRDefault="00FA2885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color w:val="000000"/>
          <w:sz w:val="28"/>
          <w:szCs w:val="28"/>
        </w:rPr>
        <w:t xml:space="preserve">« Отыскивание чисел»; </w:t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аттестация мария николаевна\фото\IMG_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мария николаевна\фото\IMG_6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3E" w:rsidRDefault="008B61D0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G:\аттестация мария николаевна\фото\IMG_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ттестация мария николаевна\фото\IMG_6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D0" w:rsidRDefault="008B61D0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B61D0" w:rsidRDefault="008B61D0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B61D0" w:rsidRDefault="008B61D0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FA2885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color w:val="000000"/>
          <w:sz w:val="28"/>
          <w:szCs w:val="28"/>
        </w:rPr>
        <w:lastRenderedPageBreak/>
        <w:t xml:space="preserve"> «Отыскивание силуэтов домашних животных, посуды</w:t>
      </w:r>
      <w:r w:rsidR="00D0715B" w:rsidRPr="00A126E2">
        <w:rPr>
          <w:color w:val="000000"/>
          <w:sz w:val="28"/>
          <w:szCs w:val="28"/>
        </w:rPr>
        <w:t>»</w:t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3" name="Рисунок 3" descr="G:\аттестация мария николаевна\фото\IMG_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мария николаевна\фото\IMG_6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54" w:rsidRDefault="00B76C54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76C54" w:rsidRDefault="00B76C54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FA2885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color w:val="000000"/>
          <w:sz w:val="28"/>
          <w:szCs w:val="28"/>
        </w:rPr>
        <w:lastRenderedPageBreak/>
        <w:t xml:space="preserve"> «С</w:t>
      </w:r>
      <w:r w:rsidR="004B423E">
        <w:rPr>
          <w:color w:val="000000"/>
          <w:sz w:val="28"/>
          <w:szCs w:val="28"/>
        </w:rPr>
        <w:t>равни рисунки и найди отличия»</w:t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4" name="Рисунок 4" descr="G:\аттестация мария николаевна\фото\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мария николаевна\фото\IMG_6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FA2885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color w:val="000000"/>
          <w:sz w:val="28"/>
          <w:szCs w:val="28"/>
        </w:rPr>
        <w:lastRenderedPageBreak/>
        <w:t xml:space="preserve"> « Отыскивание фрагментов изображен</w:t>
      </w:r>
      <w:r w:rsidR="004B423E">
        <w:rPr>
          <w:color w:val="000000"/>
          <w:sz w:val="28"/>
          <w:szCs w:val="28"/>
        </w:rPr>
        <w:t>ия на рисунке»</w:t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5" name="Рисунок 5" descr="G:\аттестация мария николаевна\фото\IMG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мария николаевна\фото\IMG_6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« Запутанные дорожки»</w:t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6" name="Рисунок 6" descr="G:\аттестация мария николаевна\фото\IMG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 мария николаевна\фото\IMG_6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126E2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</w:t>
      </w:r>
      <w:r w:rsidR="00A126E2" w:rsidRPr="00A126E2">
        <w:rPr>
          <w:color w:val="000000"/>
          <w:sz w:val="28"/>
          <w:szCs w:val="28"/>
        </w:rPr>
        <w:t>остав</w:t>
      </w:r>
      <w:r>
        <w:rPr>
          <w:color w:val="000000"/>
          <w:sz w:val="28"/>
          <w:szCs w:val="28"/>
        </w:rPr>
        <w:t>ление простых узоров по образцу</w:t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7" name="Рисунок 7" descr="G:\аттестация мария николаевна\фото\IMG_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ттестация мария николаевна\фото\IMG_6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B8F" w:rsidRDefault="00512B8F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12B8F" w:rsidRDefault="00512B8F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0715B" w:rsidRPr="00A126E2" w:rsidRDefault="00D0715B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color w:val="000000"/>
          <w:sz w:val="28"/>
          <w:szCs w:val="28"/>
        </w:rPr>
        <w:lastRenderedPageBreak/>
        <w:t xml:space="preserve">- Динамическая пауза </w:t>
      </w:r>
      <w:proofErr w:type="gramStart"/>
      <w:r w:rsidRPr="00A126E2">
        <w:rPr>
          <w:color w:val="000000"/>
          <w:sz w:val="28"/>
          <w:szCs w:val="28"/>
        </w:rPr>
        <w:t xml:space="preserve">( </w:t>
      </w:r>
      <w:proofErr w:type="gramEnd"/>
      <w:r w:rsidRPr="00A126E2">
        <w:rPr>
          <w:color w:val="000000"/>
          <w:sz w:val="28"/>
          <w:szCs w:val="28"/>
        </w:rPr>
        <w:t>«Лево – право», « Веселый счет»)</w:t>
      </w:r>
    </w:p>
    <w:p w:rsidR="00FA2885" w:rsidRDefault="00D0715B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color w:val="000000"/>
          <w:sz w:val="28"/>
          <w:szCs w:val="28"/>
        </w:rPr>
        <w:t xml:space="preserve">- </w:t>
      </w:r>
      <w:r w:rsidR="00FA2885" w:rsidRPr="00A126E2">
        <w:rPr>
          <w:color w:val="000000"/>
          <w:sz w:val="28"/>
          <w:szCs w:val="28"/>
        </w:rPr>
        <w:t>« Графический диктант»</w:t>
      </w:r>
      <w:proofErr w:type="gramStart"/>
      <w:r w:rsidRPr="00A126E2">
        <w:rPr>
          <w:color w:val="000000"/>
          <w:sz w:val="28"/>
          <w:szCs w:val="28"/>
        </w:rPr>
        <w:t xml:space="preserve"> ,</w:t>
      </w:r>
      <w:proofErr w:type="gramEnd"/>
      <w:r w:rsidRPr="00A126E2">
        <w:rPr>
          <w:color w:val="000000"/>
          <w:sz w:val="28"/>
          <w:szCs w:val="28"/>
        </w:rPr>
        <w:t xml:space="preserve"> «Штриховка»</w:t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89001" cy="3852000"/>
            <wp:effectExtent l="0" t="0" r="0" b="0"/>
            <wp:docPr id="8" name="Рисунок 8" descr="G:\аттестация мария николаевна\фото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ттестация мария николаевна\фото\IMG_6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01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B423E" w:rsidRDefault="004B423E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35001" cy="3780000"/>
            <wp:effectExtent l="0" t="0" r="0" b="0"/>
            <wp:docPr id="9" name="Рисунок 9" descr="G:\аттестация мария николаевна\фото\IMG_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ттестация мария николаевна\фото\IMG_6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01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8F" w:rsidRDefault="00512B8F" w:rsidP="00A126E2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</w:p>
    <w:p w:rsidR="00D0715B" w:rsidRPr="00A126E2" w:rsidRDefault="00D0715B" w:rsidP="00A126E2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A126E2">
        <w:rPr>
          <w:b/>
          <w:color w:val="000000"/>
          <w:sz w:val="28"/>
          <w:szCs w:val="28"/>
        </w:rPr>
        <w:lastRenderedPageBreak/>
        <w:t>3. Завершающий этап</w:t>
      </w:r>
    </w:p>
    <w:p w:rsidR="00D0715B" w:rsidRPr="00A126E2" w:rsidRDefault="00A126E2" w:rsidP="00A126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color w:val="000000"/>
          <w:sz w:val="28"/>
          <w:szCs w:val="28"/>
        </w:rPr>
        <w:t xml:space="preserve">- Подведение итогов </w:t>
      </w:r>
    </w:p>
    <w:p w:rsidR="00B76C54" w:rsidRPr="00512B8F" w:rsidRDefault="00A126E2" w:rsidP="00512B8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26E2">
        <w:rPr>
          <w:color w:val="000000"/>
          <w:sz w:val="28"/>
          <w:szCs w:val="28"/>
        </w:rPr>
        <w:t>- Игра « Мое настроение»</w:t>
      </w:r>
    </w:p>
    <w:p w:rsidR="00B76C54" w:rsidRDefault="00B76C54" w:rsidP="00A126E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4457700"/>
            <wp:effectExtent l="0" t="0" r="0" b="0"/>
            <wp:docPr id="11" name="Рисунок 11" descr="C:\Users\school\Desktop\IMG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IMG_6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53" r="9135"/>
                    <a:stretch/>
                  </pic:blipFill>
                  <pic:spPr bwMode="auto">
                    <a:xfrm>
                      <a:off x="0" y="0"/>
                      <a:ext cx="493131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C54" w:rsidRPr="00B76C54" w:rsidRDefault="00B76C54" w:rsidP="00512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3695700"/>
            <wp:effectExtent l="0" t="0" r="0" b="0"/>
            <wp:docPr id="2" name="Рисунок 2" descr="C:\Users\school\Desktop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IMG_6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279" b="29086"/>
                    <a:stretch/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6C54" w:rsidRPr="00B76C54" w:rsidSect="00F53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E2551"/>
    <w:multiLevelType w:val="multilevel"/>
    <w:tmpl w:val="3EB07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210158"/>
    <w:multiLevelType w:val="multilevel"/>
    <w:tmpl w:val="8678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805D89"/>
    <w:multiLevelType w:val="multilevel"/>
    <w:tmpl w:val="33DC0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2A2"/>
    <w:rsid w:val="000427CA"/>
    <w:rsid w:val="000F22A2"/>
    <w:rsid w:val="001C4F11"/>
    <w:rsid w:val="00226499"/>
    <w:rsid w:val="004B423E"/>
    <w:rsid w:val="00505610"/>
    <w:rsid w:val="00512B8F"/>
    <w:rsid w:val="006029CE"/>
    <w:rsid w:val="00603A48"/>
    <w:rsid w:val="007A6000"/>
    <w:rsid w:val="007C2D5B"/>
    <w:rsid w:val="008A45F7"/>
    <w:rsid w:val="008B61D0"/>
    <w:rsid w:val="008C6F22"/>
    <w:rsid w:val="00905744"/>
    <w:rsid w:val="00922607"/>
    <w:rsid w:val="00964362"/>
    <w:rsid w:val="009F20F4"/>
    <w:rsid w:val="00A126E2"/>
    <w:rsid w:val="00AB692E"/>
    <w:rsid w:val="00B1439B"/>
    <w:rsid w:val="00B56AF3"/>
    <w:rsid w:val="00B76C54"/>
    <w:rsid w:val="00D0715B"/>
    <w:rsid w:val="00D415BC"/>
    <w:rsid w:val="00DD1084"/>
    <w:rsid w:val="00E5705E"/>
    <w:rsid w:val="00ED5AF8"/>
    <w:rsid w:val="00F17E49"/>
    <w:rsid w:val="00F53405"/>
    <w:rsid w:val="00FA2885"/>
    <w:rsid w:val="00FA42EB"/>
    <w:rsid w:val="00FB2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2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3A48"/>
  </w:style>
  <w:style w:type="paragraph" w:styleId="a4">
    <w:name w:val="Body Text"/>
    <w:basedOn w:val="a"/>
    <w:link w:val="a5"/>
    <w:unhideWhenUsed/>
    <w:rsid w:val="009057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9057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A288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B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23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05610"/>
    <w:rPr>
      <w:b/>
      <w:bCs/>
    </w:rPr>
  </w:style>
  <w:style w:type="character" w:styleId="aa">
    <w:name w:val="Hyperlink"/>
    <w:basedOn w:val="a0"/>
    <w:uiPriority w:val="99"/>
    <w:unhideWhenUsed/>
    <w:rsid w:val="002264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chool-skosh@yuzhno-sakh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VIII type</Company>
  <LinksUpToDate>false</LinksUpToDate>
  <CharactersWithSpaces>12580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Мария</cp:lastModifiedBy>
  <cp:revision>5</cp:revision>
  <dcterms:created xsi:type="dcterms:W3CDTF">2020-01-31T01:06:00Z</dcterms:created>
  <dcterms:modified xsi:type="dcterms:W3CDTF">2020-01-31T01:33:00Z</dcterms:modified>
</cp:coreProperties>
</file>